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F6A53" w14:textId="77777777" w:rsidR="00D13581" w:rsidRPr="001A3F29" w:rsidRDefault="00D13581" w:rsidP="00D13581">
      <w:pPr>
        <w:shd w:val="clear" w:color="auto" w:fill="FFFFFF"/>
        <w:suppressAutoHyphens/>
        <w:spacing w:before="115" w:line="250" w:lineRule="exact"/>
        <w:ind w:right="-2"/>
        <w:jc w:val="center"/>
        <w:rPr>
          <w:rFonts w:ascii="Times New Roman" w:hAnsi="Times New Roman" w:cs="Times New Roman"/>
          <w:b/>
        </w:rPr>
      </w:pPr>
      <w:bookmarkStart w:id="0" w:name="_GoBack"/>
      <w:bookmarkEnd w:id="0"/>
      <w:r w:rsidRPr="005F28F9">
        <w:rPr>
          <w:rFonts w:ascii="Times New Roman" w:hAnsi="Times New Roman" w:cs="Times New Roman"/>
          <w:b/>
        </w:rPr>
        <w:t>ДОГОВОР №______</w:t>
      </w:r>
      <w:r w:rsidRPr="005F28F9">
        <w:rPr>
          <w:rFonts w:ascii="Times New Roman" w:hAnsi="Times New Roman" w:cs="Times New Roman"/>
          <w:b/>
        </w:rPr>
        <w:br/>
        <w:t>поставки тепловой энергии (мощности) и (или) теплоносителя</w:t>
      </w:r>
    </w:p>
    <w:p w14:paraId="3AFEF4E7" w14:textId="77777777" w:rsidR="00D13581" w:rsidRPr="005F28F9" w:rsidRDefault="00D13581" w:rsidP="00D13581">
      <w:pPr>
        <w:shd w:val="clear" w:color="auto" w:fill="FFFFFF"/>
        <w:tabs>
          <w:tab w:val="left" w:pos="7513"/>
        </w:tabs>
        <w:suppressAutoHyphens/>
        <w:spacing w:line="250" w:lineRule="exact"/>
        <w:ind w:left="24" w:hanging="24"/>
        <w:jc w:val="both"/>
        <w:rPr>
          <w:rFonts w:ascii="Times New Roman" w:hAnsi="Times New Roman" w:cs="Times New Roman"/>
        </w:rPr>
      </w:pPr>
    </w:p>
    <w:p w14:paraId="62061A55" w14:textId="51F7FF0A" w:rsidR="00D13581" w:rsidRPr="005F28F9" w:rsidRDefault="00A12857" w:rsidP="00D13581">
      <w:pPr>
        <w:shd w:val="clear" w:color="auto" w:fill="FFFFFF"/>
        <w:tabs>
          <w:tab w:val="left" w:pos="7513"/>
        </w:tabs>
        <w:suppressAutoHyphens/>
        <w:spacing w:line="250" w:lineRule="exact"/>
        <w:ind w:left="24" w:hanging="24"/>
        <w:jc w:val="both"/>
        <w:rPr>
          <w:rFonts w:ascii="Times New Roman" w:hAnsi="Times New Roman" w:cs="Times New Roman"/>
        </w:rPr>
      </w:pPr>
      <w:r>
        <w:rPr>
          <w:rFonts w:ascii="Times New Roman" w:hAnsi="Times New Roman" w:cs="Times New Roman"/>
        </w:rPr>
        <w:t>г. Владимир</w:t>
      </w:r>
      <w:r w:rsidR="00D13581">
        <w:rPr>
          <w:rFonts w:ascii="Times New Roman" w:hAnsi="Times New Roman" w:cs="Times New Roman"/>
        </w:rPr>
        <w:tab/>
        <w:t>_________________</w:t>
      </w:r>
    </w:p>
    <w:p w14:paraId="1F2D159C" w14:textId="31FFF894" w:rsidR="00D13581" w:rsidRPr="00F31382" w:rsidRDefault="00D13581" w:rsidP="00D13581">
      <w:pPr>
        <w:shd w:val="clear" w:color="auto" w:fill="FFFFFF"/>
        <w:tabs>
          <w:tab w:val="left" w:pos="7867"/>
        </w:tabs>
        <w:suppressAutoHyphens/>
        <w:spacing w:line="250" w:lineRule="exact"/>
        <w:ind w:left="24" w:firstLine="260"/>
        <w:jc w:val="both"/>
        <w:rPr>
          <w:rFonts w:ascii="Times New Roman" w:hAnsi="Times New Roman" w:cs="Times New Roman"/>
          <w:sz w:val="22"/>
          <w:szCs w:val="22"/>
          <w:vertAlign w:val="superscript"/>
        </w:rPr>
      </w:pPr>
      <w:r w:rsidRPr="00F31382">
        <w:rPr>
          <w:rFonts w:ascii="Times New Roman" w:hAnsi="Times New Roman" w:cs="Times New Roman"/>
          <w:sz w:val="22"/>
          <w:szCs w:val="22"/>
          <w:vertAlign w:val="superscript"/>
        </w:rPr>
        <w:tab/>
        <w:t>(дата заключения)</w:t>
      </w:r>
    </w:p>
    <w:p w14:paraId="020C6EC1" w14:textId="77777777" w:rsidR="00D5416E" w:rsidRDefault="00D5416E" w:rsidP="000844B9">
      <w:pPr>
        <w:suppressAutoHyphens/>
        <w:jc w:val="both"/>
        <w:rPr>
          <w:rFonts w:ascii="Times New Roman" w:hAnsi="Times New Roman" w:cs="Times New Roman"/>
          <w:color w:val="000000"/>
        </w:rPr>
      </w:pPr>
    </w:p>
    <w:p w14:paraId="68B573AD" w14:textId="4C617009" w:rsidR="000844B9" w:rsidRPr="000844B9" w:rsidRDefault="00D5416E" w:rsidP="000844B9">
      <w:pPr>
        <w:suppressAutoHyphens/>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w:t>
      </w:r>
      <w:r w:rsidR="00D13581" w:rsidRPr="005F28F9">
        <w:rPr>
          <w:rFonts w:ascii="Times New Roman" w:hAnsi="Times New Roman" w:cs="Times New Roman"/>
        </w:rPr>
        <w:t>,</w:t>
      </w:r>
      <w:r w:rsidR="002F75C9">
        <w:rPr>
          <w:rFonts w:ascii="Times New Roman" w:hAnsi="Times New Roman" w:cs="Times New Roman"/>
          <w:color w:val="000000"/>
        </w:rPr>
        <w:t xml:space="preserve"> именуемое</w:t>
      </w:r>
      <w:r w:rsidR="00D13581" w:rsidRPr="005F28F9">
        <w:rPr>
          <w:rFonts w:ascii="Times New Roman" w:hAnsi="Times New Roman" w:cs="Times New Roman"/>
          <w:color w:val="000000"/>
        </w:rPr>
        <w:t xml:space="preserve"> в дальнейшем «Поставщик»,</w:t>
      </w:r>
      <w:r w:rsidR="00E97BDB">
        <w:rPr>
          <w:rFonts w:ascii="Times New Roman" w:hAnsi="Times New Roman" w:cs="Times New Roman"/>
          <w:color w:val="000000"/>
        </w:rPr>
        <w:t xml:space="preserve"> </w:t>
      </w:r>
      <w:r w:rsidR="00D13581" w:rsidRPr="005F28F9">
        <w:rPr>
          <w:rFonts w:ascii="Times New Roman" w:hAnsi="Times New Roman" w:cs="Times New Roman"/>
          <w:color w:val="000000"/>
        </w:rPr>
        <w:t xml:space="preserve">в лице </w:t>
      </w:r>
      <w:r>
        <w:rPr>
          <w:rFonts w:ascii="Times New Roman" w:hAnsi="Times New Roman" w:cs="Times New Roman"/>
          <w:color w:val="000000"/>
        </w:rPr>
        <w:t>_________________________________________________</w:t>
      </w:r>
      <w:r w:rsidR="00D13581" w:rsidRPr="005F28F9">
        <w:rPr>
          <w:rFonts w:ascii="Times New Roman" w:hAnsi="Times New Roman" w:cs="Times New Roman"/>
          <w:color w:val="000000"/>
        </w:rPr>
        <w:t>, действующ</w:t>
      </w:r>
      <w:r w:rsidR="00E97BDB">
        <w:rPr>
          <w:rFonts w:ascii="Times New Roman" w:hAnsi="Times New Roman" w:cs="Times New Roman"/>
          <w:color w:val="000000"/>
        </w:rPr>
        <w:t>его</w:t>
      </w:r>
      <w:r w:rsidR="00D13581" w:rsidRPr="005F28F9">
        <w:rPr>
          <w:rFonts w:ascii="Times New Roman" w:hAnsi="Times New Roman" w:cs="Times New Roman"/>
          <w:color w:val="000000"/>
        </w:rPr>
        <w:t xml:space="preserve"> на основании</w:t>
      </w:r>
      <w:r w:rsidR="002F75C9">
        <w:rPr>
          <w:rFonts w:ascii="Times New Roman" w:hAnsi="Times New Roman" w:cs="Times New Roman"/>
          <w:color w:val="000000"/>
        </w:rPr>
        <w:t xml:space="preserve"> </w:t>
      </w:r>
      <w:r>
        <w:rPr>
          <w:rFonts w:ascii="Times New Roman" w:hAnsi="Times New Roman" w:cs="Times New Roman"/>
          <w:color w:val="000000"/>
        </w:rPr>
        <w:t>____________________________________________________________________</w:t>
      </w:r>
      <w:r w:rsidR="00EF1E80">
        <w:t xml:space="preserve"> </w:t>
      </w:r>
      <w:r w:rsidR="00D13581" w:rsidRPr="005F28F9">
        <w:rPr>
          <w:rFonts w:ascii="Times New Roman" w:hAnsi="Times New Roman" w:cs="Times New Roman"/>
          <w:color w:val="000000"/>
        </w:rPr>
        <w:t>с одной стороны</w:t>
      </w:r>
      <w:r w:rsidR="000844B9">
        <w:rPr>
          <w:rFonts w:ascii="Times New Roman" w:hAnsi="Times New Roman" w:cs="Times New Roman"/>
          <w:color w:val="000000"/>
        </w:rPr>
        <w:t xml:space="preserve"> </w:t>
      </w:r>
      <w:r w:rsidR="002F75C9">
        <w:rPr>
          <w:rFonts w:ascii="Times New Roman" w:hAnsi="Times New Roman" w:cs="Times New Roman"/>
          <w:color w:val="000000"/>
        </w:rPr>
        <w:t>и АО «Владимирские коммунальные системы»</w:t>
      </w:r>
      <w:r w:rsidR="000844B9">
        <w:rPr>
          <w:rFonts w:ascii="Times New Roman" w:hAnsi="Times New Roman" w:cs="Times New Roman"/>
          <w:color w:val="000000"/>
        </w:rPr>
        <w:t>, именуемое в</w:t>
      </w:r>
      <w:r w:rsidR="00D13581" w:rsidRPr="005F28F9">
        <w:rPr>
          <w:rFonts w:ascii="Times New Roman" w:hAnsi="Times New Roman" w:cs="Times New Roman"/>
          <w:color w:val="000000"/>
        </w:rPr>
        <w:t xml:space="preserve"> дальнейшем «Покупатель»</w:t>
      </w:r>
      <w:r w:rsidR="00D13581">
        <w:rPr>
          <w:rFonts w:ascii="Times New Roman" w:hAnsi="Times New Roman" w:cs="Times New Roman"/>
          <w:color w:val="000000"/>
        </w:rPr>
        <w:t xml:space="preserve"> (Единая теплоснабжающая организация)</w:t>
      </w:r>
      <w:r w:rsidR="000844B9" w:rsidRPr="000844B9">
        <w:rPr>
          <w:rFonts w:ascii="Times New Roman" w:hAnsi="Times New Roman" w:cs="Times New Roman"/>
          <w:color w:val="000000"/>
        </w:rPr>
        <w:t xml:space="preserve"> в лице Белозерских Александра Ивановича, действующего на основании доверенности от 26.10.201</w:t>
      </w:r>
      <w:r w:rsidR="00713B38">
        <w:rPr>
          <w:rFonts w:ascii="Times New Roman" w:hAnsi="Times New Roman" w:cs="Times New Roman"/>
          <w:color w:val="000000"/>
        </w:rPr>
        <w:t>8</w:t>
      </w:r>
      <w:r w:rsidR="000844B9" w:rsidRPr="000844B9">
        <w:rPr>
          <w:rFonts w:ascii="Times New Roman" w:hAnsi="Times New Roman" w:cs="Times New Roman"/>
          <w:color w:val="000000"/>
        </w:rPr>
        <w:t xml:space="preserve"> г. № 559, с другой стороны, именуемые в дальнейшем каждый в отдельности «Сторона», а совместно – «Стороны», заключили настоящий договор (далее по тексту – Договор) о нижеследующем::</w:t>
      </w:r>
    </w:p>
    <w:p w14:paraId="371AE55F" w14:textId="0FD9F624" w:rsidR="00D13581" w:rsidRPr="005F28F9" w:rsidRDefault="00D13581" w:rsidP="00D13581">
      <w:pPr>
        <w:suppressAutoHyphens/>
        <w:jc w:val="both"/>
        <w:rPr>
          <w:rFonts w:ascii="Times New Roman" w:hAnsi="Times New Roman" w:cs="Times New Roman"/>
          <w:color w:val="000000"/>
        </w:rPr>
      </w:pPr>
    </w:p>
    <w:p w14:paraId="56F840FD" w14:textId="77777777" w:rsidR="00D13581" w:rsidRPr="005F28F9" w:rsidRDefault="00D13581" w:rsidP="00EB3573">
      <w:pPr>
        <w:shd w:val="clear" w:color="auto" w:fill="FFFFFF"/>
        <w:suppressAutoHyphens/>
        <w:spacing w:before="240" w:after="120"/>
        <w:jc w:val="center"/>
        <w:rPr>
          <w:rFonts w:ascii="Times New Roman" w:hAnsi="Times New Roman" w:cs="Times New Roman"/>
          <w:b/>
        </w:rPr>
      </w:pPr>
      <w:r w:rsidRPr="005F28F9">
        <w:rPr>
          <w:rFonts w:ascii="Times New Roman" w:hAnsi="Times New Roman" w:cs="Times New Roman"/>
          <w:b/>
        </w:rPr>
        <w:t xml:space="preserve">1. Предмет </w:t>
      </w:r>
      <w:r>
        <w:rPr>
          <w:rFonts w:ascii="Times New Roman" w:hAnsi="Times New Roman" w:cs="Times New Roman"/>
          <w:b/>
        </w:rPr>
        <w:t>Д</w:t>
      </w:r>
      <w:r w:rsidRPr="005F28F9">
        <w:rPr>
          <w:rFonts w:ascii="Times New Roman" w:hAnsi="Times New Roman" w:cs="Times New Roman"/>
          <w:b/>
        </w:rPr>
        <w:t>оговора</w:t>
      </w:r>
    </w:p>
    <w:p w14:paraId="0CE20840" w14:textId="77777777" w:rsidR="00D13581" w:rsidRDefault="00D13581" w:rsidP="00D13581">
      <w:pPr>
        <w:shd w:val="clear" w:color="auto" w:fill="FFFFFF"/>
        <w:tabs>
          <w:tab w:val="left" w:pos="958"/>
        </w:tabs>
        <w:suppressAutoHyphens/>
        <w:ind w:firstLine="539"/>
        <w:jc w:val="both"/>
        <w:rPr>
          <w:rFonts w:ascii="Times New Roman" w:hAnsi="Times New Roman" w:cs="Times New Roman"/>
        </w:rPr>
      </w:pPr>
      <w:r w:rsidRPr="005F28F9">
        <w:rPr>
          <w:rFonts w:ascii="Times New Roman" w:hAnsi="Times New Roman" w:cs="Times New Roman"/>
        </w:rPr>
        <w:t>1.1. По настоящему Договору Поставщик обязуется</w:t>
      </w:r>
      <w:r>
        <w:rPr>
          <w:rFonts w:ascii="Times New Roman" w:hAnsi="Times New Roman" w:cs="Times New Roman"/>
        </w:rPr>
        <w:t>:</w:t>
      </w:r>
      <w:r w:rsidRPr="005F28F9">
        <w:rPr>
          <w:rFonts w:ascii="Times New Roman" w:hAnsi="Times New Roman" w:cs="Times New Roman"/>
        </w:rPr>
        <w:t xml:space="preserve"> </w:t>
      </w:r>
    </w:p>
    <w:p w14:paraId="566326A9" w14:textId="548E54F8" w:rsidR="00D13581" w:rsidRDefault="00D13581" w:rsidP="00D13581">
      <w:pPr>
        <w:shd w:val="clear" w:color="auto" w:fill="FFFFFF"/>
        <w:tabs>
          <w:tab w:val="left" w:pos="958"/>
        </w:tabs>
        <w:suppressAutoHyphens/>
        <w:ind w:firstLine="539"/>
        <w:jc w:val="both"/>
        <w:rPr>
          <w:rFonts w:ascii="Times New Roman" w:hAnsi="Times New Roman" w:cs="Times New Roman"/>
        </w:rPr>
      </w:pPr>
      <w:r>
        <w:rPr>
          <w:rFonts w:ascii="Times New Roman" w:hAnsi="Times New Roman" w:cs="Times New Roman"/>
        </w:rPr>
        <w:t>-</w:t>
      </w:r>
      <w:r w:rsidRPr="005F28F9">
        <w:rPr>
          <w:rFonts w:ascii="Times New Roman" w:hAnsi="Times New Roman" w:cs="Times New Roman"/>
        </w:rPr>
        <w:t xml:space="preserve"> подавать Покупателю </w:t>
      </w:r>
      <w:r>
        <w:rPr>
          <w:rFonts w:ascii="Times New Roman" w:hAnsi="Times New Roman" w:cs="Times New Roman"/>
        </w:rPr>
        <w:t>т</w:t>
      </w:r>
      <w:r w:rsidRPr="005F28F9">
        <w:rPr>
          <w:rFonts w:ascii="Times New Roman" w:hAnsi="Times New Roman" w:cs="Times New Roman"/>
        </w:rPr>
        <w:t xml:space="preserve">епловую энергию в горячей </w:t>
      </w:r>
      <w:r>
        <w:rPr>
          <w:rFonts w:ascii="Times New Roman" w:hAnsi="Times New Roman" w:cs="Times New Roman"/>
        </w:rPr>
        <w:t xml:space="preserve">сетевой </w:t>
      </w:r>
      <w:r w:rsidRPr="005F28F9">
        <w:rPr>
          <w:rFonts w:ascii="Times New Roman" w:hAnsi="Times New Roman" w:cs="Times New Roman"/>
        </w:rPr>
        <w:t xml:space="preserve">воде (мощность) </w:t>
      </w:r>
      <w:r>
        <w:rPr>
          <w:rFonts w:ascii="Times New Roman" w:hAnsi="Times New Roman" w:cs="Times New Roman"/>
        </w:rPr>
        <w:t xml:space="preserve">(далее – тепловую энергию (мощность)) </w:t>
      </w:r>
      <w:r w:rsidRPr="005F28F9">
        <w:rPr>
          <w:rFonts w:ascii="Times New Roman" w:hAnsi="Times New Roman" w:cs="Times New Roman"/>
        </w:rPr>
        <w:t>и (или) теплоноситель,</w:t>
      </w:r>
      <w:r>
        <w:rPr>
          <w:rFonts w:ascii="Times New Roman" w:hAnsi="Times New Roman" w:cs="Times New Roman"/>
        </w:rPr>
        <w:t xml:space="preserve"> в отношении объема тепловой нагрузки  распределенной Е</w:t>
      </w:r>
      <w:r w:rsidRPr="00656C29">
        <w:rPr>
          <w:rFonts w:ascii="Times New Roman" w:hAnsi="Times New Roman" w:cs="Times New Roman"/>
        </w:rPr>
        <w:t>диной теплоснабжающей организацией исходя из минимизации расходов на производство тепловой энергии (мощности), осуществляемое источниками тепловой энергии</w:t>
      </w:r>
      <w:r>
        <w:rPr>
          <w:rFonts w:ascii="Times New Roman" w:hAnsi="Times New Roman" w:cs="Times New Roman"/>
        </w:rPr>
        <w:t>,</w:t>
      </w:r>
      <w:r w:rsidRPr="00656C29">
        <w:t xml:space="preserve"> </w:t>
      </w:r>
      <w:r w:rsidRPr="00656C29">
        <w:rPr>
          <w:rFonts w:ascii="Times New Roman" w:hAnsi="Times New Roman" w:cs="Times New Roman"/>
        </w:rPr>
        <w:t>включенными в схему теплоснабжения, с учетом потерь тепловой энергии, теплоносителя, а также технологических и иных ограничений при ее передаче и принципа приоритетного использования комбинированной выработки э</w:t>
      </w:r>
      <w:r>
        <w:rPr>
          <w:rFonts w:ascii="Times New Roman" w:hAnsi="Times New Roman" w:cs="Times New Roman"/>
        </w:rPr>
        <w:t>лектрической и тепловой энергии;</w:t>
      </w:r>
    </w:p>
    <w:p w14:paraId="34CF1011" w14:textId="77777777" w:rsidR="00D13581" w:rsidRDefault="00D13581" w:rsidP="00D13581">
      <w:pPr>
        <w:shd w:val="clear" w:color="auto" w:fill="FFFFFF"/>
        <w:tabs>
          <w:tab w:val="left" w:pos="958"/>
        </w:tabs>
        <w:suppressAutoHyphens/>
        <w:ind w:firstLine="539"/>
        <w:jc w:val="both"/>
        <w:rPr>
          <w:rFonts w:ascii="Times New Roman" w:hAnsi="Times New Roman" w:cs="Times New Roman"/>
        </w:rPr>
      </w:pPr>
      <w:r>
        <w:rPr>
          <w:rFonts w:ascii="Times New Roman" w:hAnsi="Times New Roman" w:cs="Times New Roman"/>
        </w:rPr>
        <w:t xml:space="preserve">- </w:t>
      </w:r>
      <w:r w:rsidRPr="00D0679A">
        <w:rPr>
          <w:rFonts w:ascii="Times New Roman" w:hAnsi="Times New Roman" w:cs="Times New Roman"/>
        </w:rPr>
        <w:t xml:space="preserve"> осуществлять мероприятия по строительству, реконструкции (модернизации) </w:t>
      </w:r>
      <w:r w:rsidRPr="00CE4E8A">
        <w:rPr>
          <w:rFonts w:ascii="Times New Roman" w:hAnsi="Times New Roman" w:cs="Times New Roman"/>
        </w:rPr>
        <w:t>источник</w:t>
      </w:r>
      <w:r>
        <w:rPr>
          <w:rFonts w:ascii="Times New Roman" w:hAnsi="Times New Roman" w:cs="Times New Roman"/>
        </w:rPr>
        <w:t>ов</w:t>
      </w:r>
      <w:r w:rsidRPr="00CE4E8A">
        <w:rPr>
          <w:rFonts w:ascii="Times New Roman" w:hAnsi="Times New Roman" w:cs="Times New Roman"/>
        </w:rPr>
        <w:t xml:space="preserve"> тепловой энергии </w:t>
      </w:r>
      <w:r w:rsidRPr="00D0679A">
        <w:rPr>
          <w:rFonts w:ascii="Times New Roman" w:hAnsi="Times New Roman" w:cs="Times New Roman"/>
        </w:rPr>
        <w:t>и осуществлению иных мероприятий, указанных в схеме теплоснабжения;</w:t>
      </w:r>
    </w:p>
    <w:p w14:paraId="06A81A85" w14:textId="77777777" w:rsidR="00D13581" w:rsidRDefault="00D13581" w:rsidP="002074C8">
      <w:pPr>
        <w:shd w:val="clear" w:color="auto" w:fill="FFFFFF"/>
        <w:tabs>
          <w:tab w:val="left" w:pos="958"/>
        </w:tabs>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 xml:space="preserve"> а Покупатель обязуется </w:t>
      </w:r>
      <w:r>
        <w:rPr>
          <w:rFonts w:ascii="Times New Roman" w:hAnsi="Times New Roman" w:cs="Times New Roman"/>
        </w:rPr>
        <w:t xml:space="preserve">принимать и </w:t>
      </w:r>
      <w:r w:rsidRPr="005F28F9">
        <w:rPr>
          <w:rFonts w:ascii="Times New Roman" w:hAnsi="Times New Roman" w:cs="Times New Roman"/>
        </w:rPr>
        <w:t>оплачивать тепловую энергию (мощность) и (или) теплоноситель, а также соблюдать предусмотренный Договором режим потребления</w:t>
      </w:r>
      <w:r>
        <w:rPr>
          <w:rFonts w:ascii="Times New Roman" w:hAnsi="Times New Roman" w:cs="Times New Roman"/>
        </w:rPr>
        <w:t xml:space="preserve"> тепловой энергии.</w:t>
      </w:r>
    </w:p>
    <w:p w14:paraId="7A0E1896" w14:textId="77777777" w:rsidR="00D13581" w:rsidRPr="0056268F" w:rsidRDefault="00D13581" w:rsidP="002074C8">
      <w:pPr>
        <w:shd w:val="clear" w:color="auto" w:fill="FFFFFF"/>
        <w:tabs>
          <w:tab w:val="left" w:pos="958"/>
        </w:tabs>
        <w:suppressAutoHyphens/>
        <w:spacing w:after="120"/>
        <w:ind w:firstLine="539"/>
        <w:jc w:val="both"/>
        <w:rPr>
          <w:rFonts w:ascii="Times New Roman" w:hAnsi="Times New Roman" w:cs="Times New Roman"/>
          <w:spacing w:val="-2"/>
        </w:rPr>
      </w:pPr>
      <w:r w:rsidRPr="0056268F">
        <w:rPr>
          <w:rFonts w:ascii="Times New Roman" w:hAnsi="Times New Roman" w:cs="Times New Roman"/>
        </w:rPr>
        <w:t xml:space="preserve">1.2. </w:t>
      </w:r>
      <w:r w:rsidRPr="0056268F">
        <w:rPr>
          <w:rFonts w:ascii="Times New Roman" w:hAnsi="Times New Roman" w:cs="Times New Roman"/>
          <w:spacing w:val="-2"/>
        </w:rPr>
        <w:t>В договоре используются следующие понятия и определения:</w:t>
      </w:r>
    </w:p>
    <w:p w14:paraId="09D21C25" w14:textId="16B08C1A" w:rsidR="00D13581" w:rsidRPr="0056268F" w:rsidRDefault="00D13581" w:rsidP="00D13581">
      <w:pPr>
        <w:suppressAutoHyphens/>
        <w:spacing w:after="120"/>
        <w:ind w:firstLine="539"/>
        <w:jc w:val="both"/>
        <w:rPr>
          <w:rFonts w:ascii="Times New Roman" w:hAnsi="Times New Roman" w:cs="Times New Roman"/>
          <w:spacing w:val="-2"/>
        </w:rPr>
      </w:pPr>
      <w:r w:rsidRPr="0056268F">
        <w:rPr>
          <w:rFonts w:ascii="Times New Roman" w:hAnsi="Times New Roman" w:cs="Times New Roman"/>
          <w:i/>
          <w:spacing w:val="-2"/>
        </w:rPr>
        <w:t>Стандарт взаимодействия</w:t>
      </w:r>
      <w:r w:rsidRPr="0056268F">
        <w:rPr>
          <w:rFonts w:ascii="Times New Roman" w:hAnsi="Times New Roman" w:cs="Times New Roman"/>
          <w:spacing w:val="-2"/>
        </w:rPr>
        <w:t xml:space="preserve"> – </w:t>
      </w:r>
      <w:r w:rsidR="00115B2D" w:rsidRPr="00115B2D">
        <w:rPr>
          <w:rFonts w:ascii="Times New Roman" w:hAnsi="Times New Roman" w:cs="Times New Roman"/>
          <w:spacing w:val="-2"/>
        </w:rPr>
        <w:t xml:space="preserve">Стандарт взаимодействия единой теплоснабжающей организации ПАО «Т Плюс» (с учетом региональных особенностей на территории г. </w:t>
      </w:r>
      <w:r w:rsidR="00115B2D">
        <w:rPr>
          <w:rFonts w:ascii="Times New Roman" w:hAnsi="Times New Roman" w:cs="Times New Roman"/>
          <w:spacing w:val="-2"/>
        </w:rPr>
        <w:t>Владимир</w:t>
      </w:r>
      <w:r w:rsidR="00115B2D" w:rsidRPr="00115B2D">
        <w:rPr>
          <w:rFonts w:ascii="Times New Roman" w:hAnsi="Times New Roman" w:cs="Times New Roman"/>
          <w:spacing w:val="-2"/>
        </w:rPr>
        <w:t xml:space="preserve">) с теплоснабжающими и теплосетевыми организациями, владеющими на праве собственности и (или) ином законном основании источниками тепловой энергии и (или) тепловыми </w:t>
      </w:r>
      <w:r w:rsidR="00115B2D" w:rsidRPr="00115B2D">
        <w:rPr>
          <w:rFonts w:ascii="Times New Roman" w:hAnsi="Times New Roman" w:cs="Times New Roman"/>
          <w:spacing w:val="-2"/>
        </w:rPr>
        <w:lastRenderedPageBreak/>
        <w:t>сетями, опубликованный на официальном сайте Покупателя</w:t>
      </w:r>
      <w:r w:rsidR="00A852DD">
        <w:rPr>
          <w:rFonts w:ascii="Times New Roman" w:hAnsi="Times New Roman" w:cs="Times New Roman"/>
          <w:spacing w:val="-2"/>
        </w:rPr>
        <w:t>.</w:t>
      </w:r>
    </w:p>
    <w:p w14:paraId="5C8E6F69" w14:textId="4300FFDE" w:rsidR="00D13581" w:rsidRPr="0056268F" w:rsidRDefault="00D13581" w:rsidP="00D13581">
      <w:pPr>
        <w:suppressAutoHyphens/>
        <w:spacing w:after="120"/>
        <w:ind w:firstLine="539"/>
        <w:jc w:val="both"/>
        <w:rPr>
          <w:rFonts w:ascii="Times New Roman" w:hAnsi="Times New Roman" w:cs="Times New Roman"/>
          <w:spacing w:val="-2"/>
        </w:rPr>
      </w:pPr>
      <w:r w:rsidRPr="0056268F">
        <w:rPr>
          <w:rFonts w:ascii="Times New Roman" w:hAnsi="Times New Roman" w:cs="Times New Roman"/>
          <w:i/>
          <w:spacing w:val="-2"/>
        </w:rPr>
        <w:t>Схема теплоснабжения</w:t>
      </w:r>
      <w:r w:rsidRPr="0056268F">
        <w:rPr>
          <w:rFonts w:ascii="Times New Roman" w:hAnsi="Times New Roman" w:cs="Times New Roman"/>
          <w:spacing w:val="-2"/>
        </w:rPr>
        <w:t xml:space="preserve"> – схема теплоснабжения муниципального образования "город </w:t>
      </w:r>
      <w:r w:rsidR="00115B2D">
        <w:rPr>
          <w:rFonts w:ascii="Times New Roman" w:hAnsi="Times New Roman" w:cs="Times New Roman"/>
          <w:spacing w:val="-2"/>
        </w:rPr>
        <w:t>Владимир</w:t>
      </w:r>
      <w:r w:rsidRPr="0056268F">
        <w:rPr>
          <w:rFonts w:ascii="Times New Roman" w:hAnsi="Times New Roman" w:cs="Times New Roman"/>
          <w:spacing w:val="-2"/>
        </w:rPr>
        <w:t>", утвержденная в порядке, предусмотренном Постановлением Правительства от 22 февраля 2012 года №154.</w:t>
      </w:r>
    </w:p>
    <w:p w14:paraId="5F550348" w14:textId="49E0E29B" w:rsidR="00D13581" w:rsidRPr="0056268F" w:rsidRDefault="00D13581" w:rsidP="00D13581">
      <w:pPr>
        <w:suppressAutoHyphens/>
        <w:spacing w:after="120"/>
        <w:ind w:firstLine="539"/>
        <w:jc w:val="both"/>
        <w:rPr>
          <w:rFonts w:ascii="Times New Roman" w:hAnsi="Times New Roman" w:cs="Times New Roman"/>
          <w:spacing w:val="-2"/>
        </w:rPr>
      </w:pPr>
      <w:r w:rsidRPr="0056268F">
        <w:rPr>
          <w:rFonts w:ascii="Times New Roman" w:hAnsi="Times New Roman" w:cs="Times New Roman"/>
          <w:i/>
          <w:spacing w:val="-2"/>
        </w:rPr>
        <w:t xml:space="preserve">Инвестиционная </w:t>
      </w:r>
      <w:r w:rsidR="00C27B55">
        <w:rPr>
          <w:rFonts w:ascii="Times New Roman" w:hAnsi="Times New Roman" w:cs="Times New Roman"/>
          <w:i/>
          <w:spacing w:val="-2"/>
        </w:rPr>
        <w:t xml:space="preserve">и ремонтная </w:t>
      </w:r>
      <w:r w:rsidRPr="0056268F">
        <w:rPr>
          <w:rFonts w:ascii="Times New Roman" w:hAnsi="Times New Roman" w:cs="Times New Roman"/>
          <w:i/>
          <w:spacing w:val="-2"/>
        </w:rPr>
        <w:t>программа</w:t>
      </w:r>
      <w:r w:rsidRPr="0056268F">
        <w:rPr>
          <w:rFonts w:ascii="Times New Roman" w:hAnsi="Times New Roman" w:cs="Times New Roman"/>
          <w:spacing w:val="-2"/>
        </w:rPr>
        <w:t xml:space="preserve"> </w:t>
      </w:r>
      <w:r w:rsidR="00D82DDB">
        <w:rPr>
          <w:rStyle w:val="af4"/>
          <w:rFonts w:ascii="Times New Roman" w:hAnsi="Times New Roman" w:cs="Times New Roman"/>
          <w:spacing w:val="-2"/>
        </w:rPr>
        <w:footnoteReference w:id="1"/>
      </w:r>
      <w:r w:rsidR="00D82DDB">
        <w:rPr>
          <w:rFonts w:ascii="Times New Roman" w:hAnsi="Times New Roman" w:cs="Times New Roman"/>
          <w:spacing w:val="-2"/>
        </w:rPr>
        <w:t xml:space="preserve"> </w:t>
      </w:r>
      <w:r w:rsidRPr="0056268F">
        <w:rPr>
          <w:rFonts w:ascii="Times New Roman" w:hAnsi="Times New Roman" w:cs="Times New Roman"/>
          <w:spacing w:val="-2"/>
        </w:rPr>
        <w:t>–  программа мероприятий по строительству, реконструкции (модернизации)</w:t>
      </w:r>
      <w:r w:rsidR="00C27B55">
        <w:rPr>
          <w:rFonts w:ascii="Times New Roman" w:hAnsi="Times New Roman" w:cs="Times New Roman"/>
          <w:spacing w:val="-2"/>
        </w:rPr>
        <w:t>, ремонту</w:t>
      </w:r>
      <w:r w:rsidRPr="0056268F">
        <w:rPr>
          <w:rFonts w:ascii="Times New Roman" w:hAnsi="Times New Roman" w:cs="Times New Roman"/>
          <w:spacing w:val="-2"/>
        </w:rPr>
        <w:t xml:space="preserve"> объектов теплоснабжения и осуществлению иных мероприятий</w:t>
      </w:r>
      <w:r w:rsidR="00EB73FD" w:rsidRPr="0056268F">
        <w:rPr>
          <w:rFonts w:ascii="Times New Roman" w:hAnsi="Times New Roman" w:cs="Times New Roman"/>
          <w:spacing w:val="-2"/>
        </w:rPr>
        <w:t xml:space="preserve"> с графиком финансирования данных мероприятий в разбивке по месяцам календарного года</w:t>
      </w:r>
      <w:r w:rsidRPr="0056268F">
        <w:rPr>
          <w:rFonts w:ascii="Times New Roman" w:hAnsi="Times New Roman" w:cs="Times New Roman"/>
          <w:spacing w:val="-2"/>
        </w:rPr>
        <w:t xml:space="preserve">, сформированная Поставщиком на каждый календарный год срока действия настоящего Договора, и согласованная </w:t>
      </w:r>
      <w:r w:rsidR="00EB73FD" w:rsidRPr="0056268F">
        <w:rPr>
          <w:rFonts w:ascii="Times New Roman" w:hAnsi="Times New Roman" w:cs="Times New Roman"/>
          <w:spacing w:val="-2"/>
        </w:rPr>
        <w:t>Покупателем</w:t>
      </w:r>
      <w:r w:rsidRPr="0056268F">
        <w:rPr>
          <w:rFonts w:ascii="Times New Roman" w:hAnsi="Times New Roman" w:cs="Times New Roman"/>
          <w:spacing w:val="-2"/>
        </w:rPr>
        <w:t>. Инвестиционная программа является приложением к на</w:t>
      </w:r>
      <w:r w:rsidR="000F4A27" w:rsidRPr="0056268F">
        <w:rPr>
          <w:rFonts w:ascii="Times New Roman" w:hAnsi="Times New Roman" w:cs="Times New Roman"/>
          <w:spacing w:val="-2"/>
        </w:rPr>
        <w:t>стоящему Договору (Приложение №12</w:t>
      </w:r>
      <w:r w:rsidRPr="0056268F">
        <w:rPr>
          <w:rFonts w:ascii="Times New Roman" w:hAnsi="Times New Roman" w:cs="Times New Roman"/>
          <w:spacing w:val="-2"/>
        </w:rPr>
        <w:t>), которое утверждается ежегодно путем подписания дополнительного соглашения</w:t>
      </w:r>
      <w:r w:rsidR="006A3E7C">
        <w:rPr>
          <w:rFonts w:ascii="Times New Roman" w:hAnsi="Times New Roman" w:cs="Times New Roman"/>
          <w:spacing w:val="-2"/>
        </w:rPr>
        <w:t xml:space="preserve">, а в случае неподписания Сторонами дополнительного соглашения Инвестиционная программа считается согласованной в </w:t>
      </w:r>
      <w:r w:rsidR="006A3E7C">
        <w:rPr>
          <w:rFonts w:ascii="Times New Roman" w:hAnsi="Times New Roman" w:cs="Times New Roman"/>
        </w:rPr>
        <w:t>неоспариваемой Сторонами части, что подтверждается деловой перепиской Сторон</w:t>
      </w:r>
      <w:r w:rsidRPr="0056268F">
        <w:rPr>
          <w:rFonts w:ascii="Times New Roman" w:hAnsi="Times New Roman" w:cs="Times New Roman"/>
          <w:spacing w:val="-2"/>
        </w:rPr>
        <w:t>.</w:t>
      </w:r>
    </w:p>
    <w:p w14:paraId="5B6BCFD3" w14:textId="77777777" w:rsidR="00D13581" w:rsidRPr="0056268F" w:rsidRDefault="00D13581" w:rsidP="00D13581">
      <w:pPr>
        <w:suppressAutoHyphens/>
        <w:spacing w:after="120"/>
        <w:ind w:firstLine="539"/>
        <w:jc w:val="both"/>
        <w:rPr>
          <w:rFonts w:ascii="Times New Roman" w:hAnsi="Times New Roman" w:cs="Times New Roman"/>
          <w:spacing w:val="-2"/>
        </w:rPr>
      </w:pPr>
      <w:r w:rsidRPr="0056268F">
        <w:rPr>
          <w:rFonts w:ascii="Times New Roman" w:hAnsi="Times New Roman" w:cs="Times New Roman"/>
          <w:i/>
          <w:spacing w:val="-2"/>
        </w:rPr>
        <w:t>Объем инвестиционной программы</w:t>
      </w:r>
      <w:r w:rsidRPr="0056268F">
        <w:rPr>
          <w:rFonts w:ascii="Times New Roman" w:hAnsi="Times New Roman" w:cs="Times New Roman"/>
          <w:spacing w:val="-2"/>
        </w:rPr>
        <w:t xml:space="preserve"> – объем денежных средств, равный суммарной стоимости мероприятий, включенных в Инвестиционную программу, без учета НДС.</w:t>
      </w:r>
    </w:p>
    <w:p w14:paraId="5210B65B" w14:textId="77777777" w:rsidR="00D13581" w:rsidRPr="0056268F" w:rsidRDefault="00D13581" w:rsidP="00D13581">
      <w:pPr>
        <w:suppressAutoHyphens/>
        <w:spacing w:after="120"/>
        <w:ind w:firstLine="539"/>
        <w:jc w:val="both"/>
        <w:rPr>
          <w:rFonts w:ascii="Times New Roman" w:hAnsi="Times New Roman" w:cs="Times New Roman"/>
          <w:spacing w:val="-2"/>
        </w:rPr>
      </w:pPr>
      <w:r w:rsidRPr="0056268F">
        <w:rPr>
          <w:rFonts w:ascii="Times New Roman" w:hAnsi="Times New Roman" w:cs="Times New Roman"/>
          <w:i/>
          <w:spacing w:val="-2"/>
        </w:rPr>
        <w:t>Контрольные точки (промежуточные и финальные)</w:t>
      </w:r>
      <w:r w:rsidRPr="0056268F">
        <w:rPr>
          <w:rFonts w:ascii="Times New Roman" w:hAnsi="Times New Roman" w:cs="Times New Roman"/>
          <w:spacing w:val="-2"/>
        </w:rPr>
        <w:t xml:space="preserve"> – ключевые события (дата и содержание), в отношении каждого мероприятия Инвестиционной программы, позволяющие контролировать ход ее исполнения, зафикси</w:t>
      </w:r>
      <w:r w:rsidR="000F4A27" w:rsidRPr="0056268F">
        <w:rPr>
          <w:rFonts w:ascii="Times New Roman" w:hAnsi="Times New Roman" w:cs="Times New Roman"/>
          <w:spacing w:val="-2"/>
        </w:rPr>
        <w:t>рованные в Приложении №12</w:t>
      </w:r>
      <w:r w:rsidRPr="0056268F">
        <w:rPr>
          <w:rFonts w:ascii="Times New Roman" w:hAnsi="Times New Roman" w:cs="Times New Roman"/>
          <w:spacing w:val="-2"/>
        </w:rPr>
        <w:t>.</w:t>
      </w:r>
    </w:p>
    <w:p w14:paraId="66309FB1" w14:textId="77777777" w:rsidR="00D13581" w:rsidRPr="0056268F" w:rsidRDefault="00D13581" w:rsidP="002074C8">
      <w:pPr>
        <w:shd w:val="clear" w:color="auto" w:fill="FFFFFF"/>
        <w:tabs>
          <w:tab w:val="left" w:pos="958"/>
        </w:tabs>
        <w:suppressAutoHyphens/>
        <w:spacing w:after="120"/>
        <w:ind w:firstLine="539"/>
        <w:jc w:val="both"/>
        <w:rPr>
          <w:rFonts w:ascii="Times New Roman" w:hAnsi="Times New Roman" w:cs="Times New Roman"/>
        </w:rPr>
      </w:pPr>
      <w:r w:rsidRPr="0056268F">
        <w:rPr>
          <w:rFonts w:ascii="Times New Roman" w:hAnsi="Times New Roman" w:cs="Times New Roman"/>
        </w:rPr>
        <w:t>Прочие термины и понятия, применяемые в настоящем Договоре, используются в соответствии с действующим законодательством о теплоснабжении.</w:t>
      </w:r>
    </w:p>
    <w:p w14:paraId="726B32F2" w14:textId="77777777" w:rsidR="00237AC8" w:rsidRPr="0056268F" w:rsidRDefault="00237AC8" w:rsidP="002074C8">
      <w:pPr>
        <w:shd w:val="clear" w:color="auto" w:fill="FFFFFF"/>
        <w:tabs>
          <w:tab w:val="left" w:pos="958"/>
        </w:tabs>
        <w:suppressAutoHyphens/>
        <w:spacing w:after="120"/>
        <w:ind w:firstLine="539"/>
        <w:jc w:val="both"/>
        <w:rPr>
          <w:rFonts w:ascii="Times New Roman" w:hAnsi="Times New Roman" w:cs="Times New Roman"/>
        </w:rPr>
      </w:pPr>
    </w:p>
    <w:p w14:paraId="158E7277" w14:textId="77777777" w:rsidR="00D13581" w:rsidRPr="0056268F" w:rsidRDefault="00D13581" w:rsidP="00237AC8">
      <w:pPr>
        <w:shd w:val="clear" w:color="auto" w:fill="FFFFFF"/>
        <w:tabs>
          <w:tab w:val="left" w:pos="958"/>
        </w:tabs>
        <w:suppressAutoHyphens/>
        <w:spacing w:after="120"/>
        <w:ind w:firstLine="539"/>
        <w:jc w:val="center"/>
        <w:rPr>
          <w:rFonts w:ascii="Times New Roman" w:hAnsi="Times New Roman" w:cs="Times New Roman"/>
          <w:b/>
        </w:rPr>
      </w:pPr>
      <w:r w:rsidRPr="0056268F">
        <w:rPr>
          <w:rFonts w:ascii="Times New Roman" w:hAnsi="Times New Roman" w:cs="Times New Roman"/>
          <w:b/>
        </w:rPr>
        <w:t>2. Права и обязанности сторон</w:t>
      </w:r>
    </w:p>
    <w:p w14:paraId="14C9FF26" w14:textId="77777777" w:rsidR="00D13581" w:rsidRPr="0056268F" w:rsidRDefault="00D13581" w:rsidP="002074C8">
      <w:pPr>
        <w:suppressAutoHyphens/>
        <w:overflowPunct w:val="0"/>
        <w:spacing w:after="120"/>
        <w:ind w:firstLine="539"/>
        <w:jc w:val="both"/>
        <w:textAlignment w:val="baseline"/>
        <w:rPr>
          <w:rFonts w:ascii="Times New Roman" w:hAnsi="Times New Roman" w:cs="Times New Roman"/>
        </w:rPr>
      </w:pPr>
      <w:r w:rsidRPr="0056268F">
        <w:rPr>
          <w:rFonts w:ascii="Times New Roman" w:hAnsi="Times New Roman" w:cs="Times New Roman"/>
        </w:rPr>
        <w:t>2.1. Стороны обязаны исполнять обязательства, предусмотренные настоящим Договором, надлежащим образом в соответствии с требованиями, установленными Договором, законодательством РФ, а в случае отсутствия таких требований – в соответствии с обычаями делового оборота или иными обычно предъявляемыми требованиями.</w:t>
      </w:r>
    </w:p>
    <w:p w14:paraId="244E05F6" w14:textId="03DD729F" w:rsidR="00EB73FD" w:rsidRDefault="00EB73FD" w:rsidP="00D13581">
      <w:pPr>
        <w:suppressAutoHyphens/>
        <w:overflowPunct w:val="0"/>
        <w:spacing w:after="120"/>
        <w:ind w:firstLine="539"/>
        <w:jc w:val="both"/>
        <w:textAlignment w:val="baseline"/>
        <w:rPr>
          <w:rFonts w:ascii="Times New Roman" w:hAnsi="Times New Roman" w:cs="Times New Roman"/>
          <w:spacing w:val="-2"/>
        </w:rPr>
      </w:pPr>
      <w:r w:rsidRPr="0056268F">
        <w:rPr>
          <w:rFonts w:ascii="Times New Roman" w:hAnsi="Times New Roman" w:cs="Times New Roman"/>
        </w:rPr>
        <w:t xml:space="preserve">2.1.1. </w:t>
      </w:r>
      <w:r w:rsidRPr="0056268F">
        <w:rPr>
          <w:rFonts w:ascii="Times New Roman" w:hAnsi="Times New Roman" w:cs="Times New Roman"/>
          <w:spacing w:val="-2"/>
        </w:rPr>
        <w:t xml:space="preserve">Стороны обязаны </w:t>
      </w:r>
      <w:r w:rsidR="00FF3F92">
        <w:rPr>
          <w:rFonts w:ascii="Times New Roman" w:hAnsi="Times New Roman" w:cs="Times New Roman"/>
          <w:spacing w:val="-2"/>
        </w:rPr>
        <w:t xml:space="preserve">согласовать и </w:t>
      </w:r>
      <w:r w:rsidRPr="0056268F">
        <w:rPr>
          <w:rFonts w:ascii="Times New Roman" w:hAnsi="Times New Roman" w:cs="Times New Roman"/>
          <w:spacing w:val="-2"/>
        </w:rPr>
        <w:t>подписать инвестиционную прог</w:t>
      </w:r>
      <w:r w:rsidR="000F4A27" w:rsidRPr="0056268F">
        <w:rPr>
          <w:rFonts w:ascii="Times New Roman" w:hAnsi="Times New Roman" w:cs="Times New Roman"/>
          <w:spacing w:val="-2"/>
        </w:rPr>
        <w:t>рамму на 2021 год (приложение №12</w:t>
      </w:r>
      <w:r w:rsidRPr="0056268F">
        <w:rPr>
          <w:rFonts w:ascii="Times New Roman" w:hAnsi="Times New Roman" w:cs="Times New Roman"/>
          <w:spacing w:val="-2"/>
        </w:rPr>
        <w:t xml:space="preserve">) к настоящему договору </w:t>
      </w:r>
      <w:r w:rsidR="009C6CD4" w:rsidRPr="009C6CD4">
        <w:rPr>
          <w:rFonts w:ascii="Times New Roman" w:hAnsi="Times New Roman" w:cs="Times New Roman"/>
          <w:spacing w:val="-2"/>
        </w:rPr>
        <w:t xml:space="preserve">в порядке и сроки, предусмотренные </w:t>
      </w:r>
      <w:r w:rsidR="00FF3F92">
        <w:rPr>
          <w:rFonts w:ascii="Times New Roman" w:hAnsi="Times New Roman" w:cs="Times New Roman"/>
          <w:spacing w:val="-2"/>
        </w:rPr>
        <w:t xml:space="preserve">настоящим Договором и </w:t>
      </w:r>
      <w:r w:rsidR="009C6CD4" w:rsidRPr="009C6CD4">
        <w:rPr>
          <w:rFonts w:ascii="Times New Roman" w:hAnsi="Times New Roman" w:cs="Times New Roman"/>
          <w:spacing w:val="-2"/>
        </w:rPr>
        <w:t>Стандарт</w:t>
      </w:r>
      <w:r w:rsidR="00FF3F92">
        <w:rPr>
          <w:rFonts w:ascii="Times New Roman" w:hAnsi="Times New Roman" w:cs="Times New Roman"/>
          <w:spacing w:val="-2"/>
        </w:rPr>
        <w:t>ом</w:t>
      </w:r>
      <w:r w:rsidR="009C6CD4" w:rsidRPr="009C6CD4">
        <w:rPr>
          <w:rFonts w:ascii="Times New Roman" w:hAnsi="Times New Roman" w:cs="Times New Roman"/>
          <w:spacing w:val="-2"/>
        </w:rPr>
        <w:t xml:space="preserve"> взаимодействия</w:t>
      </w:r>
      <w:r w:rsidRPr="0056268F">
        <w:rPr>
          <w:rFonts w:ascii="Times New Roman" w:hAnsi="Times New Roman" w:cs="Times New Roman"/>
          <w:spacing w:val="-2"/>
        </w:rPr>
        <w:t>.</w:t>
      </w:r>
    </w:p>
    <w:p w14:paraId="604767D6" w14:textId="77777777" w:rsidR="002074C8" w:rsidRPr="00EB73FD" w:rsidRDefault="002074C8" w:rsidP="00D13581">
      <w:pPr>
        <w:suppressAutoHyphens/>
        <w:overflowPunct w:val="0"/>
        <w:spacing w:after="120"/>
        <w:ind w:firstLine="539"/>
        <w:jc w:val="both"/>
        <w:textAlignment w:val="baseline"/>
        <w:rPr>
          <w:rFonts w:ascii="Times New Roman" w:hAnsi="Times New Roman" w:cs="Times New Roman"/>
        </w:rPr>
      </w:pPr>
    </w:p>
    <w:p w14:paraId="2E6762CC" w14:textId="77777777" w:rsidR="00D13581" w:rsidRPr="00193613" w:rsidRDefault="00D13581" w:rsidP="00D13581">
      <w:pPr>
        <w:suppressAutoHyphens/>
        <w:overflowPunct w:val="0"/>
        <w:spacing w:after="120"/>
        <w:ind w:firstLine="539"/>
        <w:jc w:val="both"/>
        <w:textAlignment w:val="baseline"/>
        <w:rPr>
          <w:rFonts w:ascii="Times New Roman" w:hAnsi="Times New Roman" w:cs="Times New Roman"/>
          <w:u w:val="single"/>
        </w:rPr>
      </w:pPr>
      <w:r w:rsidRPr="00193613">
        <w:rPr>
          <w:rFonts w:ascii="Times New Roman" w:hAnsi="Times New Roman" w:cs="Times New Roman"/>
          <w:u w:val="single"/>
        </w:rPr>
        <w:t>2.2. Поставщик обязан:</w:t>
      </w:r>
    </w:p>
    <w:p w14:paraId="4F45EEB8" w14:textId="77777777" w:rsidR="00D13581" w:rsidRPr="005E432D" w:rsidRDefault="00D13581" w:rsidP="00D13581">
      <w:pPr>
        <w:pStyle w:val="ac"/>
        <w:suppressAutoHyphens/>
        <w:ind w:firstLine="540"/>
        <w:jc w:val="both"/>
      </w:pPr>
      <w:r w:rsidRPr="001F713D">
        <w:rPr>
          <w:rFonts w:ascii="Times New Roman" w:hAnsi="Times New Roman" w:cs="Times New Roman"/>
        </w:rPr>
        <w:t xml:space="preserve">2.2.1. Подавать тепловую энергию (мощность) и (или) теплоноситель Покупателю в точки поставки, указанные в акте разграничения балансовой </w:t>
      </w:r>
      <w:r w:rsidRPr="001F713D">
        <w:rPr>
          <w:rFonts w:ascii="Times New Roman" w:hAnsi="Times New Roman" w:cs="Times New Roman"/>
        </w:rPr>
        <w:lastRenderedPageBreak/>
        <w:t xml:space="preserve">принадлежности тепловых сетей и эксплуатационной ответственности Сторон (Приложение №2 к настоящему Договору), в количестве и режиме, предусмотренном Приложением №1 к настоящему Договору, и с качеством в соответствии с </w:t>
      </w:r>
      <w:r w:rsidRPr="00D82715">
        <w:rPr>
          <w:rFonts w:ascii="Times New Roman" w:hAnsi="Times New Roman" w:cs="Times New Roman"/>
        </w:rPr>
        <w:t>температурным графиком регулирования отпуска тепла с источника тепловой энергии</w:t>
      </w:r>
      <w:r>
        <w:rPr>
          <w:rFonts w:ascii="Times New Roman" w:hAnsi="Times New Roman" w:cs="Times New Roman"/>
        </w:rPr>
        <w:t xml:space="preserve">  </w:t>
      </w:r>
      <w:r w:rsidRPr="00BA3636">
        <w:rPr>
          <w:rFonts w:ascii="Times New Roman" w:hAnsi="Times New Roman" w:cs="Times New Roman"/>
        </w:rPr>
        <w:t>(</w:t>
      </w:r>
      <w:r w:rsidRPr="005E432D">
        <w:rPr>
          <w:rFonts w:ascii="Times New Roman" w:hAnsi="Times New Roman" w:cs="Times New Roman"/>
        </w:rPr>
        <w:t>Приложение №10</w:t>
      </w:r>
      <w:r w:rsidRPr="00BA3636">
        <w:rPr>
          <w:rFonts w:ascii="Times New Roman" w:hAnsi="Times New Roman" w:cs="Times New Roman"/>
        </w:rPr>
        <w:t>),</w:t>
      </w:r>
      <w:r w:rsidRPr="00D82715">
        <w:rPr>
          <w:rFonts w:ascii="Times New Roman" w:hAnsi="Times New Roman" w:cs="Times New Roman"/>
        </w:rPr>
        <w:t xml:space="preserve"> а также обеспечивать значения показателей, отражающих допустимые перерывы в теплоснабжении, соответствующие требованиям, установленным законодательством Российской Федерации.</w:t>
      </w:r>
      <w:r>
        <w:rPr>
          <w:rFonts w:ascii="Times New Roman" w:hAnsi="Times New Roman" w:cs="Times New Roman"/>
        </w:rPr>
        <w:t xml:space="preserve"> </w:t>
      </w:r>
      <w:r w:rsidRPr="00D82715">
        <w:rPr>
          <w:rFonts w:ascii="Times New Roman" w:hAnsi="Times New Roman" w:cs="Times New Roman"/>
        </w:rPr>
        <w:t xml:space="preserve">Отклонения от заданного режима за головной задвижкой источника тепловой энергии </w:t>
      </w:r>
      <w:r>
        <w:rPr>
          <w:rFonts w:ascii="Times New Roman" w:hAnsi="Times New Roman" w:cs="Times New Roman"/>
        </w:rPr>
        <w:t>Поставщика</w:t>
      </w:r>
      <w:r w:rsidRPr="00D82715">
        <w:rPr>
          <w:rFonts w:ascii="Times New Roman" w:hAnsi="Times New Roman" w:cs="Times New Roman"/>
        </w:rPr>
        <w:t xml:space="preserve"> должны в пределах, установленных законодательством РФ.</w:t>
      </w:r>
    </w:p>
    <w:p w14:paraId="48E3F50A" w14:textId="77777777" w:rsidR="00D13581" w:rsidRPr="00E273D0" w:rsidRDefault="00D13581" w:rsidP="00D13581">
      <w:pPr>
        <w:pStyle w:val="ac"/>
        <w:suppressAutoHyphens/>
        <w:ind w:firstLine="540"/>
        <w:jc w:val="both"/>
        <w:rPr>
          <w:rFonts w:ascii="Times New Roman" w:hAnsi="Times New Roman" w:cs="Times New Roman"/>
        </w:rPr>
      </w:pPr>
      <w:r w:rsidRPr="00E273D0">
        <w:rPr>
          <w:rFonts w:ascii="Times New Roman" w:hAnsi="Times New Roman" w:cs="Times New Roman"/>
        </w:rPr>
        <w:t xml:space="preserve">В случае несоблюдения температурного графика по вине </w:t>
      </w:r>
      <w:r>
        <w:rPr>
          <w:rFonts w:ascii="Times New Roman" w:hAnsi="Times New Roman" w:cs="Times New Roman"/>
        </w:rPr>
        <w:t>Поставщика</w:t>
      </w:r>
      <w:r w:rsidRPr="00E273D0">
        <w:rPr>
          <w:rFonts w:ascii="Times New Roman" w:hAnsi="Times New Roman" w:cs="Times New Roman"/>
        </w:rPr>
        <w:t>, Стороны оформляют двухсторонний акт, в порядке, указанном в Приложении №</w:t>
      </w:r>
      <w:r>
        <w:rPr>
          <w:rFonts w:ascii="Times New Roman" w:hAnsi="Times New Roman" w:cs="Times New Roman"/>
        </w:rPr>
        <w:t>11</w:t>
      </w:r>
      <w:r w:rsidRPr="00E273D0">
        <w:rPr>
          <w:rFonts w:ascii="Times New Roman" w:hAnsi="Times New Roman" w:cs="Times New Roman"/>
        </w:rPr>
        <w:t xml:space="preserve"> к настоящему Договору. </w:t>
      </w:r>
    </w:p>
    <w:p w14:paraId="6C3C658F" w14:textId="77777777" w:rsidR="00D13581" w:rsidRPr="001F713D" w:rsidRDefault="00D13581" w:rsidP="00D13581">
      <w:pPr>
        <w:pStyle w:val="ac"/>
        <w:suppressAutoHyphens/>
        <w:ind w:firstLine="540"/>
        <w:jc w:val="both"/>
        <w:rPr>
          <w:rFonts w:ascii="Times New Roman" w:hAnsi="Times New Roman" w:cs="Times New Roman"/>
        </w:rPr>
      </w:pPr>
      <w:r w:rsidRPr="00E273D0">
        <w:rPr>
          <w:rFonts w:ascii="Times New Roman" w:hAnsi="Times New Roman" w:cs="Times New Roman"/>
        </w:rPr>
        <w:t xml:space="preserve"> После нормализации температурного режима </w:t>
      </w:r>
      <w:r>
        <w:rPr>
          <w:rFonts w:ascii="Times New Roman" w:hAnsi="Times New Roman" w:cs="Times New Roman"/>
        </w:rPr>
        <w:t>Поставщик обязан</w:t>
      </w:r>
      <w:r w:rsidRPr="00E273D0">
        <w:rPr>
          <w:rFonts w:ascii="Times New Roman" w:hAnsi="Times New Roman" w:cs="Times New Roman"/>
        </w:rPr>
        <w:t xml:space="preserve"> уведомить об этом </w:t>
      </w:r>
      <w:r>
        <w:rPr>
          <w:rFonts w:ascii="Times New Roman" w:hAnsi="Times New Roman" w:cs="Times New Roman"/>
        </w:rPr>
        <w:t>Покупателя</w:t>
      </w:r>
      <w:r w:rsidRPr="00E273D0">
        <w:rPr>
          <w:rFonts w:ascii="Times New Roman" w:hAnsi="Times New Roman" w:cs="Times New Roman"/>
        </w:rPr>
        <w:t>, факт восстановления нарушенных</w:t>
      </w:r>
      <w:r>
        <w:rPr>
          <w:rFonts w:ascii="Times New Roman" w:hAnsi="Times New Roman" w:cs="Times New Roman"/>
        </w:rPr>
        <w:t xml:space="preserve"> Поставщиком</w:t>
      </w:r>
      <w:r w:rsidRPr="00E273D0">
        <w:rPr>
          <w:rFonts w:ascii="Times New Roman" w:hAnsi="Times New Roman" w:cs="Times New Roman"/>
        </w:rPr>
        <w:t xml:space="preserve"> параметров подтверждается актом, составленным Сторонами Договора.</w:t>
      </w:r>
    </w:p>
    <w:p w14:paraId="6411127D" w14:textId="77777777" w:rsidR="00D13581" w:rsidRPr="001F713D" w:rsidRDefault="00D13581" w:rsidP="002074C8">
      <w:pPr>
        <w:suppressAutoHyphens/>
        <w:overflowPunct w:val="0"/>
        <w:spacing w:after="120"/>
        <w:ind w:firstLine="539"/>
        <w:jc w:val="both"/>
        <w:textAlignment w:val="baseline"/>
        <w:rPr>
          <w:rFonts w:ascii="Times New Roman" w:hAnsi="Times New Roman" w:cs="Times New Roman"/>
        </w:rPr>
      </w:pPr>
      <w:r w:rsidRPr="001F713D">
        <w:rPr>
          <w:rFonts w:ascii="Times New Roman" w:hAnsi="Times New Roman" w:cs="Times New Roman"/>
        </w:rPr>
        <w:t xml:space="preserve">Сведения о </w:t>
      </w:r>
      <w:r>
        <w:rPr>
          <w:rFonts w:ascii="Times New Roman" w:hAnsi="Times New Roman" w:cs="Times New Roman"/>
        </w:rPr>
        <w:t>потребителях</w:t>
      </w:r>
      <w:r w:rsidRPr="001F713D">
        <w:rPr>
          <w:rFonts w:ascii="Times New Roman" w:hAnsi="Times New Roman" w:cs="Times New Roman"/>
        </w:rPr>
        <w:t xml:space="preserve"> Покупателя и их субабонентах приведены в Приложении №3 к настоящему Договору.</w:t>
      </w:r>
    </w:p>
    <w:p w14:paraId="7DFF22D8" w14:textId="77777777" w:rsidR="00D13581" w:rsidRPr="003E12D5" w:rsidRDefault="00D13581" w:rsidP="002074C8">
      <w:pPr>
        <w:pStyle w:val="ac"/>
        <w:suppressAutoHyphens/>
        <w:overflowPunct w:val="0"/>
        <w:spacing w:after="120"/>
        <w:ind w:firstLine="539"/>
        <w:jc w:val="both"/>
        <w:textAlignment w:val="baseline"/>
        <w:rPr>
          <w:rFonts w:ascii="Times New Roman" w:hAnsi="Times New Roman" w:cs="Times New Roman"/>
        </w:rPr>
      </w:pPr>
      <w:r w:rsidRPr="001F713D">
        <w:rPr>
          <w:rFonts w:ascii="Times New Roman" w:hAnsi="Times New Roman" w:cs="Times New Roman"/>
        </w:rPr>
        <w:t xml:space="preserve">2.2.2. Поддерживать перепад давления между подающим и обратным трубопроводом в соответствии с </w:t>
      </w:r>
      <w:r w:rsidRPr="003E12D5">
        <w:rPr>
          <w:rFonts w:ascii="Times New Roman" w:hAnsi="Times New Roman" w:cs="Times New Roman"/>
        </w:rPr>
        <w:t>расчетными величинами, предусмотренными проектом тепловых сетей и (или) энергетическими характеристиками тепловых сетей.</w:t>
      </w:r>
    </w:p>
    <w:p w14:paraId="3FE8A5B7" w14:textId="341F6E6A" w:rsidR="00D13581" w:rsidRPr="003E12D5" w:rsidRDefault="00D13581" w:rsidP="00115B2D">
      <w:pPr>
        <w:pStyle w:val="ac"/>
        <w:suppressAutoHyphens/>
        <w:overflowPunct w:val="0"/>
        <w:spacing w:after="120"/>
        <w:ind w:firstLine="539"/>
        <w:jc w:val="both"/>
        <w:textAlignment w:val="baseline"/>
        <w:rPr>
          <w:rFonts w:ascii="Times New Roman" w:hAnsi="Times New Roman" w:cs="Times New Roman"/>
        </w:rPr>
      </w:pPr>
      <w:r w:rsidRPr="003E12D5">
        <w:rPr>
          <w:rFonts w:ascii="Times New Roman" w:hAnsi="Times New Roman" w:cs="Times New Roman"/>
        </w:rPr>
        <w:t xml:space="preserve">2.2.3. </w:t>
      </w:r>
      <w:r w:rsidR="00115B2D" w:rsidRPr="00115B2D">
        <w:rPr>
          <w:rFonts w:ascii="Times New Roman" w:hAnsi="Times New Roman" w:cs="Times New Roman"/>
        </w:rPr>
        <w:t>Направлять свои предложения о распределении тепловой нагрузки в адрес Покупателя в порядке и сроки, предусмотренные Стандартом взаимодействия, а также подписывать дополнительное соглашение о внесении изменений в настоящий Договор, связанных с распределением тепловой нагрузки, направленное Покупателем в соответствии с пунктом 2.3.4 Договора, по итогам проведения процедуры актуализации Схемы теплоснабжения</w:t>
      </w:r>
      <w:r w:rsidRPr="003E12D5">
        <w:rPr>
          <w:rFonts w:ascii="Times New Roman" w:hAnsi="Times New Roman" w:cs="Times New Roman"/>
        </w:rPr>
        <w:t>.</w:t>
      </w:r>
    </w:p>
    <w:p w14:paraId="5B2A3106" w14:textId="77777777" w:rsidR="00D13581" w:rsidRPr="003E12D5" w:rsidRDefault="00D13581" w:rsidP="002074C8">
      <w:pPr>
        <w:suppressAutoHyphens/>
        <w:overflowPunct w:val="0"/>
        <w:spacing w:after="120"/>
        <w:ind w:firstLine="539"/>
        <w:jc w:val="both"/>
        <w:textAlignment w:val="baseline"/>
        <w:rPr>
          <w:rFonts w:ascii="Times New Roman" w:hAnsi="Times New Roman" w:cs="Times New Roman"/>
        </w:rPr>
      </w:pPr>
      <w:r w:rsidRPr="003E12D5">
        <w:rPr>
          <w:rFonts w:ascii="Times New Roman" w:hAnsi="Times New Roman" w:cs="Times New Roman"/>
        </w:rPr>
        <w:t xml:space="preserve">2.2.4. Согласовывать Покупателю сроки и продолжительность отключений, ограничений подачи тепловой энергии и (или) теплоносителя для проведения плановых и аварийных работ по ремонту теплопотребляющих установок и тепловых сетей Покупателя, в порядке, предусмотренном приложением № </w:t>
      </w:r>
      <w:r>
        <w:rPr>
          <w:rFonts w:ascii="Times New Roman" w:hAnsi="Times New Roman" w:cs="Times New Roman"/>
        </w:rPr>
        <w:t>9</w:t>
      </w:r>
      <w:r w:rsidRPr="003E12D5">
        <w:rPr>
          <w:rFonts w:ascii="Times New Roman" w:hAnsi="Times New Roman" w:cs="Times New Roman"/>
        </w:rPr>
        <w:t xml:space="preserve">. </w:t>
      </w:r>
    </w:p>
    <w:p w14:paraId="7CA7A152" w14:textId="77777777" w:rsidR="00D13581" w:rsidRPr="003E12D5" w:rsidRDefault="00D13581" w:rsidP="002074C8">
      <w:pPr>
        <w:suppressAutoHyphens/>
        <w:overflowPunct w:val="0"/>
        <w:spacing w:after="120"/>
        <w:ind w:firstLine="539"/>
        <w:jc w:val="both"/>
        <w:textAlignment w:val="baseline"/>
        <w:rPr>
          <w:rFonts w:ascii="Times New Roman" w:hAnsi="Times New Roman" w:cs="Times New Roman"/>
        </w:rPr>
      </w:pPr>
      <w:r w:rsidRPr="003E12D5">
        <w:rPr>
          <w:rFonts w:ascii="Times New Roman" w:hAnsi="Times New Roman" w:cs="Times New Roman"/>
        </w:rPr>
        <w:t>2.2.5. Обеспечивать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w:t>
      </w:r>
    </w:p>
    <w:p w14:paraId="45E4C771"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sidRPr="00E12E09">
        <w:rPr>
          <w:rFonts w:ascii="Times New Roman" w:hAnsi="Times New Roman" w:cs="Times New Roman"/>
        </w:rPr>
        <w:t>2.</w:t>
      </w:r>
      <w:r>
        <w:rPr>
          <w:rFonts w:ascii="Times New Roman" w:hAnsi="Times New Roman" w:cs="Times New Roman"/>
        </w:rPr>
        <w:t>2</w:t>
      </w:r>
      <w:r w:rsidRPr="00E12E09">
        <w:rPr>
          <w:rFonts w:ascii="Times New Roman" w:hAnsi="Times New Roman" w:cs="Times New Roman"/>
        </w:rPr>
        <w:t>.</w:t>
      </w:r>
      <w:r>
        <w:rPr>
          <w:rFonts w:ascii="Times New Roman" w:hAnsi="Times New Roman" w:cs="Times New Roman"/>
        </w:rPr>
        <w:t>6</w:t>
      </w:r>
      <w:r w:rsidRPr="00E12E09">
        <w:rPr>
          <w:rFonts w:ascii="Times New Roman" w:hAnsi="Times New Roman" w:cs="Times New Roman"/>
        </w:rPr>
        <w:t xml:space="preserve">. Оборудовать точки </w:t>
      </w:r>
      <w:r>
        <w:rPr>
          <w:rFonts w:ascii="Times New Roman" w:hAnsi="Times New Roman" w:cs="Times New Roman"/>
        </w:rPr>
        <w:t>поставки</w:t>
      </w:r>
      <w:r w:rsidRPr="00E12E09">
        <w:rPr>
          <w:rFonts w:ascii="Times New Roman" w:hAnsi="Times New Roman" w:cs="Times New Roman"/>
        </w:rPr>
        <w:t xml:space="preserve"> тепловой энергии, теплоносителя коммерческими узлами учета тепловой энергии, теплоносителя в соответствии с требованиями законодательства РФ.</w:t>
      </w:r>
    </w:p>
    <w:p w14:paraId="74C40F3E" w14:textId="77777777" w:rsidR="00D13581" w:rsidRDefault="00D13581" w:rsidP="00D13581">
      <w:pPr>
        <w:suppressAutoHyphens/>
        <w:ind w:firstLine="539"/>
        <w:jc w:val="both"/>
        <w:rPr>
          <w:rFonts w:ascii="Times New Roman" w:hAnsi="Times New Roman" w:cs="Times New Roman"/>
        </w:rPr>
      </w:pPr>
      <w:r w:rsidRPr="00D82715">
        <w:rPr>
          <w:rFonts w:ascii="Times New Roman" w:hAnsi="Times New Roman" w:cs="Times New Roman"/>
        </w:rPr>
        <w:t>2.2.</w:t>
      </w:r>
      <w:r>
        <w:rPr>
          <w:rFonts w:ascii="Times New Roman" w:hAnsi="Times New Roman" w:cs="Times New Roman"/>
        </w:rPr>
        <w:t>7</w:t>
      </w:r>
      <w:r w:rsidRPr="00D82715">
        <w:rPr>
          <w:rFonts w:ascii="Times New Roman" w:hAnsi="Times New Roman" w:cs="Times New Roman"/>
        </w:rPr>
        <w:t xml:space="preserve">. </w:t>
      </w:r>
      <w:r w:rsidRPr="00E12E09">
        <w:rPr>
          <w:rFonts w:ascii="Times New Roman" w:hAnsi="Times New Roman" w:cs="Times New Roman"/>
        </w:rPr>
        <w:t xml:space="preserve">Обеспечивать сохранность пломб, установленных представителем </w:t>
      </w:r>
      <w:r>
        <w:rPr>
          <w:rFonts w:ascii="Times New Roman" w:hAnsi="Times New Roman" w:cs="Times New Roman"/>
        </w:rPr>
        <w:t>Покупателем.</w:t>
      </w:r>
    </w:p>
    <w:p w14:paraId="2089AB85"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Pr>
          <w:rFonts w:ascii="Times New Roman" w:hAnsi="Times New Roman" w:cs="Times New Roman"/>
        </w:rPr>
        <w:t>П</w:t>
      </w:r>
      <w:r w:rsidRPr="00D82715">
        <w:rPr>
          <w:rFonts w:ascii="Times New Roman" w:hAnsi="Times New Roman" w:cs="Times New Roman"/>
        </w:rPr>
        <w:t xml:space="preserve">оддерживать в надлежащем техническом состоянии принадлежащие </w:t>
      </w:r>
      <w:r>
        <w:rPr>
          <w:rFonts w:ascii="Times New Roman" w:hAnsi="Times New Roman" w:cs="Times New Roman"/>
        </w:rPr>
        <w:t>Поставщику</w:t>
      </w:r>
      <w:r w:rsidRPr="00D82715">
        <w:rPr>
          <w:rFonts w:ascii="Times New Roman" w:hAnsi="Times New Roman" w:cs="Times New Roman"/>
        </w:rPr>
        <w:t xml:space="preserve"> приборы учета тепловой энергии, в том числе оборудование автоматизированной информационно-измерительной системы коммерческого </w:t>
      </w:r>
      <w:r w:rsidRPr="00D82715">
        <w:rPr>
          <w:rFonts w:ascii="Times New Roman" w:hAnsi="Times New Roman" w:cs="Times New Roman"/>
        </w:rPr>
        <w:lastRenderedPageBreak/>
        <w:t>учета тепловой энергии и теплоносителя (далее – АИИС), а также устройства, необходимые для поддержания требуемых параметров надеж</w:t>
      </w:r>
      <w:r>
        <w:rPr>
          <w:rFonts w:ascii="Times New Roman" w:hAnsi="Times New Roman" w:cs="Times New Roman"/>
        </w:rPr>
        <w:t>ности и качества теплоснабжения.</w:t>
      </w:r>
    </w:p>
    <w:p w14:paraId="5C85D9AB" w14:textId="77777777" w:rsidR="00D13581" w:rsidRPr="0056268F" w:rsidRDefault="00D13581" w:rsidP="00D13581">
      <w:pPr>
        <w:suppressAutoHyphens/>
        <w:ind w:firstLine="539"/>
        <w:jc w:val="both"/>
        <w:rPr>
          <w:rFonts w:ascii="Times New Roman" w:hAnsi="Times New Roman" w:cs="Times New Roman"/>
        </w:rPr>
      </w:pPr>
      <w:r w:rsidRPr="0056268F">
        <w:rPr>
          <w:rFonts w:ascii="Times New Roman" w:hAnsi="Times New Roman" w:cs="Times New Roman"/>
        </w:rPr>
        <w:t>2.2.8. Информировать Покупателя</w:t>
      </w:r>
      <w:r w:rsidR="000F1E38" w:rsidRPr="0056268F">
        <w:rPr>
          <w:rFonts w:ascii="Times New Roman" w:hAnsi="Times New Roman" w:cs="Times New Roman"/>
        </w:rPr>
        <w:t xml:space="preserve"> в соответствии с порядком и сроками, установленными Стандартом взаимодействия</w:t>
      </w:r>
      <w:r w:rsidRPr="0056268F">
        <w:rPr>
          <w:rFonts w:ascii="Times New Roman" w:hAnsi="Times New Roman" w:cs="Times New Roman"/>
        </w:rPr>
        <w:t>:</w:t>
      </w:r>
    </w:p>
    <w:p w14:paraId="15FC527C" w14:textId="77777777" w:rsidR="00D13581" w:rsidRPr="0056268F" w:rsidRDefault="00D13581" w:rsidP="00D13581">
      <w:pPr>
        <w:suppressAutoHyphens/>
        <w:ind w:firstLine="539"/>
        <w:jc w:val="both"/>
        <w:rPr>
          <w:rFonts w:ascii="Times New Roman" w:hAnsi="Times New Roman" w:cs="Times New Roman"/>
        </w:rPr>
      </w:pPr>
      <w:r w:rsidRPr="0056268F">
        <w:rPr>
          <w:rFonts w:ascii="Times New Roman" w:hAnsi="Times New Roman" w:cs="Times New Roman"/>
        </w:rPr>
        <w:t>- об аварийных ситуациях на энергетических объектах Поставщика после того, как Поставщику стало известно о такой ситуации;</w:t>
      </w:r>
    </w:p>
    <w:p w14:paraId="0BF51EF7" w14:textId="77777777" w:rsidR="00D13581" w:rsidRPr="0056268F" w:rsidRDefault="00D13581" w:rsidP="00D13581">
      <w:pPr>
        <w:suppressAutoHyphens/>
        <w:ind w:firstLine="539"/>
        <w:jc w:val="both"/>
        <w:rPr>
          <w:rFonts w:ascii="Times New Roman" w:hAnsi="Times New Roman" w:cs="Times New Roman"/>
        </w:rPr>
      </w:pPr>
      <w:r w:rsidRPr="0056268F">
        <w:rPr>
          <w:rFonts w:ascii="Times New Roman" w:hAnsi="Times New Roman" w:cs="Times New Roman"/>
        </w:rPr>
        <w:t>- о плановом, текущем и капитальном ремонте энергетического оборудования, если данные действия влияют на возможность исполнения Поставщика обязательств по настоящему Договору;</w:t>
      </w:r>
    </w:p>
    <w:p w14:paraId="55B19AE2" w14:textId="77777777" w:rsidR="00F4580F" w:rsidRPr="0056268F" w:rsidRDefault="00D13581" w:rsidP="00D13581">
      <w:pPr>
        <w:suppressAutoHyphens/>
        <w:ind w:firstLine="539"/>
        <w:jc w:val="both"/>
        <w:rPr>
          <w:rFonts w:ascii="Times New Roman" w:hAnsi="Times New Roman" w:cs="Times New Roman"/>
        </w:rPr>
      </w:pPr>
      <w:r w:rsidRPr="0056268F">
        <w:rPr>
          <w:rFonts w:ascii="Times New Roman" w:hAnsi="Times New Roman" w:cs="Times New Roman"/>
        </w:rPr>
        <w:t>- о дате и продолжительности проведения всех испытаний и отключений (за исключением аварийных) в энергетическом оборудовании Поставщика</w:t>
      </w:r>
      <w:r w:rsidR="00F4580F" w:rsidRPr="0056268F">
        <w:rPr>
          <w:rFonts w:ascii="Times New Roman" w:hAnsi="Times New Roman" w:cs="Times New Roman"/>
        </w:rPr>
        <w:t>;</w:t>
      </w:r>
    </w:p>
    <w:p w14:paraId="198FAFF0" w14:textId="77777777" w:rsidR="00D13581" w:rsidRDefault="00F4580F" w:rsidP="002074C8">
      <w:pPr>
        <w:suppressAutoHyphens/>
        <w:overflowPunct w:val="0"/>
        <w:spacing w:after="120"/>
        <w:ind w:firstLine="539"/>
        <w:jc w:val="both"/>
        <w:textAlignment w:val="baseline"/>
        <w:rPr>
          <w:rFonts w:ascii="Times New Roman" w:hAnsi="Times New Roman" w:cs="Times New Roman"/>
        </w:rPr>
      </w:pPr>
      <w:r w:rsidRPr="0056268F">
        <w:rPr>
          <w:rFonts w:ascii="Times New Roman" w:hAnsi="Times New Roman" w:cs="Times New Roman"/>
        </w:rPr>
        <w:t>- о ходе выполнения мероприятий Инвестиционной программы, достижении промежуточных и финальных контрольных точек, зафиксированных в Инвестиционной программе</w:t>
      </w:r>
      <w:r w:rsidR="00D13581" w:rsidRPr="0056268F">
        <w:rPr>
          <w:rFonts w:ascii="Times New Roman" w:hAnsi="Times New Roman" w:cs="Times New Roman"/>
        </w:rPr>
        <w:t>.</w:t>
      </w:r>
    </w:p>
    <w:p w14:paraId="385D49E1"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sidRPr="00072094">
        <w:rPr>
          <w:rFonts w:ascii="Times New Roman" w:hAnsi="Times New Roman" w:cs="Times New Roman"/>
        </w:rPr>
        <w:t>2.2.</w:t>
      </w:r>
      <w:r>
        <w:rPr>
          <w:rFonts w:ascii="Times New Roman" w:hAnsi="Times New Roman" w:cs="Times New Roman"/>
        </w:rPr>
        <w:t>9</w:t>
      </w:r>
      <w:r w:rsidRPr="00072094">
        <w:rPr>
          <w:rFonts w:ascii="Times New Roman" w:hAnsi="Times New Roman" w:cs="Times New Roman"/>
        </w:rPr>
        <w:t xml:space="preserve">. Беспрепятственно допускать уполномоченных представителей </w:t>
      </w:r>
      <w:r>
        <w:rPr>
          <w:rFonts w:ascii="Times New Roman" w:hAnsi="Times New Roman" w:cs="Times New Roman"/>
        </w:rPr>
        <w:t>Покупателя</w:t>
      </w:r>
      <w:r w:rsidRPr="00072094">
        <w:rPr>
          <w:rFonts w:ascii="Times New Roman" w:hAnsi="Times New Roman" w:cs="Times New Roman"/>
        </w:rPr>
        <w:t xml:space="preserve"> в пункты контроля и учета количества и качества </w:t>
      </w:r>
      <w:r>
        <w:rPr>
          <w:rFonts w:ascii="Times New Roman" w:hAnsi="Times New Roman" w:cs="Times New Roman"/>
        </w:rPr>
        <w:t>поставленной</w:t>
      </w:r>
      <w:r w:rsidRPr="00072094">
        <w:rPr>
          <w:rFonts w:ascii="Times New Roman" w:hAnsi="Times New Roman" w:cs="Times New Roman"/>
        </w:rPr>
        <w:t xml:space="preserve"> тепловой энергии с целью контроля исполнения настоящего Договора в порядке, предусмотренном законодательством РФ.</w:t>
      </w:r>
    </w:p>
    <w:p w14:paraId="6DE7FF59" w14:textId="77777777" w:rsidR="00D13581" w:rsidRDefault="00D13581" w:rsidP="00D13581">
      <w:pPr>
        <w:suppressAutoHyphens/>
        <w:ind w:firstLine="539"/>
        <w:jc w:val="both"/>
        <w:rPr>
          <w:rFonts w:ascii="Times New Roman" w:hAnsi="Times New Roman" w:cs="Times New Roman"/>
        </w:rPr>
      </w:pPr>
      <w:r w:rsidRPr="00072094">
        <w:rPr>
          <w:rFonts w:ascii="Times New Roman" w:hAnsi="Times New Roman" w:cs="Times New Roman"/>
        </w:rPr>
        <w:t>2.2.</w:t>
      </w:r>
      <w:r>
        <w:rPr>
          <w:rFonts w:ascii="Times New Roman" w:hAnsi="Times New Roman" w:cs="Times New Roman"/>
        </w:rPr>
        <w:t>10</w:t>
      </w:r>
      <w:r w:rsidRPr="00072094">
        <w:rPr>
          <w:rFonts w:ascii="Times New Roman" w:hAnsi="Times New Roman" w:cs="Times New Roman"/>
        </w:rPr>
        <w:t>. Составлять график ремонта и испытаний энергетическо</w:t>
      </w:r>
      <w:r>
        <w:rPr>
          <w:rFonts w:ascii="Times New Roman" w:hAnsi="Times New Roman" w:cs="Times New Roman"/>
        </w:rPr>
        <w:t xml:space="preserve">го </w:t>
      </w:r>
      <w:r w:rsidRPr="00072094">
        <w:rPr>
          <w:rFonts w:ascii="Times New Roman" w:hAnsi="Times New Roman" w:cs="Times New Roman"/>
        </w:rPr>
        <w:t>оборудовани</w:t>
      </w:r>
      <w:r>
        <w:rPr>
          <w:rFonts w:ascii="Times New Roman" w:hAnsi="Times New Roman" w:cs="Times New Roman"/>
        </w:rPr>
        <w:t>я</w:t>
      </w:r>
      <w:r w:rsidRPr="00072094">
        <w:rPr>
          <w:rFonts w:ascii="Times New Roman" w:hAnsi="Times New Roman" w:cs="Times New Roman"/>
        </w:rPr>
        <w:t xml:space="preserve">, с учетом графика ремонтов и испытаний сетей </w:t>
      </w:r>
      <w:r>
        <w:rPr>
          <w:rFonts w:ascii="Times New Roman" w:hAnsi="Times New Roman" w:cs="Times New Roman"/>
        </w:rPr>
        <w:t>Покупателя</w:t>
      </w:r>
      <w:r w:rsidRPr="00072094">
        <w:rPr>
          <w:rFonts w:ascii="Times New Roman" w:hAnsi="Times New Roman" w:cs="Times New Roman"/>
        </w:rPr>
        <w:t xml:space="preserve">, и </w:t>
      </w:r>
      <w:r w:rsidRPr="00AB4154">
        <w:rPr>
          <w:rFonts w:ascii="Times New Roman" w:hAnsi="Times New Roman" w:cs="Times New Roman"/>
        </w:rPr>
        <w:t xml:space="preserve">согласовывать </w:t>
      </w:r>
      <w:r>
        <w:rPr>
          <w:rFonts w:ascii="Times New Roman" w:hAnsi="Times New Roman" w:cs="Times New Roman"/>
        </w:rPr>
        <w:t>его с Покупателем.</w:t>
      </w:r>
    </w:p>
    <w:p w14:paraId="783BE586"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 xml:space="preserve">В случае проведения не согласованных </w:t>
      </w:r>
      <w:r>
        <w:rPr>
          <w:rFonts w:ascii="Times New Roman" w:hAnsi="Times New Roman" w:cs="Times New Roman"/>
        </w:rPr>
        <w:t xml:space="preserve">Покупателем </w:t>
      </w:r>
      <w:r w:rsidRPr="005F28F9">
        <w:rPr>
          <w:rFonts w:ascii="Times New Roman" w:hAnsi="Times New Roman" w:cs="Times New Roman"/>
        </w:rPr>
        <w:t xml:space="preserve">ремонтных работ, </w:t>
      </w:r>
      <w:r>
        <w:rPr>
          <w:rFonts w:ascii="Times New Roman" w:hAnsi="Times New Roman" w:cs="Times New Roman"/>
        </w:rPr>
        <w:t>Поставщик несет</w:t>
      </w:r>
      <w:r w:rsidRPr="005F28F9">
        <w:rPr>
          <w:rFonts w:ascii="Times New Roman" w:hAnsi="Times New Roman" w:cs="Times New Roman"/>
        </w:rPr>
        <w:t xml:space="preserve"> ответственность в соответствии с законодательством РФ перед </w:t>
      </w:r>
      <w:r>
        <w:rPr>
          <w:rFonts w:ascii="Times New Roman" w:hAnsi="Times New Roman" w:cs="Times New Roman"/>
        </w:rPr>
        <w:t>потребителями</w:t>
      </w:r>
      <w:r w:rsidRPr="005F28F9">
        <w:rPr>
          <w:rFonts w:ascii="Times New Roman" w:hAnsi="Times New Roman" w:cs="Times New Roman"/>
        </w:rPr>
        <w:t xml:space="preserve"> (</w:t>
      </w:r>
      <w:r>
        <w:rPr>
          <w:rFonts w:ascii="Times New Roman" w:hAnsi="Times New Roman" w:cs="Times New Roman"/>
        </w:rPr>
        <w:t xml:space="preserve">и/или их </w:t>
      </w:r>
      <w:r w:rsidRPr="005F28F9">
        <w:rPr>
          <w:rFonts w:ascii="Times New Roman" w:hAnsi="Times New Roman" w:cs="Times New Roman"/>
        </w:rPr>
        <w:t>субабонентами)</w:t>
      </w:r>
      <w:r>
        <w:rPr>
          <w:rFonts w:ascii="Times New Roman" w:hAnsi="Times New Roman" w:cs="Times New Roman"/>
        </w:rPr>
        <w:t xml:space="preserve"> Покупателя</w:t>
      </w:r>
      <w:r w:rsidRPr="005F28F9">
        <w:rPr>
          <w:rFonts w:ascii="Times New Roman" w:hAnsi="Times New Roman" w:cs="Times New Roman"/>
        </w:rPr>
        <w:t xml:space="preserve">, </w:t>
      </w:r>
      <w:r>
        <w:rPr>
          <w:rFonts w:ascii="Times New Roman" w:hAnsi="Times New Roman" w:cs="Times New Roman"/>
        </w:rPr>
        <w:t>которым Поставщиком было прекращено (ограничено) теплоснабжение</w:t>
      </w:r>
      <w:r w:rsidRPr="005F28F9">
        <w:rPr>
          <w:rFonts w:ascii="Times New Roman" w:hAnsi="Times New Roman" w:cs="Times New Roman"/>
        </w:rPr>
        <w:t xml:space="preserve"> при проведении </w:t>
      </w:r>
      <w:r>
        <w:rPr>
          <w:rFonts w:ascii="Times New Roman" w:hAnsi="Times New Roman" w:cs="Times New Roman"/>
        </w:rPr>
        <w:t xml:space="preserve">указанных </w:t>
      </w:r>
      <w:r w:rsidRPr="005F28F9">
        <w:rPr>
          <w:rFonts w:ascii="Times New Roman" w:hAnsi="Times New Roman" w:cs="Times New Roman"/>
        </w:rPr>
        <w:t>работ.</w:t>
      </w:r>
    </w:p>
    <w:p w14:paraId="2CE150F9"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sidRPr="00072094">
        <w:rPr>
          <w:rFonts w:ascii="Times New Roman" w:hAnsi="Times New Roman" w:cs="Times New Roman"/>
        </w:rPr>
        <w:t>2.2.1</w:t>
      </w:r>
      <w:r>
        <w:rPr>
          <w:rFonts w:ascii="Times New Roman" w:hAnsi="Times New Roman" w:cs="Times New Roman"/>
        </w:rPr>
        <w:t>1</w:t>
      </w:r>
      <w:r w:rsidRPr="00072094">
        <w:rPr>
          <w:rFonts w:ascii="Times New Roman" w:hAnsi="Times New Roman" w:cs="Times New Roman"/>
        </w:rPr>
        <w:t xml:space="preserve">. </w:t>
      </w:r>
      <w:r w:rsidRPr="00E12E09">
        <w:rPr>
          <w:rFonts w:ascii="Times New Roman" w:hAnsi="Times New Roman" w:cs="Times New Roman"/>
        </w:rPr>
        <w:t xml:space="preserve">При ненадлежащем исполнении обязательств по обеспечению параметров качества тепловой энергии, соблюдать порядок взаимодействия, указанный </w:t>
      </w:r>
      <w:r w:rsidRPr="00BA3636">
        <w:rPr>
          <w:rFonts w:ascii="Times New Roman" w:hAnsi="Times New Roman" w:cs="Times New Roman"/>
        </w:rPr>
        <w:t xml:space="preserve">в </w:t>
      </w:r>
      <w:r w:rsidRPr="005E432D">
        <w:rPr>
          <w:rFonts w:ascii="Times New Roman" w:hAnsi="Times New Roman" w:cs="Times New Roman"/>
        </w:rPr>
        <w:t>Приложении №11</w:t>
      </w:r>
      <w:r w:rsidRPr="00E12E09">
        <w:rPr>
          <w:rFonts w:ascii="Times New Roman" w:hAnsi="Times New Roman" w:cs="Times New Roman"/>
        </w:rPr>
        <w:t xml:space="preserve"> к настоящему Договору.</w:t>
      </w:r>
    </w:p>
    <w:p w14:paraId="5AEC2DB5"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sidRPr="00E273D0">
        <w:rPr>
          <w:rFonts w:ascii="Times New Roman" w:hAnsi="Times New Roman" w:cs="Times New Roman"/>
        </w:rPr>
        <w:t>2.2.</w:t>
      </w:r>
      <w:r>
        <w:rPr>
          <w:rFonts w:ascii="Times New Roman" w:hAnsi="Times New Roman" w:cs="Times New Roman"/>
        </w:rPr>
        <w:t>12</w:t>
      </w:r>
      <w:r w:rsidRPr="00E273D0">
        <w:rPr>
          <w:rFonts w:ascii="Times New Roman" w:hAnsi="Times New Roman" w:cs="Times New Roman"/>
        </w:rPr>
        <w:t xml:space="preserve"> Соблюдать положения Стандарта взаимодействия, публикуем</w:t>
      </w:r>
      <w:r>
        <w:rPr>
          <w:rFonts w:ascii="Times New Roman" w:hAnsi="Times New Roman" w:cs="Times New Roman"/>
        </w:rPr>
        <w:t>ого</w:t>
      </w:r>
      <w:r w:rsidRPr="00E273D0">
        <w:rPr>
          <w:rFonts w:ascii="Times New Roman" w:hAnsi="Times New Roman" w:cs="Times New Roman"/>
        </w:rPr>
        <w:t xml:space="preserve"> на официальном сайте </w:t>
      </w:r>
      <w:r>
        <w:rPr>
          <w:rFonts w:ascii="Times New Roman" w:hAnsi="Times New Roman" w:cs="Times New Roman"/>
        </w:rPr>
        <w:t>Покупателя</w:t>
      </w:r>
      <w:r w:rsidRPr="00E273D0">
        <w:rPr>
          <w:rFonts w:ascii="Times New Roman" w:hAnsi="Times New Roman" w:cs="Times New Roman"/>
        </w:rPr>
        <w:t xml:space="preserve">.  </w:t>
      </w:r>
    </w:p>
    <w:p w14:paraId="31A25D02" w14:textId="09990BF9" w:rsidR="00F4580F" w:rsidRPr="0056268F" w:rsidRDefault="00F4580F" w:rsidP="00F4580F">
      <w:pPr>
        <w:suppressAutoHyphens/>
        <w:spacing w:after="120"/>
        <w:ind w:firstLine="539"/>
        <w:jc w:val="both"/>
        <w:rPr>
          <w:rFonts w:ascii="Times New Roman" w:hAnsi="Times New Roman" w:cs="Times New Roman"/>
        </w:rPr>
      </w:pPr>
      <w:r w:rsidRPr="0056268F">
        <w:rPr>
          <w:rFonts w:ascii="Times New Roman" w:hAnsi="Times New Roman" w:cs="Times New Roman"/>
        </w:rPr>
        <w:t>2.</w:t>
      </w:r>
      <w:r w:rsidR="0095414C" w:rsidRPr="0056268F">
        <w:rPr>
          <w:rFonts w:ascii="Times New Roman" w:hAnsi="Times New Roman" w:cs="Times New Roman"/>
        </w:rPr>
        <w:t>2</w:t>
      </w:r>
      <w:r w:rsidRPr="0056268F">
        <w:rPr>
          <w:rFonts w:ascii="Times New Roman" w:hAnsi="Times New Roman" w:cs="Times New Roman"/>
        </w:rPr>
        <w:t>.</w:t>
      </w:r>
      <w:r w:rsidR="0095414C" w:rsidRPr="0056268F">
        <w:rPr>
          <w:rFonts w:ascii="Times New Roman" w:hAnsi="Times New Roman" w:cs="Times New Roman"/>
        </w:rPr>
        <w:t>13</w:t>
      </w:r>
      <w:r w:rsidRPr="0056268F">
        <w:rPr>
          <w:rFonts w:ascii="Times New Roman" w:hAnsi="Times New Roman" w:cs="Times New Roman"/>
        </w:rPr>
        <w:t xml:space="preserve">. </w:t>
      </w:r>
      <w:r w:rsidR="00115B2D" w:rsidRPr="00115B2D">
        <w:rPr>
          <w:rFonts w:ascii="Times New Roman" w:hAnsi="Times New Roman" w:cs="Times New Roman"/>
        </w:rPr>
        <w:t>Разрабатывать и направлять в адрес Покупателя проект Инвестиционной программы в срок до 01 февраля года, предшествующего году начала ее реализации, с указанием промежуточных и финальных контрольных точек выполнения каждого мероприятия, в порядке и в соответствии с требованиями, предусмотренными в Стандарте взаимодействия</w:t>
      </w:r>
      <w:r w:rsidR="00115B2D">
        <w:rPr>
          <w:rFonts w:ascii="Times New Roman" w:hAnsi="Times New Roman" w:cs="Times New Roman"/>
        </w:rPr>
        <w:t>.</w:t>
      </w:r>
    </w:p>
    <w:p w14:paraId="6D69D514" w14:textId="4F6D0375" w:rsidR="00F4580F" w:rsidRPr="0056268F" w:rsidRDefault="00F4580F" w:rsidP="00F4580F">
      <w:pPr>
        <w:suppressAutoHyphens/>
        <w:spacing w:after="120"/>
        <w:ind w:firstLine="539"/>
        <w:jc w:val="both"/>
        <w:rPr>
          <w:rFonts w:ascii="Times New Roman" w:hAnsi="Times New Roman" w:cs="Times New Roman"/>
        </w:rPr>
      </w:pPr>
      <w:r w:rsidRPr="0056268F">
        <w:rPr>
          <w:rFonts w:ascii="Times New Roman" w:hAnsi="Times New Roman" w:cs="Times New Roman"/>
        </w:rPr>
        <w:t>2.</w:t>
      </w:r>
      <w:r w:rsidR="0095414C" w:rsidRPr="0056268F">
        <w:rPr>
          <w:rFonts w:ascii="Times New Roman" w:hAnsi="Times New Roman" w:cs="Times New Roman"/>
        </w:rPr>
        <w:t>2</w:t>
      </w:r>
      <w:r w:rsidRPr="0056268F">
        <w:rPr>
          <w:rFonts w:ascii="Times New Roman" w:hAnsi="Times New Roman" w:cs="Times New Roman"/>
        </w:rPr>
        <w:t>.</w:t>
      </w:r>
      <w:r w:rsidR="0095414C" w:rsidRPr="0056268F">
        <w:rPr>
          <w:rFonts w:ascii="Times New Roman" w:hAnsi="Times New Roman" w:cs="Times New Roman"/>
        </w:rPr>
        <w:t>14</w:t>
      </w:r>
      <w:r w:rsidRPr="0056268F">
        <w:rPr>
          <w:rFonts w:ascii="Times New Roman" w:hAnsi="Times New Roman" w:cs="Times New Roman"/>
        </w:rPr>
        <w:t>. Разрабатывать мероприятия Инвестиционной программы с целью повышения эффективности системы теплоснабжения</w:t>
      </w:r>
      <w:r w:rsidR="00044CD5" w:rsidRPr="0056268F">
        <w:rPr>
          <w:rFonts w:ascii="Times New Roman" w:hAnsi="Times New Roman" w:cs="Times New Roman"/>
        </w:rPr>
        <w:t>,</w:t>
      </w:r>
      <w:r w:rsidRPr="0056268F">
        <w:rPr>
          <w:rFonts w:ascii="Times New Roman" w:hAnsi="Times New Roman" w:cs="Times New Roman"/>
        </w:rPr>
        <w:t xml:space="preserve"> способствующих достижению индикаторов развития системы теплоснабжения,</w:t>
      </w:r>
      <w:r w:rsidR="0056268F" w:rsidRPr="0056268F">
        <w:rPr>
          <w:rFonts w:ascii="Times New Roman" w:hAnsi="Times New Roman" w:cs="Times New Roman"/>
        </w:rPr>
        <w:t xml:space="preserve"> в которой Покупатель является единой теплоснабжающей организацией</w:t>
      </w:r>
      <w:r w:rsidR="0056268F">
        <w:rPr>
          <w:rFonts w:ascii="Times New Roman" w:hAnsi="Times New Roman" w:cs="Times New Roman"/>
        </w:rPr>
        <w:t>,</w:t>
      </w:r>
      <w:r w:rsidRPr="0056268F">
        <w:rPr>
          <w:rFonts w:ascii="Times New Roman" w:hAnsi="Times New Roman" w:cs="Times New Roman"/>
        </w:rPr>
        <w:t xml:space="preserve"> утвержденных в Схеме теплоснабжения. </w:t>
      </w:r>
    </w:p>
    <w:p w14:paraId="10205FB9" w14:textId="0F84E5FD" w:rsidR="00F4580F" w:rsidRPr="0056268F" w:rsidRDefault="00F4580F" w:rsidP="00F4580F">
      <w:pPr>
        <w:suppressAutoHyphens/>
        <w:spacing w:after="120"/>
        <w:ind w:firstLine="539"/>
        <w:jc w:val="both"/>
        <w:rPr>
          <w:rFonts w:ascii="Times New Roman" w:hAnsi="Times New Roman" w:cs="Times New Roman"/>
        </w:rPr>
      </w:pPr>
      <w:r w:rsidRPr="0056268F">
        <w:rPr>
          <w:rFonts w:ascii="Times New Roman" w:hAnsi="Times New Roman" w:cs="Times New Roman"/>
        </w:rPr>
        <w:lastRenderedPageBreak/>
        <w:t>2.</w:t>
      </w:r>
      <w:r w:rsidR="0095414C" w:rsidRPr="0056268F">
        <w:rPr>
          <w:rFonts w:ascii="Times New Roman" w:hAnsi="Times New Roman" w:cs="Times New Roman"/>
        </w:rPr>
        <w:t>2</w:t>
      </w:r>
      <w:r w:rsidRPr="0056268F">
        <w:rPr>
          <w:rFonts w:ascii="Times New Roman" w:hAnsi="Times New Roman" w:cs="Times New Roman"/>
        </w:rPr>
        <w:t>.</w:t>
      </w:r>
      <w:r w:rsidR="0095414C" w:rsidRPr="0056268F">
        <w:rPr>
          <w:rFonts w:ascii="Times New Roman" w:hAnsi="Times New Roman" w:cs="Times New Roman"/>
        </w:rPr>
        <w:t>15</w:t>
      </w:r>
      <w:r w:rsidRPr="0056268F">
        <w:rPr>
          <w:rFonts w:ascii="Times New Roman" w:hAnsi="Times New Roman" w:cs="Times New Roman"/>
        </w:rPr>
        <w:t xml:space="preserve">. </w:t>
      </w:r>
      <w:r w:rsidR="00115B2D" w:rsidRPr="00115B2D">
        <w:rPr>
          <w:rFonts w:ascii="Times New Roman" w:hAnsi="Times New Roman" w:cs="Times New Roman"/>
        </w:rPr>
        <w:t>Формировать и дорабатывать Инвестиционную программу в порядке, определенном в пунктах 4.3, 4.3.1, 4.3.2 настоящего Договора, а также в Стандарте взаимодействия</w:t>
      </w:r>
      <w:r w:rsidRPr="0056268F">
        <w:rPr>
          <w:rFonts w:ascii="Times New Roman" w:hAnsi="Times New Roman" w:cs="Times New Roman"/>
        </w:rPr>
        <w:t xml:space="preserve">. </w:t>
      </w:r>
    </w:p>
    <w:p w14:paraId="4504EEA2" w14:textId="72DF0961" w:rsidR="00F4580F" w:rsidRPr="0056268F" w:rsidRDefault="0095414C" w:rsidP="00F4580F">
      <w:pPr>
        <w:suppressAutoHyphens/>
        <w:spacing w:after="120"/>
        <w:ind w:firstLine="539"/>
        <w:jc w:val="both"/>
        <w:rPr>
          <w:rFonts w:ascii="Times New Roman" w:hAnsi="Times New Roman" w:cs="Times New Roman"/>
        </w:rPr>
      </w:pPr>
      <w:r w:rsidRPr="0056268F">
        <w:rPr>
          <w:rFonts w:ascii="Times New Roman" w:hAnsi="Times New Roman" w:cs="Times New Roman"/>
        </w:rPr>
        <w:t>2.2.16</w:t>
      </w:r>
      <w:r w:rsidR="00F4580F" w:rsidRPr="0056268F">
        <w:rPr>
          <w:rFonts w:ascii="Times New Roman" w:hAnsi="Times New Roman" w:cs="Times New Roman"/>
        </w:rPr>
        <w:t xml:space="preserve">. </w:t>
      </w:r>
      <w:r w:rsidR="00C27B55">
        <w:rPr>
          <w:rFonts w:ascii="Times New Roman" w:hAnsi="Times New Roman" w:cs="Times New Roman"/>
        </w:rPr>
        <w:t xml:space="preserve">Рассмотреть и согласовать </w:t>
      </w:r>
      <w:r w:rsidR="00115B2D" w:rsidRPr="00115B2D">
        <w:rPr>
          <w:rFonts w:ascii="Times New Roman" w:hAnsi="Times New Roman" w:cs="Times New Roman"/>
        </w:rPr>
        <w:t>изменения в Инвестиционную программу, полученные от Покупателя в соответствии с пунктом 2.3.23. настоящего Договора в случае, если в такие изменения возникли по итогам проведения процедуры актуализации Схемы теплоснабжения</w:t>
      </w:r>
      <w:r w:rsidR="000F1E38" w:rsidRPr="0056268F">
        <w:rPr>
          <w:rFonts w:ascii="Times New Roman" w:hAnsi="Times New Roman" w:cs="Times New Roman"/>
        </w:rPr>
        <w:t>.</w:t>
      </w:r>
    </w:p>
    <w:p w14:paraId="6943A00E" w14:textId="77777777" w:rsidR="00F4580F" w:rsidRPr="0056268F" w:rsidRDefault="00F4580F" w:rsidP="00F4580F">
      <w:pPr>
        <w:suppressAutoHyphens/>
        <w:spacing w:after="120"/>
        <w:ind w:firstLine="539"/>
        <w:jc w:val="both"/>
        <w:rPr>
          <w:rFonts w:ascii="Times New Roman" w:hAnsi="Times New Roman" w:cs="Times New Roman"/>
        </w:rPr>
      </w:pPr>
      <w:r w:rsidRPr="0056268F">
        <w:rPr>
          <w:rFonts w:ascii="Times New Roman" w:hAnsi="Times New Roman" w:cs="Times New Roman"/>
        </w:rPr>
        <w:t>2.</w:t>
      </w:r>
      <w:r w:rsidR="0095414C" w:rsidRPr="0056268F">
        <w:rPr>
          <w:rFonts w:ascii="Times New Roman" w:hAnsi="Times New Roman" w:cs="Times New Roman"/>
        </w:rPr>
        <w:t>2</w:t>
      </w:r>
      <w:r w:rsidRPr="0056268F">
        <w:rPr>
          <w:rFonts w:ascii="Times New Roman" w:hAnsi="Times New Roman" w:cs="Times New Roman"/>
        </w:rPr>
        <w:t>.</w:t>
      </w:r>
      <w:r w:rsidR="0095414C" w:rsidRPr="0056268F">
        <w:rPr>
          <w:rFonts w:ascii="Times New Roman" w:hAnsi="Times New Roman" w:cs="Times New Roman"/>
        </w:rPr>
        <w:t>17</w:t>
      </w:r>
      <w:r w:rsidRPr="0056268F">
        <w:rPr>
          <w:rFonts w:ascii="Times New Roman" w:hAnsi="Times New Roman" w:cs="Times New Roman"/>
        </w:rPr>
        <w:t>. Выполнять мероприятия по строительству, реконструкции и (или) модернизации объектов теплоснабжения, принадлежащих ей на праве собственности или ином предусмотренном законом основании, в соответствии с перечнем мероприятий, указанным для неё в согласованной Инвестиционной программе.</w:t>
      </w:r>
    </w:p>
    <w:p w14:paraId="626025CE" w14:textId="77777777" w:rsidR="00F4580F" w:rsidRDefault="00F4580F" w:rsidP="00F4580F">
      <w:pPr>
        <w:suppressAutoHyphens/>
        <w:ind w:firstLine="539"/>
        <w:jc w:val="both"/>
        <w:rPr>
          <w:rFonts w:ascii="Times New Roman" w:hAnsi="Times New Roman" w:cs="Times New Roman"/>
        </w:rPr>
      </w:pPr>
      <w:r w:rsidRPr="0056268F">
        <w:rPr>
          <w:rFonts w:ascii="Times New Roman" w:hAnsi="Times New Roman" w:cs="Times New Roman"/>
        </w:rPr>
        <w:t>2.</w:t>
      </w:r>
      <w:r w:rsidR="0095414C" w:rsidRPr="0056268F">
        <w:rPr>
          <w:rFonts w:ascii="Times New Roman" w:hAnsi="Times New Roman" w:cs="Times New Roman"/>
        </w:rPr>
        <w:t>2</w:t>
      </w:r>
      <w:r w:rsidRPr="0056268F">
        <w:rPr>
          <w:rFonts w:ascii="Times New Roman" w:hAnsi="Times New Roman" w:cs="Times New Roman"/>
        </w:rPr>
        <w:t>.</w:t>
      </w:r>
      <w:r w:rsidR="0095414C" w:rsidRPr="0056268F">
        <w:rPr>
          <w:rFonts w:ascii="Times New Roman" w:hAnsi="Times New Roman" w:cs="Times New Roman"/>
        </w:rPr>
        <w:t>1</w:t>
      </w:r>
      <w:r w:rsidRPr="0056268F">
        <w:rPr>
          <w:rFonts w:ascii="Times New Roman" w:hAnsi="Times New Roman" w:cs="Times New Roman"/>
        </w:rPr>
        <w:t xml:space="preserve">8. Предоставлять </w:t>
      </w:r>
      <w:r w:rsidR="0095414C" w:rsidRPr="0056268F">
        <w:rPr>
          <w:rFonts w:ascii="Times New Roman" w:hAnsi="Times New Roman" w:cs="Times New Roman"/>
        </w:rPr>
        <w:t>Покупателю</w:t>
      </w:r>
      <w:r w:rsidRPr="0056268F">
        <w:rPr>
          <w:rFonts w:ascii="Times New Roman" w:hAnsi="Times New Roman" w:cs="Times New Roman"/>
        </w:rPr>
        <w:t xml:space="preserve"> формы отчетности, пояснения, исполнительную документацию и другие документы об исполнении Инвестиционной программы в формах и в сроки, предусмотренные Стандартом взаимодействия.</w:t>
      </w:r>
    </w:p>
    <w:p w14:paraId="1D973F2F" w14:textId="77777777" w:rsidR="00EC6BEF" w:rsidRDefault="00EC6BEF" w:rsidP="00EC6BEF">
      <w:pPr>
        <w:suppressAutoHyphens/>
        <w:ind w:firstLine="539"/>
        <w:jc w:val="both"/>
        <w:rPr>
          <w:rFonts w:ascii="Times New Roman" w:hAnsi="Times New Roman" w:cs="Times New Roman"/>
        </w:rPr>
      </w:pPr>
      <w:r>
        <w:rPr>
          <w:rFonts w:ascii="Times New Roman" w:hAnsi="Times New Roman" w:cs="Times New Roman"/>
        </w:rPr>
        <w:t xml:space="preserve">2.2.19. </w:t>
      </w:r>
      <w:r w:rsidRPr="00405B1B">
        <w:rPr>
          <w:rFonts w:ascii="Times New Roman" w:hAnsi="Times New Roman" w:cs="Times New Roman"/>
        </w:rPr>
        <w:t xml:space="preserve">Не менее чем за 30 календарных дней до наступления </w:t>
      </w:r>
      <w:r>
        <w:rPr>
          <w:rFonts w:ascii="Times New Roman" w:hAnsi="Times New Roman" w:cs="Times New Roman"/>
        </w:rPr>
        <w:t>предполагаемой</w:t>
      </w:r>
      <w:r w:rsidRPr="00405B1B">
        <w:rPr>
          <w:rFonts w:ascii="Times New Roman" w:hAnsi="Times New Roman" w:cs="Times New Roman"/>
        </w:rPr>
        <w:t xml:space="preserve"> даты </w:t>
      </w:r>
      <w:r>
        <w:rPr>
          <w:rFonts w:ascii="Times New Roman" w:hAnsi="Times New Roman" w:cs="Times New Roman"/>
        </w:rPr>
        <w:t xml:space="preserve">Поставщик </w:t>
      </w:r>
      <w:r w:rsidRPr="00405B1B">
        <w:rPr>
          <w:rFonts w:ascii="Times New Roman" w:hAnsi="Times New Roman" w:cs="Times New Roman"/>
        </w:rPr>
        <w:t xml:space="preserve">обязан письменно уведомить </w:t>
      </w:r>
      <w:r>
        <w:rPr>
          <w:rFonts w:ascii="Times New Roman" w:hAnsi="Times New Roman" w:cs="Times New Roman"/>
        </w:rPr>
        <w:t>Покупателя</w:t>
      </w:r>
      <w:r w:rsidRPr="00405B1B">
        <w:rPr>
          <w:rFonts w:ascii="Times New Roman" w:hAnsi="Times New Roman" w:cs="Times New Roman"/>
        </w:rPr>
        <w:t xml:space="preserve"> об утрате прав (права собственности, аренды, безвозмездного пользования, и т.п.) на </w:t>
      </w:r>
      <w:r>
        <w:rPr>
          <w:rFonts w:ascii="Times New Roman" w:hAnsi="Times New Roman" w:cs="Times New Roman"/>
        </w:rPr>
        <w:t xml:space="preserve">источник тепловой энергии, от которого </w:t>
      </w:r>
      <w:r w:rsidRPr="00405B1B">
        <w:rPr>
          <w:rFonts w:ascii="Times New Roman" w:hAnsi="Times New Roman" w:cs="Times New Roman"/>
        </w:rPr>
        <w:t xml:space="preserve">осуществляется </w:t>
      </w:r>
      <w:r>
        <w:rPr>
          <w:rFonts w:ascii="Times New Roman" w:hAnsi="Times New Roman" w:cs="Times New Roman"/>
        </w:rPr>
        <w:t xml:space="preserve">поставка тепловой энергии, теплоносителя (далее по тексту - источник тепловой энергии) </w:t>
      </w:r>
      <w:r w:rsidRPr="00405B1B">
        <w:rPr>
          <w:rFonts w:ascii="Times New Roman" w:hAnsi="Times New Roman" w:cs="Times New Roman"/>
        </w:rPr>
        <w:t>в рамках настоящего Договора</w:t>
      </w:r>
      <w:r>
        <w:rPr>
          <w:rFonts w:ascii="Times New Roman" w:hAnsi="Times New Roman" w:cs="Times New Roman"/>
        </w:rPr>
        <w:t>,</w:t>
      </w:r>
      <w:r w:rsidRPr="00405B1B">
        <w:rPr>
          <w:rFonts w:ascii="Times New Roman" w:hAnsi="Times New Roman" w:cs="Times New Roman"/>
        </w:rPr>
        <w:t xml:space="preserve"> пред</w:t>
      </w:r>
      <w:r>
        <w:rPr>
          <w:rFonts w:ascii="Times New Roman" w:hAnsi="Times New Roman" w:cs="Times New Roman"/>
        </w:rPr>
        <w:t>о</w:t>
      </w:r>
      <w:r w:rsidRPr="00405B1B">
        <w:rPr>
          <w:rFonts w:ascii="Times New Roman" w:hAnsi="Times New Roman" w:cs="Times New Roman"/>
        </w:rPr>
        <w:t xml:space="preserve">ставить </w:t>
      </w:r>
      <w:r>
        <w:rPr>
          <w:rFonts w:ascii="Times New Roman" w:hAnsi="Times New Roman" w:cs="Times New Roman"/>
        </w:rPr>
        <w:t>Покупателю</w:t>
      </w:r>
      <w:r w:rsidRPr="00405B1B">
        <w:rPr>
          <w:rFonts w:ascii="Times New Roman" w:hAnsi="Times New Roman" w:cs="Times New Roman"/>
        </w:rPr>
        <w:t xml:space="preserve"> копию документа, свидетельствующего об утрате права </w:t>
      </w:r>
      <w:r>
        <w:rPr>
          <w:rFonts w:ascii="Times New Roman" w:hAnsi="Times New Roman" w:cs="Times New Roman"/>
        </w:rPr>
        <w:t xml:space="preserve">на источник тепловой энергии </w:t>
      </w:r>
      <w:r w:rsidRPr="00405B1B">
        <w:rPr>
          <w:rFonts w:ascii="Times New Roman" w:hAnsi="Times New Roman" w:cs="Times New Roman"/>
        </w:rPr>
        <w:t>и</w:t>
      </w:r>
      <w:r>
        <w:rPr>
          <w:rFonts w:ascii="Times New Roman" w:hAnsi="Times New Roman" w:cs="Times New Roman"/>
        </w:rPr>
        <w:t xml:space="preserve"> </w:t>
      </w:r>
      <w:r w:rsidRPr="00405B1B">
        <w:rPr>
          <w:rFonts w:ascii="Times New Roman" w:hAnsi="Times New Roman" w:cs="Times New Roman"/>
        </w:rPr>
        <w:t xml:space="preserve">обеспечить надлежащую передачу </w:t>
      </w:r>
      <w:r>
        <w:rPr>
          <w:rFonts w:ascii="Times New Roman" w:hAnsi="Times New Roman" w:cs="Times New Roman"/>
        </w:rPr>
        <w:t>источника тепловой энергии</w:t>
      </w:r>
      <w:r w:rsidRPr="00405B1B">
        <w:rPr>
          <w:rFonts w:ascii="Times New Roman" w:hAnsi="Times New Roman" w:cs="Times New Roman"/>
        </w:rPr>
        <w:t>, выбыва</w:t>
      </w:r>
      <w:r>
        <w:rPr>
          <w:rFonts w:ascii="Times New Roman" w:hAnsi="Times New Roman" w:cs="Times New Roman"/>
        </w:rPr>
        <w:t>ющих</w:t>
      </w:r>
      <w:r w:rsidRPr="00405B1B">
        <w:rPr>
          <w:rFonts w:ascii="Times New Roman" w:hAnsi="Times New Roman" w:cs="Times New Roman"/>
        </w:rPr>
        <w:t xml:space="preserve"> из владения </w:t>
      </w:r>
      <w:r>
        <w:rPr>
          <w:rFonts w:ascii="Times New Roman" w:hAnsi="Times New Roman" w:cs="Times New Roman"/>
        </w:rPr>
        <w:t>Поставщика.</w:t>
      </w:r>
      <w:r w:rsidRPr="00405B1B">
        <w:rPr>
          <w:rFonts w:ascii="Times New Roman" w:hAnsi="Times New Roman" w:cs="Times New Roman"/>
        </w:rPr>
        <w:t xml:space="preserve"> </w:t>
      </w:r>
    </w:p>
    <w:p w14:paraId="4E5F9E67" w14:textId="77777777" w:rsidR="00EC6BEF" w:rsidRDefault="00EC6BEF" w:rsidP="00EC6BEF">
      <w:pPr>
        <w:suppressAutoHyphens/>
        <w:ind w:firstLine="539"/>
        <w:jc w:val="both"/>
        <w:rPr>
          <w:rFonts w:ascii="Times New Roman" w:hAnsi="Times New Roman" w:cs="Times New Roman"/>
        </w:rPr>
      </w:pPr>
      <w:r>
        <w:rPr>
          <w:rFonts w:ascii="Times New Roman" w:hAnsi="Times New Roman" w:cs="Times New Roman"/>
        </w:rPr>
        <w:t>В случае добровольного отчуждения прав на источник тепловой энергии иному лицу, заблаговременно (до утраты прав на источник тепловой энергии) заключить 3-х стороннее соглашение между Поставщиком, Покупателем и лицом, приобретающим права на источник тепловой энергии о передаче прав и обязанностей по настоящему Договору лицу, приобретающему права на источник тепловой энергии. При этом стороны исходят из того, что в случае незаключения такого соглашения ставшего результатом отказа (уклонения) Поставщика и (или) лица, приобретающего права на источник тепловой энергии, в заключении указанного соглашения, Поставщик обязан выплатить Покупателю сумму, размер и порядок которой определяется в соответствии с п.5.9 настоящего Договора.</w:t>
      </w:r>
    </w:p>
    <w:p w14:paraId="454CB554" w14:textId="77777777" w:rsidR="00EC6BEF" w:rsidRDefault="00EC6BEF" w:rsidP="00F4580F">
      <w:pPr>
        <w:suppressAutoHyphens/>
        <w:ind w:firstLine="539"/>
        <w:jc w:val="both"/>
        <w:rPr>
          <w:rFonts w:ascii="Times New Roman" w:hAnsi="Times New Roman" w:cs="Times New Roman"/>
        </w:rPr>
      </w:pPr>
    </w:p>
    <w:p w14:paraId="2AD51E2D" w14:textId="77777777" w:rsidR="00D13581" w:rsidRDefault="00D13581" w:rsidP="00D13581">
      <w:pPr>
        <w:suppressAutoHyphens/>
        <w:overflowPunct w:val="0"/>
        <w:spacing w:after="120"/>
        <w:ind w:firstLine="539"/>
        <w:jc w:val="both"/>
        <w:textAlignment w:val="baseline"/>
        <w:rPr>
          <w:rFonts w:ascii="Times New Roman" w:hAnsi="Times New Roman" w:cs="Times New Roman"/>
          <w:u w:val="single"/>
        </w:rPr>
      </w:pPr>
    </w:p>
    <w:p w14:paraId="4CF362D6" w14:textId="77777777" w:rsidR="00D13581" w:rsidRPr="00193613" w:rsidRDefault="00D13581" w:rsidP="00D13581">
      <w:pPr>
        <w:suppressAutoHyphens/>
        <w:overflowPunct w:val="0"/>
        <w:spacing w:after="120"/>
        <w:ind w:firstLine="539"/>
        <w:jc w:val="both"/>
        <w:textAlignment w:val="baseline"/>
        <w:rPr>
          <w:rFonts w:ascii="Times New Roman" w:hAnsi="Times New Roman" w:cs="Times New Roman"/>
          <w:u w:val="single"/>
        </w:rPr>
      </w:pPr>
      <w:r w:rsidRPr="00193613">
        <w:rPr>
          <w:rFonts w:ascii="Times New Roman" w:hAnsi="Times New Roman" w:cs="Times New Roman"/>
          <w:u w:val="single"/>
        </w:rPr>
        <w:t>2.3. Покупатель обязан:</w:t>
      </w:r>
    </w:p>
    <w:p w14:paraId="30239851" w14:textId="77777777"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2.3.1. Оплачивать тепловую энергию (мощность) и (или) теплоноситель в соответствии с разделом 4 настоящего Договора.</w:t>
      </w:r>
    </w:p>
    <w:p w14:paraId="60971678" w14:textId="77777777"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 xml:space="preserve">2.3.2. Обеспечивать прием, учет, рациональное использование тепловой энергии (мощности) и (или) теплоносителя, получаемых в точках поставки от </w:t>
      </w:r>
      <w:r>
        <w:rPr>
          <w:rFonts w:ascii="Times New Roman" w:hAnsi="Times New Roman" w:cs="Times New Roman"/>
        </w:rPr>
        <w:lastRenderedPageBreak/>
        <w:t>Поставщика</w:t>
      </w:r>
      <w:r w:rsidRPr="005F28F9">
        <w:rPr>
          <w:rFonts w:ascii="Times New Roman" w:hAnsi="Times New Roman" w:cs="Times New Roman"/>
        </w:rPr>
        <w:t xml:space="preserve"> в соответствии с согласованными Сторонами количеством и максимумом нагрузок, согласно Приложениям №№1 и 3 к настоящему Договору.</w:t>
      </w:r>
    </w:p>
    <w:p w14:paraId="1F45D888" w14:textId="77777777"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2.3.</w:t>
      </w:r>
      <w:r>
        <w:rPr>
          <w:rFonts w:ascii="Times New Roman" w:hAnsi="Times New Roman" w:cs="Times New Roman"/>
        </w:rPr>
        <w:t>3</w:t>
      </w:r>
      <w:r w:rsidRPr="005F28F9">
        <w:rPr>
          <w:rFonts w:ascii="Times New Roman" w:hAnsi="Times New Roman" w:cs="Times New Roman"/>
        </w:rPr>
        <w:t>. Соблюдать установленные Приложением №1 к настоящему Договору режимы потребления тепловой энергии (мощности) и (или) теплоносителя.</w:t>
      </w:r>
    </w:p>
    <w:p w14:paraId="55909233" w14:textId="7B620D93"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2.3.</w:t>
      </w:r>
      <w:r>
        <w:rPr>
          <w:rFonts w:ascii="Times New Roman" w:hAnsi="Times New Roman" w:cs="Times New Roman"/>
        </w:rPr>
        <w:t>4</w:t>
      </w:r>
      <w:r w:rsidRPr="005F28F9">
        <w:rPr>
          <w:rFonts w:ascii="Times New Roman" w:hAnsi="Times New Roman" w:cs="Times New Roman"/>
        </w:rPr>
        <w:t xml:space="preserve">. </w:t>
      </w:r>
      <w:r w:rsidR="00115B2D" w:rsidRPr="00115B2D">
        <w:rPr>
          <w:rFonts w:ascii="Times New Roman" w:hAnsi="Times New Roman" w:cs="Times New Roman"/>
        </w:rPr>
        <w:t>Рассматривать поступившие от Поставщика предложения по распределению тепловой нагрузки,  принимать решение о полном или частичном включении/невключении в проект Схемы теплоснабжения указанных предложений в порядке и сроки, предусмотренные Стандартом взаимодействия, уведомлять Поставщика о принятии решения о перераспределении тепловой нагрузки, а также направлять Поставщику в течение 60 календарный дней с даты утверждения Схемы теплоснабжения дополнительное соглашение о внесении изменений в настоящий Договор, связанных с распределением тепловой нагрузки, учтённой при актуализации Схемы теплоснабжения.</w:t>
      </w:r>
    </w:p>
    <w:p w14:paraId="2645A298" w14:textId="77777777" w:rsidR="00D13581" w:rsidRPr="004C45EF" w:rsidRDefault="00D13581" w:rsidP="002074C8">
      <w:pPr>
        <w:suppressAutoHyphens/>
        <w:overflowPunct w:val="0"/>
        <w:spacing w:after="120"/>
        <w:ind w:firstLine="539"/>
        <w:jc w:val="both"/>
        <w:textAlignment w:val="baseline"/>
        <w:rPr>
          <w:rFonts w:ascii="Times New Roman" w:hAnsi="Times New Roman" w:cs="Times New Roman"/>
          <w:b/>
        </w:rPr>
      </w:pPr>
      <w:r w:rsidRPr="004C45EF">
        <w:rPr>
          <w:rFonts w:ascii="Times New Roman" w:hAnsi="Times New Roman" w:cs="Times New Roman"/>
        </w:rPr>
        <w:t xml:space="preserve">2.3.5. Уведомить Поставщика о своей предстоящей реорганизации не менее чем за 10 рабочих дней, а также обеспечить надлежащую передачу тепловых сетей и теплопотребляющих установок, выбываемых из владения </w:t>
      </w:r>
      <w:r>
        <w:rPr>
          <w:rFonts w:ascii="Times New Roman" w:hAnsi="Times New Roman" w:cs="Times New Roman"/>
        </w:rPr>
        <w:t>Покупателя</w:t>
      </w:r>
      <w:r w:rsidRPr="004C45EF">
        <w:rPr>
          <w:rFonts w:ascii="Times New Roman" w:hAnsi="Times New Roman" w:cs="Times New Roman"/>
        </w:rPr>
        <w:t xml:space="preserve">; произвести </w:t>
      </w:r>
      <w:r>
        <w:rPr>
          <w:rFonts w:ascii="Times New Roman" w:hAnsi="Times New Roman" w:cs="Times New Roman"/>
        </w:rPr>
        <w:t xml:space="preserve">Поставщику </w:t>
      </w:r>
      <w:r w:rsidRPr="004C45EF">
        <w:rPr>
          <w:rFonts w:ascii="Times New Roman" w:hAnsi="Times New Roman" w:cs="Times New Roman"/>
        </w:rPr>
        <w:t>полную оплату за тепловую энергию (мощность) и (или) теплоноситель.</w:t>
      </w:r>
      <w:r w:rsidRPr="004C45EF">
        <w:rPr>
          <w:rFonts w:ascii="Times New Roman" w:hAnsi="Times New Roman" w:cs="Times New Roman"/>
          <w:b/>
        </w:rPr>
        <w:t xml:space="preserve"> </w:t>
      </w:r>
    </w:p>
    <w:p w14:paraId="587B628E" w14:textId="77777777"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2.3.</w:t>
      </w:r>
      <w:r>
        <w:rPr>
          <w:rFonts w:ascii="Times New Roman" w:hAnsi="Times New Roman" w:cs="Times New Roman"/>
        </w:rPr>
        <w:t>6</w:t>
      </w:r>
      <w:r w:rsidRPr="005F28F9">
        <w:rPr>
          <w:rFonts w:ascii="Times New Roman" w:hAnsi="Times New Roman" w:cs="Times New Roman"/>
        </w:rPr>
        <w:t xml:space="preserve">. Не менее чем за 30 календарных дней до наступления соответствующей даты письменно уведомить </w:t>
      </w:r>
      <w:r>
        <w:rPr>
          <w:rFonts w:ascii="Times New Roman" w:hAnsi="Times New Roman" w:cs="Times New Roman"/>
        </w:rPr>
        <w:t>Поставщика об утрате прав</w:t>
      </w:r>
      <w:r w:rsidRPr="005F28F9">
        <w:rPr>
          <w:rFonts w:ascii="Times New Roman" w:hAnsi="Times New Roman" w:cs="Times New Roman"/>
        </w:rPr>
        <w:t xml:space="preserve"> (права собственности, аренды, безвозмездного пользования</w:t>
      </w:r>
      <w:r>
        <w:rPr>
          <w:rFonts w:ascii="Times New Roman" w:hAnsi="Times New Roman" w:cs="Times New Roman"/>
        </w:rPr>
        <w:t xml:space="preserve"> и иных</w:t>
      </w:r>
      <w:r w:rsidRPr="005F28F9">
        <w:rPr>
          <w:rFonts w:ascii="Times New Roman" w:hAnsi="Times New Roman" w:cs="Times New Roman"/>
        </w:rPr>
        <w:t xml:space="preserve">) на </w:t>
      </w:r>
      <w:r>
        <w:rPr>
          <w:rFonts w:ascii="Times New Roman" w:hAnsi="Times New Roman" w:cs="Times New Roman"/>
        </w:rPr>
        <w:t xml:space="preserve">собственные </w:t>
      </w:r>
      <w:r w:rsidRPr="005F28F9">
        <w:rPr>
          <w:rFonts w:ascii="Times New Roman" w:hAnsi="Times New Roman" w:cs="Times New Roman"/>
        </w:rPr>
        <w:t>объект</w:t>
      </w:r>
      <w:r>
        <w:rPr>
          <w:rFonts w:ascii="Times New Roman" w:hAnsi="Times New Roman" w:cs="Times New Roman"/>
        </w:rPr>
        <w:t>ы Покупателя</w:t>
      </w:r>
      <w:r w:rsidRPr="005F28F9">
        <w:rPr>
          <w:rFonts w:ascii="Times New Roman" w:hAnsi="Times New Roman" w:cs="Times New Roman"/>
        </w:rPr>
        <w:t>, теплоснабжение котор</w:t>
      </w:r>
      <w:r>
        <w:rPr>
          <w:rFonts w:ascii="Times New Roman" w:hAnsi="Times New Roman" w:cs="Times New Roman"/>
        </w:rPr>
        <w:t>ых</w:t>
      </w:r>
      <w:r w:rsidRPr="005F28F9">
        <w:rPr>
          <w:rFonts w:ascii="Times New Roman" w:hAnsi="Times New Roman" w:cs="Times New Roman"/>
        </w:rPr>
        <w:t xml:space="preserve"> осуществляется в рамках настоящего Догово</w:t>
      </w:r>
      <w:r>
        <w:rPr>
          <w:rFonts w:ascii="Times New Roman" w:hAnsi="Times New Roman" w:cs="Times New Roman"/>
        </w:rPr>
        <w:t>ра. При этом Покупатель</w:t>
      </w:r>
      <w:r w:rsidRPr="005F28F9">
        <w:rPr>
          <w:rFonts w:ascii="Times New Roman" w:hAnsi="Times New Roman" w:cs="Times New Roman"/>
        </w:rPr>
        <w:t xml:space="preserve"> обязан представить </w:t>
      </w:r>
      <w:r>
        <w:rPr>
          <w:rFonts w:ascii="Times New Roman" w:hAnsi="Times New Roman" w:cs="Times New Roman"/>
        </w:rPr>
        <w:t>Поставщику</w:t>
      </w:r>
      <w:r w:rsidRPr="005F28F9">
        <w:rPr>
          <w:rFonts w:ascii="Times New Roman" w:hAnsi="Times New Roman" w:cs="Times New Roman"/>
        </w:rPr>
        <w:t xml:space="preserve"> копию документа</w:t>
      </w:r>
      <w:r>
        <w:rPr>
          <w:rFonts w:ascii="Times New Roman" w:hAnsi="Times New Roman" w:cs="Times New Roman"/>
        </w:rPr>
        <w:t>, свидетельствующего</w:t>
      </w:r>
      <w:r w:rsidRPr="005F28F9">
        <w:rPr>
          <w:rFonts w:ascii="Times New Roman" w:hAnsi="Times New Roman" w:cs="Times New Roman"/>
        </w:rPr>
        <w:t xml:space="preserve"> об утрате права (договор купли-продажи, соглашение о расторжении договора аренды, ссуды, иной документ) и сообщить наименование, адрес и контактный телефон нового правообладателя; обеспечить безопасность тепловых сетей и теплопотребляющих установок, </w:t>
      </w:r>
      <w:r>
        <w:rPr>
          <w:rFonts w:ascii="Times New Roman" w:hAnsi="Times New Roman" w:cs="Times New Roman"/>
        </w:rPr>
        <w:t>выбываемых</w:t>
      </w:r>
      <w:r w:rsidRPr="005F28F9">
        <w:rPr>
          <w:rFonts w:ascii="Times New Roman" w:hAnsi="Times New Roman" w:cs="Times New Roman"/>
        </w:rPr>
        <w:t xml:space="preserve"> из владения </w:t>
      </w:r>
      <w:r>
        <w:rPr>
          <w:rFonts w:ascii="Times New Roman" w:hAnsi="Times New Roman" w:cs="Times New Roman"/>
        </w:rPr>
        <w:t>Покупателя</w:t>
      </w:r>
      <w:r w:rsidRPr="005F28F9">
        <w:rPr>
          <w:rFonts w:ascii="Times New Roman" w:hAnsi="Times New Roman" w:cs="Times New Roman"/>
        </w:rPr>
        <w:t>, а также его надлежащую передачу</w:t>
      </w:r>
      <w:r>
        <w:rPr>
          <w:rFonts w:ascii="Times New Roman" w:hAnsi="Times New Roman" w:cs="Times New Roman"/>
        </w:rPr>
        <w:t>;</w:t>
      </w:r>
    </w:p>
    <w:p w14:paraId="1080CA6A" w14:textId="77777777"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2.3.</w:t>
      </w:r>
      <w:r>
        <w:rPr>
          <w:rFonts w:ascii="Times New Roman" w:hAnsi="Times New Roman" w:cs="Times New Roman"/>
        </w:rPr>
        <w:t>7</w:t>
      </w:r>
      <w:r w:rsidRPr="005F28F9">
        <w:rPr>
          <w:rFonts w:ascii="Times New Roman" w:hAnsi="Times New Roman" w:cs="Times New Roman"/>
        </w:rPr>
        <w:t>. Осуществлять эксплуатацию теплопотребляющих установок и тепловых сетей в соот</w:t>
      </w:r>
      <w:r>
        <w:rPr>
          <w:rFonts w:ascii="Times New Roman" w:hAnsi="Times New Roman" w:cs="Times New Roman"/>
        </w:rPr>
        <w:t xml:space="preserve">ветствии с требованиями утвержденных </w:t>
      </w:r>
      <w:r w:rsidRPr="005F28F9">
        <w:rPr>
          <w:rFonts w:ascii="Times New Roman" w:hAnsi="Times New Roman" w:cs="Times New Roman"/>
        </w:rPr>
        <w:t xml:space="preserve">Правил </w:t>
      </w:r>
      <w:r w:rsidRPr="00B104E2">
        <w:rPr>
          <w:rFonts w:ascii="Times New Roman" w:hAnsi="Times New Roman" w:cs="Times New Roman"/>
        </w:rPr>
        <w:t>технической</w:t>
      </w:r>
      <w:r w:rsidRPr="005F28F9">
        <w:rPr>
          <w:rFonts w:ascii="Times New Roman" w:hAnsi="Times New Roman" w:cs="Times New Roman"/>
        </w:rPr>
        <w:t xml:space="preserve"> эксплуатации тепловых энер</w:t>
      </w:r>
      <w:r>
        <w:rPr>
          <w:rFonts w:ascii="Times New Roman" w:hAnsi="Times New Roman" w:cs="Times New Roman"/>
        </w:rPr>
        <w:t>гоустановок</w:t>
      </w:r>
      <w:r w:rsidRPr="005F28F9">
        <w:rPr>
          <w:rFonts w:ascii="Times New Roman" w:hAnsi="Times New Roman" w:cs="Times New Roman"/>
        </w:rPr>
        <w:t xml:space="preserve"> </w:t>
      </w:r>
      <w:r>
        <w:rPr>
          <w:rFonts w:ascii="Times New Roman" w:hAnsi="Times New Roman" w:cs="Times New Roman"/>
        </w:rPr>
        <w:t>и иных технических регламентов</w:t>
      </w:r>
      <w:r w:rsidRPr="005F28F9">
        <w:rPr>
          <w:rFonts w:ascii="Times New Roman" w:hAnsi="Times New Roman" w:cs="Times New Roman"/>
        </w:rPr>
        <w:t>.</w:t>
      </w:r>
    </w:p>
    <w:p w14:paraId="37E1FC68" w14:textId="77777777" w:rsidR="00D13581" w:rsidRPr="007B6484" w:rsidRDefault="00D13581" w:rsidP="00D13581">
      <w:pPr>
        <w:suppressAutoHyphens/>
        <w:overflowPunct w:val="0"/>
        <w:ind w:firstLine="540"/>
        <w:jc w:val="both"/>
        <w:textAlignment w:val="baseline"/>
        <w:rPr>
          <w:rFonts w:ascii="Times New Roman" w:hAnsi="Times New Roman" w:cs="Times New Roman"/>
        </w:rPr>
      </w:pPr>
      <w:r w:rsidRPr="005F28F9">
        <w:rPr>
          <w:rFonts w:ascii="Times New Roman" w:hAnsi="Times New Roman" w:cs="Times New Roman"/>
        </w:rPr>
        <w:t>2.3.</w:t>
      </w:r>
      <w:r>
        <w:rPr>
          <w:rFonts w:ascii="Times New Roman" w:hAnsi="Times New Roman" w:cs="Times New Roman"/>
        </w:rPr>
        <w:t>8</w:t>
      </w:r>
      <w:r w:rsidRPr="005F28F9">
        <w:rPr>
          <w:rFonts w:ascii="Times New Roman" w:hAnsi="Times New Roman" w:cs="Times New Roman"/>
        </w:rPr>
        <w:t xml:space="preserve">. </w:t>
      </w:r>
      <w:r w:rsidRPr="007B6484">
        <w:rPr>
          <w:rFonts w:ascii="Times New Roman" w:hAnsi="Times New Roman" w:cs="Times New Roman"/>
        </w:rPr>
        <w:t xml:space="preserve">Информировать </w:t>
      </w:r>
      <w:r>
        <w:rPr>
          <w:rFonts w:ascii="Times New Roman" w:hAnsi="Times New Roman" w:cs="Times New Roman"/>
        </w:rPr>
        <w:t>Поставщика</w:t>
      </w:r>
      <w:r w:rsidRPr="007B6484">
        <w:rPr>
          <w:rFonts w:ascii="Times New Roman" w:hAnsi="Times New Roman" w:cs="Times New Roman"/>
        </w:rPr>
        <w:t>:</w:t>
      </w:r>
    </w:p>
    <w:p w14:paraId="739CE896" w14:textId="77777777" w:rsidR="00D13581" w:rsidRDefault="00D13581" w:rsidP="00D13581">
      <w:pPr>
        <w:suppressAutoHyphens/>
        <w:overflowPunct w:val="0"/>
        <w:ind w:firstLine="540"/>
        <w:jc w:val="both"/>
        <w:textAlignment w:val="baseline"/>
        <w:rPr>
          <w:rFonts w:ascii="Times New Roman" w:hAnsi="Times New Roman" w:cs="Times New Roman"/>
        </w:rPr>
      </w:pPr>
      <w:r w:rsidRPr="007B6484">
        <w:rPr>
          <w:rFonts w:ascii="Times New Roman" w:hAnsi="Times New Roman" w:cs="Times New Roman"/>
        </w:rPr>
        <w:t>- о плановом, текущем и капитальном ремонте тепловых сетей и (или</w:t>
      </w:r>
      <w:r>
        <w:rPr>
          <w:rFonts w:ascii="Times New Roman" w:hAnsi="Times New Roman" w:cs="Times New Roman"/>
        </w:rPr>
        <w:t>) энергетического оборудования Покупателя;</w:t>
      </w:r>
    </w:p>
    <w:p w14:paraId="6593B548" w14:textId="77777777"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7B6484">
        <w:rPr>
          <w:rFonts w:ascii="Times New Roman" w:hAnsi="Times New Roman" w:cs="Times New Roman"/>
        </w:rPr>
        <w:t>- о дате и продолжительности проведения всех испытаний и отключений (за исключением аварийных) в тепловых сетях и (ил</w:t>
      </w:r>
      <w:r>
        <w:rPr>
          <w:rFonts w:ascii="Times New Roman" w:hAnsi="Times New Roman" w:cs="Times New Roman"/>
        </w:rPr>
        <w:t>и) энергетическом оборудовании Покупателя.</w:t>
      </w:r>
    </w:p>
    <w:p w14:paraId="6E9E6F7C" w14:textId="77777777"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2.3.</w:t>
      </w:r>
      <w:r>
        <w:rPr>
          <w:rFonts w:ascii="Times New Roman" w:hAnsi="Times New Roman" w:cs="Times New Roman"/>
        </w:rPr>
        <w:t>9</w:t>
      </w:r>
      <w:r w:rsidRPr="005F28F9">
        <w:rPr>
          <w:rFonts w:ascii="Times New Roman" w:hAnsi="Times New Roman" w:cs="Times New Roman"/>
        </w:rPr>
        <w:t xml:space="preserve">. Совместно с представителями </w:t>
      </w:r>
      <w:r>
        <w:rPr>
          <w:rFonts w:ascii="Times New Roman" w:hAnsi="Times New Roman" w:cs="Times New Roman"/>
        </w:rPr>
        <w:t>Поставщика</w:t>
      </w:r>
      <w:r w:rsidRPr="005F28F9">
        <w:rPr>
          <w:rFonts w:ascii="Times New Roman" w:hAnsi="Times New Roman" w:cs="Times New Roman"/>
        </w:rPr>
        <w:t xml:space="preserve"> </w:t>
      </w:r>
      <w:r>
        <w:rPr>
          <w:rFonts w:ascii="Times New Roman" w:hAnsi="Times New Roman" w:cs="Times New Roman"/>
        </w:rPr>
        <w:t>участвовать в</w:t>
      </w:r>
      <w:r w:rsidRPr="005F28F9">
        <w:rPr>
          <w:rFonts w:ascii="Times New Roman" w:hAnsi="Times New Roman" w:cs="Times New Roman"/>
        </w:rPr>
        <w:t xml:space="preserve"> опломбировани</w:t>
      </w:r>
      <w:r>
        <w:rPr>
          <w:rFonts w:ascii="Times New Roman" w:hAnsi="Times New Roman" w:cs="Times New Roman"/>
        </w:rPr>
        <w:t>и</w:t>
      </w:r>
      <w:r w:rsidRPr="005F28F9">
        <w:rPr>
          <w:rFonts w:ascii="Times New Roman" w:hAnsi="Times New Roman" w:cs="Times New Roman"/>
        </w:rPr>
        <w:t xml:space="preserve"> спусковых кранов, арматуры, приборов учета, иного технического оборудования, обеспечивать сохранность установленных </w:t>
      </w:r>
      <w:r>
        <w:rPr>
          <w:rFonts w:ascii="Times New Roman" w:hAnsi="Times New Roman" w:cs="Times New Roman"/>
        </w:rPr>
        <w:t>Поставщиком</w:t>
      </w:r>
      <w:r w:rsidRPr="005F28F9">
        <w:rPr>
          <w:rFonts w:ascii="Times New Roman" w:hAnsi="Times New Roman" w:cs="Times New Roman"/>
        </w:rPr>
        <w:t xml:space="preserve"> пломб</w:t>
      </w:r>
      <w:r>
        <w:rPr>
          <w:rFonts w:ascii="Times New Roman" w:hAnsi="Times New Roman" w:cs="Times New Roman"/>
        </w:rPr>
        <w:t xml:space="preserve"> на </w:t>
      </w:r>
      <w:r w:rsidRPr="005F28F9">
        <w:rPr>
          <w:rFonts w:ascii="Times New Roman" w:hAnsi="Times New Roman" w:cs="Times New Roman"/>
        </w:rPr>
        <w:t>спусковых кран</w:t>
      </w:r>
      <w:r>
        <w:rPr>
          <w:rFonts w:ascii="Times New Roman" w:hAnsi="Times New Roman" w:cs="Times New Roman"/>
        </w:rPr>
        <w:t>ах</w:t>
      </w:r>
      <w:r w:rsidRPr="005F28F9">
        <w:rPr>
          <w:rFonts w:ascii="Times New Roman" w:hAnsi="Times New Roman" w:cs="Times New Roman"/>
        </w:rPr>
        <w:t>, арматур</w:t>
      </w:r>
      <w:r>
        <w:rPr>
          <w:rFonts w:ascii="Times New Roman" w:hAnsi="Times New Roman" w:cs="Times New Roman"/>
        </w:rPr>
        <w:t>е</w:t>
      </w:r>
      <w:r w:rsidRPr="005F28F9">
        <w:rPr>
          <w:rFonts w:ascii="Times New Roman" w:hAnsi="Times New Roman" w:cs="Times New Roman"/>
        </w:rPr>
        <w:t>, прибор</w:t>
      </w:r>
      <w:r>
        <w:rPr>
          <w:rFonts w:ascii="Times New Roman" w:hAnsi="Times New Roman" w:cs="Times New Roman"/>
        </w:rPr>
        <w:t xml:space="preserve">ах учета, ином </w:t>
      </w:r>
      <w:r>
        <w:rPr>
          <w:rFonts w:ascii="Times New Roman" w:hAnsi="Times New Roman" w:cs="Times New Roman"/>
        </w:rPr>
        <w:lastRenderedPageBreak/>
        <w:t>техническом</w:t>
      </w:r>
      <w:r w:rsidRPr="005F28F9">
        <w:rPr>
          <w:rFonts w:ascii="Times New Roman" w:hAnsi="Times New Roman" w:cs="Times New Roman"/>
        </w:rPr>
        <w:t xml:space="preserve"> оборудовани</w:t>
      </w:r>
      <w:r>
        <w:rPr>
          <w:rFonts w:ascii="Times New Roman" w:hAnsi="Times New Roman" w:cs="Times New Roman"/>
        </w:rPr>
        <w:t>и, принадлежащему Покупателю</w:t>
      </w:r>
      <w:r w:rsidRPr="005F28F9">
        <w:rPr>
          <w:rFonts w:ascii="Times New Roman" w:hAnsi="Times New Roman" w:cs="Times New Roman"/>
        </w:rPr>
        <w:t xml:space="preserve">, а их снятие производить только с разрешения </w:t>
      </w:r>
      <w:r>
        <w:rPr>
          <w:rFonts w:ascii="Times New Roman" w:hAnsi="Times New Roman" w:cs="Times New Roman"/>
        </w:rPr>
        <w:t>Поставщика</w:t>
      </w:r>
      <w:r w:rsidRPr="005F28F9">
        <w:rPr>
          <w:rFonts w:ascii="Times New Roman" w:hAnsi="Times New Roman" w:cs="Times New Roman"/>
        </w:rPr>
        <w:t>.</w:t>
      </w:r>
    </w:p>
    <w:p w14:paraId="4F27CA34" w14:textId="77777777" w:rsidR="00D13581" w:rsidRPr="005F28F9" w:rsidRDefault="00D13581" w:rsidP="00D13581">
      <w:pPr>
        <w:widowControl/>
        <w:suppressAutoHyphens/>
        <w:ind w:firstLine="540"/>
        <w:jc w:val="both"/>
        <w:rPr>
          <w:rFonts w:ascii="Times New Roman" w:hAnsi="Times New Roman" w:cs="Times New Roman"/>
        </w:rPr>
      </w:pPr>
      <w:r w:rsidRPr="005F28F9">
        <w:rPr>
          <w:rFonts w:ascii="Times New Roman" w:hAnsi="Times New Roman" w:cs="Times New Roman"/>
        </w:rPr>
        <w:t>2.3.1</w:t>
      </w:r>
      <w:r>
        <w:rPr>
          <w:rFonts w:ascii="Times New Roman" w:hAnsi="Times New Roman" w:cs="Times New Roman"/>
        </w:rPr>
        <w:t>0</w:t>
      </w:r>
      <w:r w:rsidRPr="005F28F9">
        <w:rPr>
          <w:rFonts w:ascii="Times New Roman" w:hAnsi="Times New Roman" w:cs="Times New Roman"/>
        </w:rPr>
        <w:t>. При возникновении аварии (</w:t>
      </w:r>
      <w:r>
        <w:rPr>
          <w:rFonts w:ascii="Times New Roman" w:hAnsi="Times New Roman" w:cs="Times New Roman"/>
        </w:rPr>
        <w:t xml:space="preserve">в т.ч. </w:t>
      </w:r>
      <w:r w:rsidRPr="005F28F9">
        <w:rPr>
          <w:rFonts w:ascii="Times New Roman" w:hAnsi="Times New Roman" w:cs="Times New Roman"/>
        </w:rPr>
        <w:t xml:space="preserve">разрыв, повреждение) на тепловых сетях </w:t>
      </w:r>
      <w:r>
        <w:rPr>
          <w:rFonts w:ascii="Times New Roman" w:hAnsi="Times New Roman" w:cs="Times New Roman"/>
        </w:rPr>
        <w:t>Покупателя, потребителей Покупателя</w:t>
      </w:r>
      <w:r w:rsidRPr="005F28F9">
        <w:rPr>
          <w:rFonts w:ascii="Times New Roman" w:hAnsi="Times New Roman" w:cs="Times New Roman"/>
        </w:rPr>
        <w:t>:</w:t>
      </w:r>
    </w:p>
    <w:p w14:paraId="448504EE" w14:textId="77777777" w:rsidR="00D13581" w:rsidRPr="00072094" w:rsidRDefault="00D13581" w:rsidP="00D13581">
      <w:pPr>
        <w:suppressAutoHyphens/>
        <w:ind w:firstLine="539"/>
        <w:jc w:val="both"/>
        <w:rPr>
          <w:rFonts w:ascii="Times New Roman" w:hAnsi="Times New Roman" w:cs="Times New Roman"/>
        </w:rPr>
      </w:pPr>
      <w:r w:rsidRPr="00072094">
        <w:rPr>
          <w:rFonts w:ascii="Times New Roman" w:hAnsi="Times New Roman" w:cs="Times New Roman"/>
        </w:rPr>
        <w:t xml:space="preserve">- </w:t>
      </w:r>
      <w:r>
        <w:rPr>
          <w:rFonts w:ascii="Times New Roman" w:hAnsi="Times New Roman" w:cs="Times New Roman"/>
        </w:rPr>
        <w:t>информировать Поставщика немедленно после того</w:t>
      </w:r>
      <w:r w:rsidRPr="00072094">
        <w:rPr>
          <w:rFonts w:ascii="Times New Roman" w:hAnsi="Times New Roman" w:cs="Times New Roman"/>
        </w:rPr>
        <w:t xml:space="preserve">, как </w:t>
      </w:r>
      <w:r>
        <w:rPr>
          <w:rFonts w:ascii="Times New Roman" w:hAnsi="Times New Roman" w:cs="Times New Roman"/>
        </w:rPr>
        <w:t xml:space="preserve">Покупателю </w:t>
      </w:r>
      <w:r w:rsidRPr="00072094">
        <w:rPr>
          <w:rFonts w:ascii="Times New Roman" w:hAnsi="Times New Roman" w:cs="Times New Roman"/>
        </w:rPr>
        <w:t>стало известно о такой ситуации</w:t>
      </w:r>
      <w:r>
        <w:rPr>
          <w:rFonts w:ascii="Times New Roman" w:hAnsi="Times New Roman" w:cs="Times New Roman"/>
        </w:rPr>
        <w:t>;</w:t>
      </w:r>
    </w:p>
    <w:p w14:paraId="3E1B08B6" w14:textId="77777777" w:rsidR="00D13581" w:rsidRPr="00B54CDF" w:rsidRDefault="00D13581" w:rsidP="00D13581">
      <w:pPr>
        <w:widowControl/>
        <w:suppressAutoHyphens/>
        <w:ind w:firstLine="540"/>
        <w:jc w:val="both"/>
        <w:rPr>
          <w:rFonts w:ascii="Times New Roman" w:hAnsi="Times New Roman" w:cs="Times New Roman"/>
        </w:rPr>
      </w:pPr>
      <w:r w:rsidRPr="00B54CDF">
        <w:rPr>
          <w:rFonts w:ascii="Times New Roman" w:hAnsi="Times New Roman" w:cs="Times New Roman"/>
        </w:rPr>
        <w:t>- самостоятельно отключ</w:t>
      </w:r>
      <w:r>
        <w:rPr>
          <w:rFonts w:ascii="Times New Roman" w:hAnsi="Times New Roman" w:cs="Times New Roman"/>
        </w:rPr>
        <w:t>а</w:t>
      </w:r>
      <w:r w:rsidRPr="00B54CDF">
        <w:rPr>
          <w:rFonts w:ascii="Times New Roman" w:hAnsi="Times New Roman" w:cs="Times New Roman"/>
        </w:rPr>
        <w:t>ть поврежденный участок на своих сетях, или, при отсутствии возможности, подать заявку на отключение Поставщику;</w:t>
      </w:r>
    </w:p>
    <w:p w14:paraId="2E29F753" w14:textId="77777777" w:rsidR="00D13581" w:rsidRPr="00B54CDF" w:rsidRDefault="00D13581" w:rsidP="00D13581">
      <w:pPr>
        <w:widowControl/>
        <w:suppressAutoHyphens/>
        <w:ind w:firstLine="540"/>
        <w:jc w:val="both"/>
        <w:rPr>
          <w:rFonts w:ascii="Times New Roman" w:hAnsi="Times New Roman" w:cs="Times New Roman"/>
        </w:rPr>
      </w:pPr>
      <w:r w:rsidRPr="00B54CDF">
        <w:rPr>
          <w:rFonts w:ascii="Times New Roman" w:hAnsi="Times New Roman" w:cs="Times New Roman"/>
        </w:rPr>
        <w:t>- прин</w:t>
      </w:r>
      <w:r>
        <w:rPr>
          <w:rFonts w:ascii="Times New Roman" w:hAnsi="Times New Roman" w:cs="Times New Roman"/>
        </w:rPr>
        <w:t>има</w:t>
      </w:r>
      <w:r w:rsidRPr="00B54CDF">
        <w:rPr>
          <w:rFonts w:ascii="Times New Roman" w:hAnsi="Times New Roman" w:cs="Times New Roman"/>
        </w:rPr>
        <w:t>ть меры по предотвращению замораживания тепловых сетей и теплопотребляющих установок Покупателя;</w:t>
      </w:r>
    </w:p>
    <w:p w14:paraId="1B01F063" w14:textId="77777777" w:rsidR="00D13581" w:rsidRPr="00F434EC" w:rsidRDefault="00D13581" w:rsidP="00D13581">
      <w:pPr>
        <w:widowControl/>
        <w:suppressAutoHyphens/>
        <w:ind w:firstLine="540"/>
        <w:jc w:val="both"/>
        <w:rPr>
          <w:rFonts w:ascii="Times New Roman" w:hAnsi="Times New Roman" w:cs="Times New Roman"/>
        </w:rPr>
      </w:pPr>
      <w:r>
        <w:rPr>
          <w:rFonts w:ascii="Times New Roman" w:hAnsi="Times New Roman" w:cs="Times New Roman"/>
        </w:rPr>
        <w:t>- устранять аварию в разумный срок с момента выявления неисправностей.</w:t>
      </w:r>
    </w:p>
    <w:p w14:paraId="346FD983" w14:textId="77777777" w:rsidR="00D13581" w:rsidRDefault="00D13581" w:rsidP="00D13581">
      <w:pPr>
        <w:suppressAutoHyphens/>
        <w:overflowPunct w:val="0"/>
        <w:ind w:firstLine="540"/>
        <w:jc w:val="both"/>
        <w:textAlignment w:val="baseline"/>
        <w:rPr>
          <w:rFonts w:ascii="Times New Roman" w:hAnsi="Times New Roman" w:cs="Times New Roman"/>
        </w:rPr>
      </w:pPr>
      <w:r w:rsidRPr="005F28F9">
        <w:rPr>
          <w:rFonts w:ascii="Times New Roman" w:hAnsi="Times New Roman" w:cs="Times New Roman"/>
        </w:rPr>
        <w:t xml:space="preserve">В случае </w:t>
      </w:r>
      <w:r>
        <w:rPr>
          <w:rFonts w:ascii="Times New Roman" w:hAnsi="Times New Roman" w:cs="Times New Roman"/>
        </w:rPr>
        <w:t xml:space="preserve">возникновения аварии </w:t>
      </w:r>
      <w:r w:rsidRPr="005F28F9">
        <w:rPr>
          <w:rFonts w:ascii="Times New Roman" w:hAnsi="Times New Roman" w:cs="Times New Roman"/>
        </w:rPr>
        <w:t xml:space="preserve">составляется акт, </w:t>
      </w:r>
      <w:r>
        <w:rPr>
          <w:rFonts w:ascii="Times New Roman" w:hAnsi="Times New Roman" w:cs="Times New Roman"/>
        </w:rPr>
        <w:t xml:space="preserve">подписываемый Поставщиком и Покупателем, </w:t>
      </w:r>
      <w:r w:rsidRPr="005F28F9">
        <w:rPr>
          <w:rFonts w:ascii="Times New Roman" w:hAnsi="Times New Roman" w:cs="Times New Roman"/>
        </w:rPr>
        <w:t>в котором указываются сведения о неисправности (аварии, порыве утечке и т.п.), дата и время обнаружения</w:t>
      </w:r>
      <w:r>
        <w:rPr>
          <w:rFonts w:ascii="Times New Roman" w:hAnsi="Times New Roman" w:cs="Times New Roman"/>
        </w:rPr>
        <w:t xml:space="preserve"> и отключения поврежденного участка от подачи тепловой энергии, теплоносителя</w:t>
      </w:r>
      <w:r w:rsidRPr="005F28F9">
        <w:rPr>
          <w:rFonts w:ascii="Times New Roman" w:hAnsi="Times New Roman" w:cs="Times New Roman"/>
        </w:rPr>
        <w:t>, а также, по возможности, дата и время устранения неисправности, дата и время повышенного расхода теплоносителя, принимаемые меры</w:t>
      </w:r>
      <w:r>
        <w:rPr>
          <w:rFonts w:ascii="Times New Roman" w:hAnsi="Times New Roman" w:cs="Times New Roman"/>
        </w:rPr>
        <w:t>, размеры повреждения</w:t>
      </w:r>
      <w:r w:rsidRPr="005F28F9">
        <w:rPr>
          <w:rFonts w:ascii="Times New Roman" w:hAnsi="Times New Roman" w:cs="Times New Roman"/>
        </w:rPr>
        <w:t xml:space="preserve"> и т.п. При необходимости </w:t>
      </w:r>
      <w:r>
        <w:rPr>
          <w:rFonts w:ascii="Times New Roman" w:hAnsi="Times New Roman" w:cs="Times New Roman"/>
        </w:rPr>
        <w:t>Поставщик</w:t>
      </w:r>
      <w:r w:rsidRPr="005F28F9">
        <w:rPr>
          <w:rFonts w:ascii="Times New Roman" w:hAnsi="Times New Roman" w:cs="Times New Roman"/>
        </w:rPr>
        <w:t xml:space="preserve"> вызывает </w:t>
      </w:r>
      <w:r w:rsidRPr="00723FD3">
        <w:rPr>
          <w:rFonts w:ascii="Times New Roman" w:hAnsi="Times New Roman" w:cs="Times New Roman"/>
        </w:rPr>
        <w:t>для составления и подписания акта</w:t>
      </w:r>
      <w:r w:rsidRPr="005F28F9">
        <w:rPr>
          <w:rFonts w:ascii="Times New Roman" w:hAnsi="Times New Roman" w:cs="Times New Roman"/>
        </w:rPr>
        <w:t xml:space="preserve"> собственника тепловых сетей</w:t>
      </w:r>
      <w:r>
        <w:rPr>
          <w:rFonts w:ascii="Times New Roman" w:hAnsi="Times New Roman" w:cs="Times New Roman"/>
        </w:rPr>
        <w:t xml:space="preserve">. </w:t>
      </w:r>
    </w:p>
    <w:p w14:paraId="41F83E5F" w14:textId="77777777" w:rsidR="00D13581" w:rsidRDefault="00D13581" w:rsidP="00D13581">
      <w:pPr>
        <w:suppressAutoHyphens/>
        <w:overflowPunct w:val="0"/>
        <w:ind w:firstLine="540"/>
        <w:jc w:val="both"/>
        <w:textAlignment w:val="baseline"/>
        <w:rPr>
          <w:rFonts w:ascii="Times New Roman" w:hAnsi="Times New Roman" w:cs="Times New Roman"/>
        </w:rPr>
      </w:pPr>
      <w:r w:rsidRPr="005F28F9">
        <w:rPr>
          <w:rFonts w:ascii="Times New Roman" w:hAnsi="Times New Roman" w:cs="Times New Roman"/>
        </w:rPr>
        <w:t>Об устранении неисправности также составля</w:t>
      </w:r>
      <w:r>
        <w:rPr>
          <w:rFonts w:ascii="Times New Roman" w:hAnsi="Times New Roman" w:cs="Times New Roman"/>
        </w:rPr>
        <w:t>ется акт, подписываемый Поставщиком и Покупателем.</w:t>
      </w:r>
    </w:p>
    <w:p w14:paraId="6B7D9CCC" w14:textId="77777777"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 xml:space="preserve">Акты составляются </w:t>
      </w:r>
      <w:r>
        <w:rPr>
          <w:rFonts w:ascii="Times New Roman" w:hAnsi="Times New Roman" w:cs="Times New Roman"/>
        </w:rPr>
        <w:t>Поставщиком</w:t>
      </w:r>
      <w:r w:rsidRPr="005F28F9">
        <w:rPr>
          <w:rFonts w:ascii="Times New Roman" w:hAnsi="Times New Roman" w:cs="Times New Roman"/>
        </w:rPr>
        <w:t xml:space="preserve">, при этом </w:t>
      </w:r>
      <w:r>
        <w:rPr>
          <w:rFonts w:ascii="Times New Roman" w:hAnsi="Times New Roman" w:cs="Times New Roman"/>
        </w:rPr>
        <w:t>Покупатель</w:t>
      </w:r>
      <w:r w:rsidRPr="005F28F9">
        <w:rPr>
          <w:rFonts w:ascii="Times New Roman" w:hAnsi="Times New Roman" w:cs="Times New Roman"/>
        </w:rPr>
        <w:t xml:space="preserve"> вправе указывать свои замеча</w:t>
      </w:r>
      <w:r>
        <w:rPr>
          <w:rFonts w:ascii="Times New Roman" w:hAnsi="Times New Roman" w:cs="Times New Roman"/>
        </w:rPr>
        <w:t xml:space="preserve">ния к акту. </w:t>
      </w:r>
      <w:r w:rsidRPr="005F28F9">
        <w:rPr>
          <w:rFonts w:ascii="Times New Roman" w:hAnsi="Times New Roman" w:cs="Times New Roman"/>
        </w:rPr>
        <w:t xml:space="preserve">В случае немотивированного отказа </w:t>
      </w:r>
      <w:r>
        <w:rPr>
          <w:rFonts w:ascii="Times New Roman" w:hAnsi="Times New Roman" w:cs="Times New Roman"/>
        </w:rPr>
        <w:t>Покупателя</w:t>
      </w:r>
      <w:r w:rsidRPr="005F28F9">
        <w:rPr>
          <w:rFonts w:ascii="Times New Roman" w:hAnsi="Times New Roman" w:cs="Times New Roman"/>
        </w:rPr>
        <w:t xml:space="preserve"> от </w:t>
      </w:r>
      <w:r>
        <w:rPr>
          <w:rFonts w:ascii="Times New Roman" w:hAnsi="Times New Roman" w:cs="Times New Roman"/>
        </w:rPr>
        <w:t>подписания</w:t>
      </w:r>
      <w:r w:rsidRPr="005F28F9">
        <w:rPr>
          <w:rFonts w:ascii="Times New Roman" w:hAnsi="Times New Roman" w:cs="Times New Roman"/>
        </w:rPr>
        <w:t xml:space="preserve"> акта, об этом делается запись в акте, при этом такой акт считается надлежащим доказательством указанных в нем обстоятельств. </w:t>
      </w:r>
    </w:p>
    <w:p w14:paraId="4CF53997" w14:textId="3BDA5D4C" w:rsidR="00D13581" w:rsidRPr="005F28F9" w:rsidRDefault="00D13581" w:rsidP="00D13581">
      <w:pPr>
        <w:widowControl/>
        <w:suppressAutoHyphens/>
        <w:ind w:firstLine="540"/>
        <w:jc w:val="both"/>
        <w:rPr>
          <w:rFonts w:ascii="Times New Roman" w:hAnsi="Times New Roman" w:cs="Times New Roman"/>
        </w:rPr>
      </w:pPr>
      <w:r w:rsidRPr="005F28F9">
        <w:rPr>
          <w:rFonts w:ascii="Times New Roman" w:hAnsi="Times New Roman" w:cs="Times New Roman"/>
        </w:rPr>
        <w:t>2.3.1</w:t>
      </w:r>
      <w:r>
        <w:rPr>
          <w:rFonts w:ascii="Times New Roman" w:hAnsi="Times New Roman" w:cs="Times New Roman"/>
        </w:rPr>
        <w:t>1</w:t>
      </w:r>
      <w:r w:rsidRPr="005F28F9">
        <w:rPr>
          <w:rFonts w:ascii="Times New Roman" w:hAnsi="Times New Roman" w:cs="Times New Roman"/>
        </w:rPr>
        <w:t xml:space="preserve">. При проведении плановых ремонтных работ </w:t>
      </w:r>
      <w:r>
        <w:rPr>
          <w:rFonts w:ascii="Times New Roman" w:hAnsi="Times New Roman" w:cs="Times New Roman"/>
        </w:rPr>
        <w:t>Покупатель</w:t>
      </w:r>
      <w:r w:rsidRPr="005F28F9">
        <w:rPr>
          <w:rFonts w:ascii="Times New Roman" w:hAnsi="Times New Roman" w:cs="Times New Roman"/>
        </w:rPr>
        <w:t xml:space="preserve"> обязан не менее чем за </w:t>
      </w:r>
      <w:r w:rsidR="00A12857">
        <w:rPr>
          <w:rFonts w:ascii="Times New Roman" w:hAnsi="Times New Roman" w:cs="Times New Roman"/>
        </w:rPr>
        <w:t xml:space="preserve">10 </w:t>
      </w:r>
      <w:r>
        <w:rPr>
          <w:rFonts w:ascii="Times New Roman" w:hAnsi="Times New Roman" w:cs="Times New Roman"/>
        </w:rPr>
        <w:t>суток</w:t>
      </w:r>
      <w:r w:rsidRPr="005F28F9">
        <w:rPr>
          <w:rFonts w:ascii="Times New Roman" w:hAnsi="Times New Roman" w:cs="Times New Roman"/>
        </w:rPr>
        <w:t xml:space="preserve"> подать заявку на отключение с вызовом представителя </w:t>
      </w:r>
      <w:r>
        <w:rPr>
          <w:rFonts w:ascii="Times New Roman" w:hAnsi="Times New Roman" w:cs="Times New Roman"/>
        </w:rPr>
        <w:t xml:space="preserve">Поставщика </w:t>
      </w:r>
      <w:r w:rsidRPr="005F28F9">
        <w:rPr>
          <w:rFonts w:ascii="Times New Roman" w:hAnsi="Times New Roman" w:cs="Times New Roman"/>
        </w:rPr>
        <w:t xml:space="preserve">для составления соответствующего акта. </w:t>
      </w:r>
    </w:p>
    <w:p w14:paraId="76AF3CE1" w14:textId="77777777"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 xml:space="preserve">Включение </w:t>
      </w:r>
      <w:r w:rsidRPr="005A0997">
        <w:rPr>
          <w:rFonts w:ascii="Times New Roman" w:hAnsi="Times New Roman" w:cs="Times New Roman"/>
        </w:rPr>
        <w:t>отремонтированных тепловых сетей Покупателя, потребителей Покупателя после</w:t>
      </w:r>
      <w:r w:rsidRPr="005F28F9">
        <w:rPr>
          <w:rFonts w:ascii="Times New Roman" w:hAnsi="Times New Roman" w:cs="Times New Roman"/>
        </w:rPr>
        <w:t xml:space="preserve"> планового или аварийного ремонта, а также новых объектов производить исключительно с разрешения </w:t>
      </w:r>
      <w:r>
        <w:rPr>
          <w:rFonts w:ascii="Times New Roman" w:hAnsi="Times New Roman" w:cs="Times New Roman"/>
        </w:rPr>
        <w:t>Поставщика с составлением двухстороннего акта</w:t>
      </w:r>
      <w:r w:rsidRPr="005F28F9">
        <w:rPr>
          <w:rFonts w:ascii="Times New Roman" w:hAnsi="Times New Roman" w:cs="Times New Roman"/>
        </w:rPr>
        <w:t>;</w:t>
      </w:r>
    </w:p>
    <w:p w14:paraId="3BBF7A93" w14:textId="77777777"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2.3.1</w:t>
      </w:r>
      <w:r>
        <w:rPr>
          <w:rFonts w:ascii="Times New Roman" w:hAnsi="Times New Roman" w:cs="Times New Roman"/>
        </w:rPr>
        <w:t>2</w:t>
      </w:r>
      <w:r w:rsidRPr="005F28F9">
        <w:rPr>
          <w:rFonts w:ascii="Times New Roman" w:hAnsi="Times New Roman" w:cs="Times New Roman"/>
        </w:rPr>
        <w:t xml:space="preserve">. Поддерживать давление в обратном трубопроводе разводящих тепловых сетей, обеспечивающее полное заполнение теплопотребляющих установок присоединенных </w:t>
      </w:r>
      <w:r>
        <w:rPr>
          <w:rFonts w:ascii="Times New Roman" w:hAnsi="Times New Roman" w:cs="Times New Roman"/>
        </w:rPr>
        <w:t>потребителей Покупателя</w:t>
      </w:r>
      <w:r w:rsidRPr="005F28F9">
        <w:rPr>
          <w:rFonts w:ascii="Times New Roman" w:hAnsi="Times New Roman" w:cs="Times New Roman"/>
        </w:rPr>
        <w:t>.</w:t>
      </w:r>
    </w:p>
    <w:p w14:paraId="3BCE368A" w14:textId="77777777" w:rsidR="00D13581" w:rsidRPr="00196C46" w:rsidRDefault="00D13581" w:rsidP="002074C8">
      <w:pPr>
        <w:suppressAutoHyphens/>
        <w:overflowPunct w:val="0"/>
        <w:spacing w:after="120"/>
        <w:ind w:firstLine="539"/>
        <w:jc w:val="both"/>
        <w:textAlignment w:val="baseline"/>
        <w:rPr>
          <w:rFonts w:ascii="Times New Roman" w:eastAsia="Calibri" w:hAnsi="Times New Roman" w:cs="Times New Roman"/>
        </w:rPr>
      </w:pPr>
      <w:r>
        <w:rPr>
          <w:rFonts w:ascii="Times New Roman" w:hAnsi="Times New Roman" w:cs="Times New Roman"/>
        </w:rPr>
        <w:t>2.3.13</w:t>
      </w:r>
      <w:r w:rsidRPr="00196C46">
        <w:rPr>
          <w:rFonts w:ascii="Times New Roman" w:hAnsi="Times New Roman" w:cs="Times New Roman"/>
        </w:rPr>
        <w:t xml:space="preserve">. В установленных законодательством РФ случаях и порядке обеспечивать </w:t>
      </w:r>
      <w:r w:rsidRPr="00196C46">
        <w:rPr>
          <w:rFonts w:ascii="Times New Roman" w:eastAsia="Calibri" w:hAnsi="Times New Roman" w:cs="Times New Roman"/>
        </w:rPr>
        <w:t xml:space="preserve">периодический (не чаще 1 раза в квартал) доступ уполномоченных представителей </w:t>
      </w:r>
      <w:r>
        <w:rPr>
          <w:rFonts w:ascii="Times New Roman" w:eastAsia="Calibri" w:hAnsi="Times New Roman" w:cs="Times New Roman"/>
        </w:rPr>
        <w:t>Поставщика</w:t>
      </w:r>
      <w:r w:rsidRPr="00196C46">
        <w:rPr>
          <w:rFonts w:ascii="Times New Roman" w:eastAsia="Calibri" w:hAnsi="Times New Roman" w:cs="Times New Roman"/>
        </w:rPr>
        <w:t xml:space="preserve">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 показаний приборов учета.</w:t>
      </w:r>
    </w:p>
    <w:p w14:paraId="710F1D81" w14:textId="77777777"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2.3.1</w:t>
      </w:r>
      <w:r>
        <w:rPr>
          <w:rFonts w:ascii="Times New Roman" w:hAnsi="Times New Roman" w:cs="Times New Roman"/>
        </w:rPr>
        <w:t>4</w:t>
      </w:r>
      <w:r w:rsidRPr="005F28F9">
        <w:rPr>
          <w:rFonts w:ascii="Times New Roman" w:hAnsi="Times New Roman" w:cs="Times New Roman"/>
        </w:rPr>
        <w:t>.</w:t>
      </w:r>
      <w:r>
        <w:rPr>
          <w:rFonts w:ascii="Times New Roman" w:hAnsi="Times New Roman" w:cs="Times New Roman"/>
        </w:rPr>
        <w:t xml:space="preserve"> В случае, если транзитные трубопроводы Поставщика проходят в подвальных и (или) полуподвальных помещениях, принадлежащих Покупателю, </w:t>
      </w:r>
      <w:r>
        <w:rPr>
          <w:rFonts w:ascii="Times New Roman" w:hAnsi="Times New Roman" w:cs="Times New Roman"/>
        </w:rPr>
        <w:lastRenderedPageBreak/>
        <w:t>обеспечивать беспрепятственный доступ к таким трубопроводам сотрудникам Поставщика</w:t>
      </w:r>
      <w:r w:rsidRPr="005F28F9">
        <w:rPr>
          <w:rFonts w:ascii="Times New Roman" w:hAnsi="Times New Roman" w:cs="Times New Roman"/>
        </w:rPr>
        <w:t>.</w:t>
      </w:r>
    </w:p>
    <w:p w14:paraId="6BEBC1BE" w14:textId="77777777"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2.3.</w:t>
      </w:r>
      <w:r>
        <w:rPr>
          <w:rFonts w:ascii="Times New Roman" w:hAnsi="Times New Roman" w:cs="Times New Roman"/>
        </w:rPr>
        <w:t>15</w:t>
      </w:r>
      <w:r w:rsidRPr="005F28F9">
        <w:rPr>
          <w:rFonts w:ascii="Times New Roman" w:hAnsi="Times New Roman" w:cs="Times New Roman"/>
        </w:rPr>
        <w:t>. Соблюдать оперативно-диспетчерскую ди</w:t>
      </w:r>
      <w:r>
        <w:rPr>
          <w:rFonts w:ascii="Times New Roman" w:hAnsi="Times New Roman" w:cs="Times New Roman"/>
        </w:rPr>
        <w:t>сциплину, выполнять требования Поставщика</w:t>
      </w:r>
      <w:r w:rsidRPr="005F28F9">
        <w:rPr>
          <w:rFonts w:ascii="Times New Roman" w:hAnsi="Times New Roman" w:cs="Times New Roman"/>
        </w:rPr>
        <w:t xml:space="preserve"> по режимам потребления тепловой энергии (мощности) и (или) теплоносителя, в том числе по ограничению, прекращению потребления тепловой энергии, теплоносителя по основаниям, установленным настоящим </w:t>
      </w:r>
      <w:r>
        <w:rPr>
          <w:rFonts w:ascii="Times New Roman" w:hAnsi="Times New Roman" w:cs="Times New Roman"/>
        </w:rPr>
        <w:t>Д</w:t>
      </w:r>
      <w:r w:rsidRPr="005F28F9">
        <w:rPr>
          <w:rFonts w:ascii="Times New Roman" w:hAnsi="Times New Roman" w:cs="Times New Roman"/>
        </w:rPr>
        <w:t>оговором, действующим законодательством РФ</w:t>
      </w:r>
      <w:r>
        <w:rPr>
          <w:rFonts w:ascii="Times New Roman" w:hAnsi="Times New Roman" w:cs="Times New Roman"/>
        </w:rPr>
        <w:t>, в порядке, предусмотренном приложением № 9;</w:t>
      </w:r>
    </w:p>
    <w:p w14:paraId="4E7474CF" w14:textId="77777777"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2.3.</w:t>
      </w:r>
      <w:r>
        <w:rPr>
          <w:rFonts w:ascii="Times New Roman" w:hAnsi="Times New Roman" w:cs="Times New Roman"/>
        </w:rPr>
        <w:t>16</w:t>
      </w:r>
      <w:r w:rsidRPr="005F28F9">
        <w:rPr>
          <w:rFonts w:ascii="Times New Roman" w:hAnsi="Times New Roman" w:cs="Times New Roman"/>
        </w:rPr>
        <w:t xml:space="preserve">. Согласовывать с </w:t>
      </w:r>
      <w:r>
        <w:rPr>
          <w:rFonts w:ascii="Times New Roman" w:hAnsi="Times New Roman" w:cs="Times New Roman"/>
        </w:rPr>
        <w:t>Поставщиком</w:t>
      </w:r>
      <w:r w:rsidRPr="005F28F9">
        <w:rPr>
          <w:rFonts w:ascii="Times New Roman" w:hAnsi="Times New Roman" w:cs="Times New Roman"/>
        </w:rPr>
        <w:t xml:space="preserve"> порядок прекращения подачи (потребления) тепловой энергии при выводе оборудования в ремонт, а также при окончании отопительного сезона. </w:t>
      </w:r>
    </w:p>
    <w:p w14:paraId="64B1FA7F" w14:textId="77777777" w:rsidR="00D13581" w:rsidRPr="000B4F02" w:rsidRDefault="00D13581" w:rsidP="002074C8">
      <w:pPr>
        <w:suppressAutoHyphens/>
        <w:overflowPunct w:val="0"/>
        <w:spacing w:after="120"/>
        <w:ind w:firstLine="539"/>
        <w:jc w:val="both"/>
        <w:textAlignment w:val="baseline"/>
      </w:pPr>
      <w:r w:rsidRPr="005F28F9">
        <w:rPr>
          <w:rFonts w:ascii="Times New Roman" w:hAnsi="Times New Roman" w:cs="Times New Roman"/>
        </w:rPr>
        <w:t>2.3.</w:t>
      </w:r>
      <w:r>
        <w:rPr>
          <w:rFonts w:ascii="Times New Roman" w:hAnsi="Times New Roman" w:cs="Times New Roman"/>
        </w:rPr>
        <w:t>17</w:t>
      </w:r>
      <w:r w:rsidRPr="005F28F9">
        <w:rPr>
          <w:rFonts w:ascii="Times New Roman" w:hAnsi="Times New Roman" w:cs="Times New Roman"/>
        </w:rPr>
        <w:t xml:space="preserve">. </w:t>
      </w:r>
      <w:r w:rsidRPr="00734885">
        <w:rPr>
          <w:rFonts w:ascii="Times New Roman" w:hAnsi="Times New Roman" w:cs="Times New Roman"/>
        </w:rPr>
        <w:t>Выполнять до начала отопительного периода мероприятия согласно требованиям Правил технической эксплуатации тепловых энергоустановок по подготовке энергопринимающих устройств, систем теплопотребления и тепловых сетей Потребителя к работе в предстоящий отопительный период  с проведением и надлежащей фиксацией их гидравлических испытаний на прочность и плотность (опрессовок), промывок в присутствии представителя Теплоснабжающей организации; предоставлять возможность проверки готовности узлов учета тепловой энергии к эксплуатации с составлением актов периодической проверки  узлов учета перед каждым отопительным периодом и после очередной поверки или ремонта приборов учета тепловой энергии и теплоносителя.</w:t>
      </w:r>
    </w:p>
    <w:p w14:paraId="1AE3B70D" w14:textId="77777777" w:rsidR="00D13581" w:rsidRPr="00F76CA1" w:rsidRDefault="00D13581" w:rsidP="00D13581">
      <w:pPr>
        <w:pStyle w:val="af0"/>
        <w:widowControl/>
        <w:tabs>
          <w:tab w:val="left" w:pos="1134"/>
        </w:tabs>
        <w:suppressAutoHyphens/>
        <w:autoSpaceDE/>
        <w:autoSpaceDN/>
        <w:adjustRightInd/>
        <w:ind w:firstLine="540"/>
        <w:jc w:val="both"/>
        <w:rPr>
          <w:rFonts w:ascii="Times New Roman" w:hAnsi="Times New Roman"/>
        </w:rPr>
      </w:pPr>
      <w:r>
        <w:rPr>
          <w:rFonts w:ascii="Times New Roman" w:hAnsi="Times New Roman"/>
        </w:rPr>
        <w:t>2.3.</w:t>
      </w:r>
      <w:r>
        <w:rPr>
          <w:rFonts w:ascii="Times New Roman" w:hAnsi="Times New Roman"/>
          <w:lang w:val="ru-RU"/>
        </w:rPr>
        <w:t>18</w:t>
      </w:r>
      <w:r w:rsidRPr="00F76CA1">
        <w:rPr>
          <w:rFonts w:ascii="Times New Roman" w:hAnsi="Times New Roman"/>
        </w:rPr>
        <w:t xml:space="preserve">. Оплачивать затраты, понесенные </w:t>
      </w:r>
      <w:r>
        <w:rPr>
          <w:rFonts w:ascii="Times New Roman" w:hAnsi="Times New Roman"/>
        </w:rPr>
        <w:t>Поставщиком</w:t>
      </w:r>
      <w:r w:rsidRPr="00F76CA1">
        <w:rPr>
          <w:rFonts w:ascii="Times New Roman" w:hAnsi="Times New Roman"/>
        </w:rPr>
        <w:t xml:space="preserve"> при отключении, ограничении и включении тепловой энер</w:t>
      </w:r>
      <w:r>
        <w:rPr>
          <w:rFonts w:ascii="Times New Roman" w:hAnsi="Times New Roman"/>
        </w:rPr>
        <w:t>гии согласно заявкам Покупателя</w:t>
      </w:r>
      <w:r w:rsidRPr="00F76CA1">
        <w:rPr>
          <w:rFonts w:ascii="Times New Roman" w:hAnsi="Times New Roman"/>
        </w:rPr>
        <w:t>.</w:t>
      </w:r>
    </w:p>
    <w:p w14:paraId="7BED0BEF" w14:textId="3D2678A3" w:rsidR="00037DAE" w:rsidRDefault="00D13581" w:rsidP="002074C8">
      <w:pPr>
        <w:suppressAutoHyphens/>
        <w:overflowPunct w:val="0"/>
        <w:spacing w:after="120"/>
        <w:ind w:firstLine="539"/>
        <w:jc w:val="both"/>
        <w:textAlignment w:val="baseline"/>
        <w:rPr>
          <w:rFonts w:ascii="Times New Roman" w:hAnsi="Times New Roman" w:cs="Times New Roman"/>
        </w:rPr>
      </w:pPr>
      <w:r w:rsidRPr="00196C46">
        <w:rPr>
          <w:rFonts w:ascii="Times New Roman" w:hAnsi="Times New Roman" w:cs="Times New Roman"/>
        </w:rPr>
        <w:t>2.</w:t>
      </w:r>
      <w:r>
        <w:rPr>
          <w:rFonts w:ascii="Times New Roman" w:hAnsi="Times New Roman" w:cs="Times New Roman"/>
        </w:rPr>
        <w:t>3.19</w:t>
      </w:r>
      <w:r w:rsidRPr="00196C46">
        <w:rPr>
          <w:rFonts w:ascii="Times New Roman" w:hAnsi="Times New Roman" w:cs="Times New Roman"/>
        </w:rPr>
        <w:t>. Обеспечивать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w:t>
      </w:r>
    </w:p>
    <w:p w14:paraId="5781E7CC" w14:textId="70941D67" w:rsidR="00D13581" w:rsidRDefault="00D13581" w:rsidP="002074C8">
      <w:pPr>
        <w:suppressAutoHyphens/>
        <w:overflowPunct w:val="0"/>
        <w:spacing w:after="120"/>
        <w:ind w:firstLine="539"/>
        <w:jc w:val="both"/>
        <w:textAlignment w:val="baseline"/>
        <w:rPr>
          <w:rFonts w:ascii="Times New Roman" w:hAnsi="Times New Roman" w:cs="Times New Roman"/>
        </w:rPr>
      </w:pPr>
      <w:r w:rsidRPr="00E273D0">
        <w:rPr>
          <w:rFonts w:ascii="Times New Roman" w:hAnsi="Times New Roman" w:cs="Times New Roman"/>
        </w:rPr>
        <w:t>2</w:t>
      </w:r>
      <w:r>
        <w:rPr>
          <w:rFonts w:ascii="Times New Roman" w:hAnsi="Times New Roman" w:cs="Times New Roman"/>
        </w:rPr>
        <w:t>.3.2</w:t>
      </w:r>
      <w:r w:rsidR="00037DAE">
        <w:rPr>
          <w:rFonts w:ascii="Times New Roman" w:hAnsi="Times New Roman" w:cs="Times New Roman"/>
        </w:rPr>
        <w:t>0</w:t>
      </w:r>
      <w:r w:rsidRPr="00E273D0">
        <w:rPr>
          <w:rFonts w:ascii="Times New Roman" w:hAnsi="Times New Roman" w:cs="Times New Roman"/>
        </w:rPr>
        <w:t xml:space="preserve"> Соблюдать положения Стандарта взаимодействия, публикуем</w:t>
      </w:r>
      <w:r>
        <w:rPr>
          <w:rFonts w:ascii="Times New Roman" w:hAnsi="Times New Roman" w:cs="Times New Roman"/>
        </w:rPr>
        <w:t>ого</w:t>
      </w:r>
      <w:r w:rsidRPr="00E273D0">
        <w:rPr>
          <w:rFonts w:ascii="Times New Roman" w:hAnsi="Times New Roman" w:cs="Times New Roman"/>
        </w:rPr>
        <w:t xml:space="preserve"> на официальном сайте </w:t>
      </w:r>
      <w:r>
        <w:rPr>
          <w:rFonts w:ascii="Times New Roman" w:hAnsi="Times New Roman" w:cs="Times New Roman"/>
        </w:rPr>
        <w:t>Покупателя</w:t>
      </w:r>
      <w:r w:rsidRPr="00E273D0">
        <w:rPr>
          <w:rFonts w:ascii="Times New Roman" w:hAnsi="Times New Roman" w:cs="Times New Roman"/>
        </w:rPr>
        <w:t xml:space="preserve">.  </w:t>
      </w:r>
    </w:p>
    <w:p w14:paraId="2DA651EE" w14:textId="0D929E58" w:rsidR="00AE00DC" w:rsidRPr="0056268F" w:rsidRDefault="00AE00DC" w:rsidP="002074C8">
      <w:pPr>
        <w:suppressAutoHyphens/>
        <w:overflowPunct w:val="0"/>
        <w:spacing w:after="120"/>
        <w:ind w:firstLine="539"/>
        <w:jc w:val="both"/>
        <w:textAlignment w:val="baseline"/>
        <w:rPr>
          <w:rFonts w:ascii="Times New Roman" w:hAnsi="Times New Roman" w:cs="Times New Roman"/>
        </w:rPr>
      </w:pPr>
      <w:r w:rsidRPr="0056268F">
        <w:rPr>
          <w:rFonts w:ascii="Times New Roman" w:hAnsi="Times New Roman" w:cs="Times New Roman"/>
        </w:rPr>
        <w:t>2.3.2</w:t>
      </w:r>
      <w:r w:rsidR="00037DAE">
        <w:rPr>
          <w:rFonts w:ascii="Times New Roman" w:hAnsi="Times New Roman" w:cs="Times New Roman"/>
        </w:rPr>
        <w:t>1</w:t>
      </w:r>
      <w:r w:rsidRPr="0056268F">
        <w:rPr>
          <w:rFonts w:ascii="Times New Roman" w:hAnsi="Times New Roman" w:cs="Times New Roman"/>
        </w:rPr>
        <w:t>. Рассмотреть, направить замечания или согласовать проект Инвестиционной программы, представленный Поставщиком в порядке, установленном в Стандарте взаимодействия.</w:t>
      </w:r>
    </w:p>
    <w:p w14:paraId="60A1E29D" w14:textId="127FFD29" w:rsidR="00F4580F" w:rsidRPr="0056268F" w:rsidRDefault="00EB73FD" w:rsidP="00F4580F">
      <w:pPr>
        <w:suppressAutoHyphens/>
        <w:spacing w:after="120"/>
        <w:ind w:firstLine="539"/>
        <w:jc w:val="both"/>
        <w:rPr>
          <w:rFonts w:ascii="Times New Roman" w:hAnsi="Times New Roman" w:cs="Times New Roman"/>
        </w:rPr>
      </w:pPr>
      <w:r w:rsidRPr="0056268F">
        <w:rPr>
          <w:rFonts w:ascii="Times New Roman" w:hAnsi="Times New Roman" w:cs="Times New Roman"/>
        </w:rPr>
        <w:t>2.3.2</w:t>
      </w:r>
      <w:r w:rsidR="00037DAE">
        <w:rPr>
          <w:rFonts w:ascii="Times New Roman" w:hAnsi="Times New Roman" w:cs="Times New Roman"/>
        </w:rPr>
        <w:t>2</w:t>
      </w:r>
      <w:r w:rsidRPr="0056268F">
        <w:rPr>
          <w:rFonts w:ascii="Times New Roman" w:hAnsi="Times New Roman" w:cs="Times New Roman"/>
        </w:rPr>
        <w:t xml:space="preserve">. </w:t>
      </w:r>
      <w:r w:rsidR="00F4580F" w:rsidRPr="0056268F">
        <w:rPr>
          <w:rFonts w:ascii="Times New Roman" w:hAnsi="Times New Roman" w:cs="Times New Roman"/>
        </w:rPr>
        <w:t xml:space="preserve">Направлять Поставщику </w:t>
      </w:r>
      <w:r w:rsidRPr="0056268F">
        <w:rPr>
          <w:rFonts w:ascii="Times New Roman" w:hAnsi="Times New Roman" w:cs="Times New Roman"/>
        </w:rPr>
        <w:t xml:space="preserve">в течение 60 календарный дней с даты утверждения Схемы теплоснабжения </w:t>
      </w:r>
      <w:r w:rsidR="00F4580F" w:rsidRPr="0056268F">
        <w:rPr>
          <w:rFonts w:ascii="Times New Roman" w:hAnsi="Times New Roman" w:cs="Times New Roman"/>
        </w:rPr>
        <w:t>дополнительное соглашение о внесении изменений в согласованную ранее Инвестиционную программу, с указанием перечня изменений в случае, если такие изменения возникли по итогам проведения процедуры актуализации Схемы теплоснабжения</w:t>
      </w:r>
      <w:r w:rsidRPr="0056268F">
        <w:rPr>
          <w:rFonts w:ascii="Times New Roman" w:hAnsi="Times New Roman" w:cs="Times New Roman"/>
        </w:rPr>
        <w:t>, за исключением Инвестиционной программы на 2021 год</w:t>
      </w:r>
      <w:r w:rsidR="00F4580F" w:rsidRPr="0056268F">
        <w:rPr>
          <w:rFonts w:ascii="Times New Roman" w:hAnsi="Times New Roman" w:cs="Times New Roman"/>
        </w:rPr>
        <w:t>.</w:t>
      </w:r>
    </w:p>
    <w:p w14:paraId="3D7F81FE" w14:textId="05416011" w:rsidR="00F4580F" w:rsidRPr="0056268F" w:rsidRDefault="00F4580F" w:rsidP="00F4580F">
      <w:pPr>
        <w:suppressAutoHyphens/>
        <w:spacing w:after="120"/>
        <w:ind w:firstLine="539"/>
        <w:jc w:val="both"/>
        <w:rPr>
          <w:rFonts w:ascii="Times New Roman" w:hAnsi="Times New Roman" w:cs="Times New Roman"/>
        </w:rPr>
      </w:pPr>
      <w:r w:rsidRPr="0056268F">
        <w:rPr>
          <w:rFonts w:ascii="Times New Roman" w:hAnsi="Times New Roman" w:cs="Times New Roman"/>
        </w:rPr>
        <w:t>2.3.2</w:t>
      </w:r>
      <w:r w:rsidR="00037DAE">
        <w:rPr>
          <w:rFonts w:ascii="Times New Roman" w:hAnsi="Times New Roman" w:cs="Times New Roman"/>
        </w:rPr>
        <w:t>3</w:t>
      </w:r>
      <w:r w:rsidRPr="0056268F">
        <w:rPr>
          <w:rFonts w:ascii="Times New Roman" w:hAnsi="Times New Roman" w:cs="Times New Roman"/>
        </w:rPr>
        <w:t xml:space="preserve">. </w:t>
      </w:r>
      <w:r w:rsidR="00EB73FD" w:rsidRPr="0056268F">
        <w:rPr>
          <w:rFonts w:ascii="Times New Roman" w:hAnsi="Times New Roman" w:cs="Times New Roman"/>
        </w:rPr>
        <w:t>Осуществлять контроль выполнения утвержденной Инвестиционной программы Поставщика, включая периодичность, порядок и представление форм отчетности теплоснабжающих организаций перед Покупателем, в порядке, установленном в Стандарте взаимодействия.</w:t>
      </w:r>
    </w:p>
    <w:p w14:paraId="5FAAC8C2" w14:textId="485E4AB2" w:rsidR="00AE00DC" w:rsidRPr="0056268F" w:rsidRDefault="00AE00DC" w:rsidP="00AE00DC">
      <w:pPr>
        <w:suppressAutoHyphens/>
        <w:spacing w:after="120"/>
        <w:ind w:firstLine="539"/>
        <w:jc w:val="both"/>
        <w:rPr>
          <w:rFonts w:ascii="Times New Roman" w:hAnsi="Times New Roman" w:cs="Times New Roman"/>
        </w:rPr>
      </w:pPr>
      <w:r w:rsidRPr="0056268F">
        <w:rPr>
          <w:rFonts w:ascii="Times New Roman" w:hAnsi="Times New Roman" w:cs="Times New Roman"/>
        </w:rPr>
        <w:lastRenderedPageBreak/>
        <w:t>2.3.2</w:t>
      </w:r>
      <w:r w:rsidR="00037DAE">
        <w:rPr>
          <w:rFonts w:ascii="Times New Roman" w:hAnsi="Times New Roman" w:cs="Times New Roman"/>
        </w:rPr>
        <w:t>4</w:t>
      </w:r>
      <w:r w:rsidRPr="0056268F">
        <w:rPr>
          <w:rFonts w:ascii="Times New Roman" w:hAnsi="Times New Roman" w:cs="Times New Roman"/>
        </w:rPr>
        <w:t xml:space="preserve">. Рассматривать, направлять замечания или согласовывать изменения перечня мероприятий Инвестиционной программы, представленной Поставщиком, в порядке, установленном </w:t>
      </w:r>
      <w:r w:rsidR="00FF3F92">
        <w:rPr>
          <w:rFonts w:ascii="Times New Roman" w:hAnsi="Times New Roman" w:cs="Times New Roman"/>
        </w:rPr>
        <w:t xml:space="preserve">настоящим договором и </w:t>
      </w:r>
      <w:r w:rsidRPr="0056268F">
        <w:rPr>
          <w:rFonts w:ascii="Times New Roman" w:hAnsi="Times New Roman" w:cs="Times New Roman"/>
        </w:rPr>
        <w:t>Стандарт</w:t>
      </w:r>
      <w:r w:rsidR="00FF3F92">
        <w:rPr>
          <w:rFonts w:ascii="Times New Roman" w:hAnsi="Times New Roman" w:cs="Times New Roman"/>
        </w:rPr>
        <w:t>ом</w:t>
      </w:r>
      <w:r w:rsidRPr="0056268F">
        <w:rPr>
          <w:rFonts w:ascii="Times New Roman" w:hAnsi="Times New Roman" w:cs="Times New Roman"/>
        </w:rPr>
        <w:t xml:space="preserve"> взаимодействия.</w:t>
      </w:r>
    </w:p>
    <w:p w14:paraId="219B653D" w14:textId="77777777" w:rsidR="00D13581" w:rsidRPr="00193613" w:rsidRDefault="00D13581" w:rsidP="00D13581">
      <w:pPr>
        <w:suppressAutoHyphens/>
        <w:overflowPunct w:val="0"/>
        <w:spacing w:after="120"/>
        <w:ind w:firstLine="539"/>
        <w:jc w:val="both"/>
        <w:textAlignment w:val="baseline"/>
        <w:rPr>
          <w:rFonts w:ascii="Times New Roman" w:hAnsi="Times New Roman" w:cs="Times New Roman"/>
          <w:u w:val="single"/>
        </w:rPr>
      </w:pPr>
      <w:r w:rsidRPr="00193613">
        <w:rPr>
          <w:rFonts w:ascii="Times New Roman" w:hAnsi="Times New Roman" w:cs="Times New Roman"/>
          <w:u w:val="single"/>
        </w:rPr>
        <w:t>2.4. Поставщик вправе:</w:t>
      </w:r>
    </w:p>
    <w:p w14:paraId="6187ABA0" w14:textId="77777777"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 xml:space="preserve">2.4.1. Осуществлять контроль за соблюдением установленных в </w:t>
      </w:r>
      <w:r>
        <w:rPr>
          <w:rFonts w:ascii="Times New Roman" w:hAnsi="Times New Roman" w:cs="Times New Roman"/>
        </w:rPr>
        <w:t>Д</w:t>
      </w:r>
      <w:r w:rsidRPr="005F28F9">
        <w:rPr>
          <w:rFonts w:ascii="Times New Roman" w:hAnsi="Times New Roman" w:cs="Times New Roman"/>
        </w:rPr>
        <w:t xml:space="preserve">оговоре условий и режимов потребления тепловой энергии (мощности) и (или) теплоносителя, за техническим состоянием и исправностью тепловых сетей, теплопотребляющих установок и состоянием приборов учета </w:t>
      </w:r>
      <w:r>
        <w:rPr>
          <w:rFonts w:ascii="Times New Roman" w:hAnsi="Times New Roman" w:cs="Times New Roman"/>
        </w:rPr>
        <w:t>Покупателя</w:t>
      </w:r>
      <w:r w:rsidRPr="005F28F9">
        <w:rPr>
          <w:rFonts w:ascii="Times New Roman" w:hAnsi="Times New Roman" w:cs="Times New Roman"/>
        </w:rPr>
        <w:t>.</w:t>
      </w:r>
    </w:p>
    <w:p w14:paraId="2CD00A7E" w14:textId="77777777" w:rsidR="00D13581" w:rsidRPr="005F28F9" w:rsidRDefault="00D13581" w:rsidP="00D13581">
      <w:pPr>
        <w:widowControl/>
        <w:suppressAutoHyphens/>
        <w:autoSpaceDE/>
        <w:autoSpaceDN/>
        <w:adjustRightInd/>
        <w:ind w:firstLine="540"/>
        <w:jc w:val="both"/>
        <w:rPr>
          <w:rFonts w:ascii="Times New Roman" w:hAnsi="Times New Roman" w:cs="Times New Roman"/>
        </w:rPr>
      </w:pPr>
      <w:r w:rsidRPr="005F28F9">
        <w:rPr>
          <w:rFonts w:ascii="Times New Roman" w:hAnsi="Times New Roman" w:cs="Times New Roman"/>
        </w:rPr>
        <w:t>2.4.2. Проводить организационно-технические мероприятия по доведению режима потребления тепловой энергии (м</w:t>
      </w:r>
      <w:r>
        <w:rPr>
          <w:rFonts w:ascii="Times New Roman" w:hAnsi="Times New Roman" w:cs="Times New Roman"/>
        </w:rPr>
        <w:t>ощности) и (или) теплоносителя Покупателя</w:t>
      </w:r>
      <w:r w:rsidRPr="005F28F9">
        <w:rPr>
          <w:rFonts w:ascii="Times New Roman" w:hAnsi="Times New Roman" w:cs="Times New Roman"/>
        </w:rPr>
        <w:t xml:space="preserve"> до уровня, предусмотренного настоящим </w:t>
      </w:r>
      <w:r>
        <w:rPr>
          <w:rFonts w:ascii="Times New Roman" w:hAnsi="Times New Roman" w:cs="Times New Roman"/>
        </w:rPr>
        <w:t>Д</w:t>
      </w:r>
      <w:r w:rsidRPr="005F28F9">
        <w:rPr>
          <w:rFonts w:ascii="Times New Roman" w:hAnsi="Times New Roman" w:cs="Times New Roman"/>
        </w:rPr>
        <w:t>оговор</w:t>
      </w:r>
      <w:r>
        <w:rPr>
          <w:rFonts w:ascii="Times New Roman" w:hAnsi="Times New Roman" w:cs="Times New Roman"/>
        </w:rPr>
        <w:t>ом, предварительно предупредив Покупателя</w:t>
      </w:r>
      <w:r w:rsidRPr="005F28F9">
        <w:rPr>
          <w:rFonts w:ascii="Times New Roman" w:hAnsi="Times New Roman" w:cs="Times New Roman"/>
        </w:rPr>
        <w:t xml:space="preserve"> за сутки, в случаях:</w:t>
      </w:r>
    </w:p>
    <w:p w14:paraId="442F56CB" w14:textId="77777777" w:rsidR="00D13581" w:rsidRPr="005F28F9" w:rsidRDefault="00D13581" w:rsidP="00D13581">
      <w:pPr>
        <w:widowControl/>
        <w:suppressAutoHyphens/>
        <w:autoSpaceDE/>
        <w:autoSpaceDN/>
        <w:adjustRightInd/>
        <w:ind w:firstLine="540"/>
        <w:jc w:val="both"/>
        <w:rPr>
          <w:rFonts w:ascii="Times New Roman" w:hAnsi="Times New Roman" w:cs="Times New Roman"/>
        </w:rPr>
      </w:pPr>
      <w:r w:rsidRPr="005F28F9">
        <w:rPr>
          <w:rFonts w:ascii="Times New Roman" w:hAnsi="Times New Roman" w:cs="Times New Roman"/>
        </w:rPr>
        <w:t xml:space="preserve">а) превышения установленных </w:t>
      </w:r>
      <w:r>
        <w:rPr>
          <w:rFonts w:ascii="Times New Roman" w:hAnsi="Times New Roman" w:cs="Times New Roman"/>
        </w:rPr>
        <w:t>Д</w:t>
      </w:r>
      <w:r w:rsidRPr="005F28F9">
        <w:rPr>
          <w:rFonts w:ascii="Times New Roman" w:hAnsi="Times New Roman" w:cs="Times New Roman"/>
        </w:rPr>
        <w:t>оговор</w:t>
      </w:r>
      <w:r>
        <w:rPr>
          <w:rFonts w:ascii="Times New Roman" w:hAnsi="Times New Roman" w:cs="Times New Roman"/>
        </w:rPr>
        <w:t>ом тепловых нагрузок (мощности),</w:t>
      </w:r>
    </w:p>
    <w:p w14:paraId="67218D79" w14:textId="77777777" w:rsidR="00D13581" w:rsidRPr="005F28F9" w:rsidRDefault="00D13581" w:rsidP="00D13581">
      <w:pPr>
        <w:widowControl/>
        <w:suppressAutoHyphens/>
        <w:autoSpaceDE/>
        <w:autoSpaceDN/>
        <w:adjustRightInd/>
        <w:ind w:firstLine="540"/>
        <w:jc w:val="both"/>
        <w:rPr>
          <w:rFonts w:ascii="Times New Roman" w:hAnsi="Times New Roman" w:cs="Times New Roman"/>
        </w:rPr>
      </w:pPr>
      <w:r w:rsidRPr="005F28F9">
        <w:rPr>
          <w:rFonts w:ascii="Times New Roman" w:hAnsi="Times New Roman" w:cs="Times New Roman"/>
        </w:rPr>
        <w:t xml:space="preserve">б) превышения установленных </w:t>
      </w:r>
      <w:r>
        <w:rPr>
          <w:rFonts w:ascii="Times New Roman" w:hAnsi="Times New Roman" w:cs="Times New Roman"/>
        </w:rPr>
        <w:t>Д</w:t>
      </w:r>
      <w:r w:rsidRPr="005F28F9">
        <w:rPr>
          <w:rFonts w:ascii="Times New Roman" w:hAnsi="Times New Roman" w:cs="Times New Roman"/>
        </w:rPr>
        <w:t>оговором величин потребления тепловой энергии и (или) теплоноси</w:t>
      </w:r>
      <w:r>
        <w:rPr>
          <w:rFonts w:ascii="Times New Roman" w:hAnsi="Times New Roman" w:cs="Times New Roman"/>
        </w:rPr>
        <w:t>теля без согласия Поставщика,</w:t>
      </w:r>
    </w:p>
    <w:p w14:paraId="0D3D5219" w14:textId="77777777"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в) бездоговорного потребления тепловой энергии (мощности) и (или) теплоносителя.</w:t>
      </w:r>
    </w:p>
    <w:p w14:paraId="04833538" w14:textId="77777777"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 xml:space="preserve">2.4.3. Ограничивать (прекращать) подачу тепловой энергии (мощности) и (или) </w:t>
      </w:r>
      <w:r w:rsidRPr="00C96429">
        <w:rPr>
          <w:rFonts w:ascii="Times New Roman" w:hAnsi="Times New Roman" w:cs="Times New Roman"/>
        </w:rPr>
        <w:t xml:space="preserve">по основаниям и в порядке, предусмотренным законодательством РФ. </w:t>
      </w:r>
    </w:p>
    <w:p w14:paraId="389D584C" w14:textId="4BB29F25" w:rsidR="00D13581" w:rsidRDefault="00D13581" w:rsidP="00D13581">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2.4.</w:t>
      </w:r>
      <w:r>
        <w:rPr>
          <w:rFonts w:ascii="Times New Roman" w:hAnsi="Times New Roman" w:cs="Times New Roman"/>
        </w:rPr>
        <w:t>4</w:t>
      </w:r>
      <w:r w:rsidRPr="005F28F9">
        <w:rPr>
          <w:rFonts w:ascii="Times New Roman" w:hAnsi="Times New Roman" w:cs="Times New Roman"/>
        </w:rPr>
        <w:t xml:space="preserve">. Прекратить </w:t>
      </w:r>
      <w:r>
        <w:rPr>
          <w:rFonts w:ascii="Times New Roman" w:hAnsi="Times New Roman" w:cs="Times New Roman"/>
        </w:rPr>
        <w:t xml:space="preserve">или ограничить </w:t>
      </w:r>
      <w:r w:rsidRPr="005F28F9">
        <w:rPr>
          <w:rFonts w:ascii="Times New Roman" w:hAnsi="Times New Roman" w:cs="Times New Roman"/>
        </w:rPr>
        <w:t xml:space="preserve">подачу тепловой энергии </w:t>
      </w:r>
      <w:r>
        <w:rPr>
          <w:rFonts w:ascii="Times New Roman" w:hAnsi="Times New Roman" w:cs="Times New Roman"/>
        </w:rPr>
        <w:t xml:space="preserve">(теплоносителя) </w:t>
      </w:r>
      <w:r w:rsidRPr="005F28F9">
        <w:rPr>
          <w:rFonts w:ascii="Times New Roman" w:hAnsi="Times New Roman" w:cs="Times New Roman"/>
        </w:rPr>
        <w:t>для проведения плановых работ по ремонту оборудования (</w:t>
      </w:r>
      <w:r>
        <w:rPr>
          <w:rFonts w:ascii="Times New Roman" w:hAnsi="Times New Roman" w:cs="Times New Roman"/>
        </w:rPr>
        <w:t>тепловых сетей</w:t>
      </w:r>
      <w:r w:rsidRPr="005F28F9">
        <w:rPr>
          <w:rFonts w:ascii="Times New Roman" w:hAnsi="Times New Roman" w:cs="Times New Roman"/>
        </w:rPr>
        <w:t xml:space="preserve">) </w:t>
      </w:r>
      <w:r>
        <w:rPr>
          <w:rFonts w:ascii="Times New Roman" w:hAnsi="Times New Roman" w:cs="Times New Roman"/>
        </w:rPr>
        <w:t>Поставщика</w:t>
      </w:r>
      <w:r w:rsidRPr="005F28F9">
        <w:rPr>
          <w:rFonts w:ascii="Times New Roman" w:hAnsi="Times New Roman" w:cs="Times New Roman"/>
        </w:rPr>
        <w:t xml:space="preserve">. </w:t>
      </w:r>
      <w:r>
        <w:rPr>
          <w:rFonts w:ascii="Times New Roman" w:hAnsi="Times New Roman" w:cs="Times New Roman"/>
        </w:rPr>
        <w:t>Поставщик</w:t>
      </w:r>
      <w:r w:rsidRPr="005F28F9">
        <w:rPr>
          <w:rFonts w:ascii="Times New Roman" w:hAnsi="Times New Roman" w:cs="Times New Roman"/>
        </w:rPr>
        <w:t xml:space="preserve"> за </w:t>
      </w:r>
      <w:r w:rsidR="00A12857">
        <w:rPr>
          <w:rFonts w:ascii="Times New Roman" w:hAnsi="Times New Roman" w:cs="Times New Roman"/>
        </w:rPr>
        <w:t>10</w:t>
      </w:r>
      <w:r w:rsidRPr="005F28F9">
        <w:rPr>
          <w:rFonts w:ascii="Times New Roman" w:hAnsi="Times New Roman" w:cs="Times New Roman"/>
        </w:rPr>
        <w:t xml:space="preserve"> дней до начала ремонтных работ предупреждает </w:t>
      </w:r>
      <w:r>
        <w:rPr>
          <w:rFonts w:ascii="Times New Roman" w:hAnsi="Times New Roman" w:cs="Times New Roman"/>
        </w:rPr>
        <w:t>Покупателя</w:t>
      </w:r>
      <w:r w:rsidRPr="005F28F9">
        <w:rPr>
          <w:rFonts w:ascii="Times New Roman" w:hAnsi="Times New Roman" w:cs="Times New Roman"/>
        </w:rPr>
        <w:t xml:space="preserve"> о прекращении подачи тепловой энергии</w:t>
      </w:r>
      <w:r>
        <w:rPr>
          <w:rFonts w:ascii="Times New Roman" w:hAnsi="Times New Roman" w:cs="Times New Roman"/>
        </w:rPr>
        <w:t>,</w:t>
      </w:r>
      <w:r w:rsidRPr="005F28F9">
        <w:rPr>
          <w:rFonts w:ascii="Times New Roman" w:hAnsi="Times New Roman" w:cs="Times New Roman"/>
        </w:rPr>
        <w:t xml:space="preserve"> теплоносителя. </w:t>
      </w:r>
      <w:r w:rsidRPr="00A300E8">
        <w:rPr>
          <w:rFonts w:ascii="Times New Roman" w:hAnsi="Times New Roman"/>
        </w:rPr>
        <w:t xml:space="preserve">В случае увеличения объема ремонтных работ сроки проведения текущего и капитального ремонтов тепловых сетей </w:t>
      </w:r>
      <w:r>
        <w:rPr>
          <w:rFonts w:ascii="Times New Roman" w:hAnsi="Times New Roman"/>
        </w:rPr>
        <w:t>Поставщика</w:t>
      </w:r>
      <w:r w:rsidRPr="00A300E8">
        <w:rPr>
          <w:rFonts w:ascii="Times New Roman" w:hAnsi="Times New Roman"/>
        </w:rPr>
        <w:t xml:space="preserve"> могут быть изменены с обязательным уведомлением По</w:t>
      </w:r>
      <w:r>
        <w:rPr>
          <w:rFonts w:ascii="Times New Roman" w:hAnsi="Times New Roman"/>
        </w:rPr>
        <w:t>купателя</w:t>
      </w:r>
      <w:r w:rsidRPr="00A300E8">
        <w:rPr>
          <w:rFonts w:ascii="Times New Roman" w:hAnsi="Times New Roman"/>
        </w:rPr>
        <w:t xml:space="preserve"> не менее чем за </w:t>
      </w:r>
      <w:r w:rsidR="00A12857">
        <w:rPr>
          <w:rFonts w:ascii="Times New Roman" w:hAnsi="Times New Roman"/>
        </w:rPr>
        <w:t xml:space="preserve">1 </w:t>
      </w:r>
      <w:r w:rsidRPr="00A300E8">
        <w:rPr>
          <w:rFonts w:ascii="Times New Roman" w:hAnsi="Times New Roman"/>
        </w:rPr>
        <w:t>день до планируемого истечения срока прекращения, ограничения подачи тепловой энергии, теплоносителя</w:t>
      </w:r>
      <w:r w:rsidRPr="005F28F9">
        <w:rPr>
          <w:rFonts w:ascii="Times New Roman" w:hAnsi="Times New Roman" w:cs="Times New Roman"/>
        </w:rPr>
        <w:t>.</w:t>
      </w:r>
    </w:p>
    <w:p w14:paraId="438A4B77" w14:textId="77777777" w:rsidR="00115B2D" w:rsidRPr="00115B2D" w:rsidRDefault="00D13581" w:rsidP="00115B2D">
      <w:pPr>
        <w:suppressAutoHyphens/>
        <w:overflowPunct w:val="0"/>
        <w:spacing w:after="120"/>
        <w:ind w:firstLine="539"/>
        <w:jc w:val="both"/>
        <w:textAlignment w:val="baseline"/>
        <w:rPr>
          <w:rFonts w:ascii="Times New Roman" w:hAnsi="Times New Roman" w:cs="Times New Roman"/>
        </w:rPr>
      </w:pPr>
      <w:r w:rsidRPr="0056268F">
        <w:rPr>
          <w:rFonts w:ascii="Times New Roman" w:hAnsi="Times New Roman" w:cs="Times New Roman"/>
        </w:rPr>
        <w:t xml:space="preserve">2.4.5. </w:t>
      </w:r>
      <w:r w:rsidR="00115B2D" w:rsidRPr="00115B2D">
        <w:rPr>
          <w:rFonts w:ascii="Times New Roman" w:hAnsi="Times New Roman" w:cs="Times New Roman"/>
        </w:rPr>
        <w:t>Инициировать внесение изменений в Инвестиционную программу в срок до 30 августа года реализации Инвестиционной программы в порядке, установленном в Стандарте взаимодействия, при этом:</w:t>
      </w:r>
    </w:p>
    <w:p w14:paraId="2B7DEFDF" w14:textId="77777777" w:rsidR="00115B2D" w:rsidRPr="00115B2D" w:rsidRDefault="00115B2D" w:rsidP="00115B2D">
      <w:pPr>
        <w:suppressAutoHyphens/>
        <w:overflowPunct w:val="0"/>
        <w:spacing w:after="120"/>
        <w:ind w:firstLine="539"/>
        <w:jc w:val="both"/>
        <w:textAlignment w:val="baseline"/>
        <w:rPr>
          <w:rFonts w:ascii="Times New Roman" w:hAnsi="Times New Roman" w:cs="Times New Roman"/>
        </w:rPr>
      </w:pPr>
      <w:r w:rsidRPr="00115B2D">
        <w:rPr>
          <w:rFonts w:ascii="Times New Roman" w:hAnsi="Times New Roman" w:cs="Times New Roman"/>
        </w:rPr>
        <w:t>- в перечень и содержание мероприятий Инвестиционной программы в случае наступления объективных причин, влияющих на исполнение мероприятий Инвестиционной программы (в том числе изменение расценок на работы и материалы) - не более одного раза с даты утверждения Сторонами Инвестиционной программы;</w:t>
      </w:r>
    </w:p>
    <w:p w14:paraId="075122DF" w14:textId="1967F71C" w:rsidR="00D13581" w:rsidRDefault="00115B2D" w:rsidP="00115B2D">
      <w:pPr>
        <w:suppressAutoHyphens/>
        <w:overflowPunct w:val="0"/>
        <w:spacing w:after="120"/>
        <w:ind w:firstLine="539"/>
        <w:jc w:val="both"/>
        <w:textAlignment w:val="baseline"/>
        <w:rPr>
          <w:rFonts w:ascii="Times New Roman" w:hAnsi="Times New Roman" w:cs="Times New Roman"/>
        </w:rPr>
      </w:pPr>
      <w:r w:rsidRPr="00115B2D">
        <w:rPr>
          <w:rFonts w:ascii="Times New Roman" w:hAnsi="Times New Roman" w:cs="Times New Roman"/>
        </w:rPr>
        <w:t>- в содержание, требования и даты выполнения контрольных точек – не более трех раз с даты утверждения Сторонами Инвестиционной программы</w:t>
      </w:r>
      <w:r w:rsidR="00D13581" w:rsidRPr="0056268F">
        <w:rPr>
          <w:rFonts w:ascii="Times New Roman" w:hAnsi="Times New Roman" w:cs="Times New Roman"/>
        </w:rPr>
        <w:t>.</w:t>
      </w:r>
    </w:p>
    <w:p w14:paraId="4EB36E85" w14:textId="77777777" w:rsidR="002074C8" w:rsidRDefault="002074C8" w:rsidP="002074C8">
      <w:pPr>
        <w:suppressAutoHyphens/>
        <w:overflowPunct w:val="0"/>
        <w:spacing w:after="120"/>
        <w:ind w:firstLine="539"/>
        <w:jc w:val="both"/>
        <w:textAlignment w:val="baseline"/>
        <w:rPr>
          <w:rFonts w:ascii="Times New Roman" w:hAnsi="Times New Roman" w:cs="Times New Roman"/>
        </w:rPr>
      </w:pPr>
    </w:p>
    <w:p w14:paraId="54A3D648" w14:textId="77777777" w:rsidR="00D13581" w:rsidRPr="00193613" w:rsidRDefault="00D13581" w:rsidP="00D13581">
      <w:pPr>
        <w:suppressAutoHyphens/>
        <w:overflowPunct w:val="0"/>
        <w:spacing w:after="120"/>
        <w:ind w:firstLine="539"/>
        <w:jc w:val="both"/>
        <w:textAlignment w:val="baseline"/>
        <w:rPr>
          <w:rFonts w:ascii="Times New Roman" w:hAnsi="Times New Roman" w:cs="Times New Roman"/>
          <w:u w:val="single"/>
        </w:rPr>
      </w:pPr>
      <w:r w:rsidRPr="00193613">
        <w:rPr>
          <w:rFonts w:ascii="Times New Roman" w:hAnsi="Times New Roman" w:cs="Times New Roman"/>
          <w:u w:val="single"/>
        </w:rPr>
        <w:t>2.5. Покупатель вправе:</w:t>
      </w:r>
    </w:p>
    <w:p w14:paraId="2C606C90" w14:textId="77777777" w:rsidR="00D13581" w:rsidRPr="00942FB0" w:rsidRDefault="00D13581" w:rsidP="002074C8">
      <w:pPr>
        <w:suppressAutoHyphens/>
        <w:overflowPunct w:val="0"/>
        <w:spacing w:after="120"/>
        <w:ind w:firstLine="539"/>
        <w:jc w:val="both"/>
        <w:textAlignment w:val="baseline"/>
        <w:rPr>
          <w:rFonts w:ascii="Times New Roman" w:hAnsi="Times New Roman" w:cs="Times New Roman"/>
        </w:rPr>
      </w:pPr>
      <w:r w:rsidRPr="00942FB0">
        <w:rPr>
          <w:rFonts w:ascii="Times New Roman" w:hAnsi="Times New Roman" w:cs="Times New Roman"/>
        </w:rPr>
        <w:t xml:space="preserve">2.5.1. Заявлять Поставщику об ошибках, обнаруженных в платежном </w:t>
      </w:r>
      <w:r w:rsidRPr="00942FB0">
        <w:rPr>
          <w:rFonts w:ascii="Times New Roman" w:hAnsi="Times New Roman" w:cs="Times New Roman"/>
        </w:rPr>
        <w:lastRenderedPageBreak/>
        <w:t>документе.</w:t>
      </w:r>
    </w:p>
    <w:p w14:paraId="0A319314" w14:textId="77777777" w:rsidR="00D13581" w:rsidRPr="00942FB0" w:rsidRDefault="00D13581" w:rsidP="002074C8">
      <w:pPr>
        <w:suppressAutoHyphens/>
        <w:overflowPunct w:val="0"/>
        <w:spacing w:after="120"/>
        <w:ind w:firstLine="539"/>
        <w:jc w:val="both"/>
        <w:textAlignment w:val="baseline"/>
        <w:rPr>
          <w:rFonts w:ascii="Times New Roman" w:hAnsi="Times New Roman" w:cs="Times New Roman"/>
        </w:rPr>
      </w:pPr>
      <w:r w:rsidRPr="00942FB0">
        <w:rPr>
          <w:rFonts w:ascii="Times New Roman" w:hAnsi="Times New Roman" w:cs="Times New Roman"/>
        </w:rPr>
        <w:t>2.5.2. Получать тепловую энергию (мощность) и (или) теплоноситель в количестве, режиме и с качеством, указанными в Приложении №1 к настоящему Договору.</w:t>
      </w:r>
    </w:p>
    <w:p w14:paraId="2AE413AC" w14:textId="2A7AE2EE" w:rsidR="00D13581" w:rsidRPr="00115B2D" w:rsidRDefault="00D13581" w:rsidP="002074C8">
      <w:pPr>
        <w:pStyle w:val="af0"/>
        <w:tabs>
          <w:tab w:val="left" w:pos="1134"/>
        </w:tabs>
        <w:suppressAutoHyphens/>
        <w:overflowPunct w:val="0"/>
        <w:ind w:firstLine="539"/>
        <w:jc w:val="both"/>
        <w:textAlignment w:val="baseline"/>
        <w:rPr>
          <w:rFonts w:ascii="Times New Roman" w:hAnsi="Times New Roman"/>
          <w:lang w:val="ru-RU" w:eastAsia="ru-RU"/>
        </w:rPr>
      </w:pPr>
      <w:r w:rsidRPr="00115B2D">
        <w:rPr>
          <w:rFonts w:ascii="Times New Roman" w:hAnsi="Times New Roman"/>
          <w:lang w:val="ru-RU" w:eastAsia="ru-RU"/>
        </w:rPr>
        <w:t xml:space="preserve">2.5.3. </w:t>
      </w:r>
      <w:r w:rsidR="00115B2D" w:rsidRPr="00115B2D">
        <w:rPr>
          <w:rFonts w:ascii="Times New Roman" w:hAnsi="Times New Roman"/>
          <w:lang w:val="ru-RU" w:eastAsia="ru-RU"/>
        </w:rPr>
        <w:t>В случае установления факта нарушения обязательств по настоящему Договору, в том числе вследствие неисполнения Инвестиционной программы Поставщика, и соглашения об управлении системой теплоснабжения, направить дополнительное соглашение о внесении изменений в настоящий Договор, связанных с распределением тепловой нагрузки до момента разработки или актуализации Схемы теплоснабжения</w:t>
      </w:r>
      <w:r w:rsidRPr="00115B2D">
        <w:rPr>
          <w:rFonts w:ascii="Times New Roman" w:hAnsi="Times New Roman"/>
          <w:lang w:val="ru-RU" w:eastAsia="ru-RU"/>
        </w:rPr>
        <w:t xml:space="preserve">. </w:t>
      </w:r>
    </w:p>
    <w:p w14:paraId="0AD38A2D" w14:textId="77777777" w:rsidR="00D13581" w:rsidRPr="005E432D" w:rsidRDefault="00D13581" w:rsidP="002074C8">
      <w:pPr>
        <w:suppressAutoHyphens/>
        <w:overflowPunct w:val="0"/>
        <w:spacing w:after="120"/>
        <w:ind w:firstLine="539"/>
        <w:jc w:val="both"/>
        <w:textAlignment w:val="baseline"/>
        <w:rPr>
          <w:rFonts w:ascii="Times New Roman" w:hAnsi="Times New Roman" w:cs="Times New Roman"/>
        </w:rPr>
      </w:pPr>
      <w:r w:rsidRPr="00942FB0">
        <w:rPr>
          <w:rFonts w:ascii="Times New Roman" w:hAnsi="Times New Roman" w:cs="Times New Roman"/>
        </w:rPr>
        <w:t>2.5.4. Подключать к своим сетям потребителей, а также новые, реконструированные тепловые сети и теплоустановки только с письменного разрешения Поставщика и внесения Сторонами соответствующих изменений в настоящий Договор.</w:t>
      </w:r>
    </w:p>
    <w:p w14:paraId="706887E8"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sidRPr="009200B9">
        <w:rPr>
          <w:rFonts w:ascii="Times New Roman" w:hAnsi="Times New Roman" w:cs="Times New Roman"/>
        </w:rPr>
        <w:t>2</w:t>
      </w:r>
      <w:r>
        <w:rPr>
          <w:rFonts w:ascii="Times New Roman" w:hAnsi="Times New Roman" w:cs="Times New Roman"/>
        </w:rPr>
        <w:t xml:space="preserve">.5.5. </w:t>
      </w:r>
      <w:r w:rsidRPr="00BA14C6">
        <w:rPr>
          <w:rFonts w:ascii="Times New Roman" w:hAnsi="Times New Roman" w:cs="Times New Roman"/>
        </w:rPr>
        <w:t xml:space="preserve">Произвести зачет (удержание) предназначенной ему суммы, в том числе убытков или неустойки (пени, штрафов), в счет сумм любых платежей, производимых или причитающихся </w:t>
      </w:r>
      <w:r>
        <w:rPr>
          <w:rFonts w:ascii="Times New Roman" w:hAnsi="Times New Roman" w:cs="Times New Roman"/>
        </w:rPr>
        <w:t>Поставщику</w:t>
      </w:r>
      <w:r w:rsidRPr="00BA14C6">
        <w:rPr>
          <w:rFonts w:ascii="Times New Roman" w:hAnsi="Times New Roman" w:cs="Times New Roman"/>
        </w:rPr>
        <w:t>, путем направления заявления о зачете встречных требований.</w:t>
      </w:r>
    </w:p>
    <w:p w14:paraId="7532CBE2"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Pr>
          <w:rFonts w:ascii="Times New Roman" w:hAnsi="Times New Roman" w:cs="Times New Roman"/>
        </w:rPr>
        <w:t xml:space="preserve">2.5.6. </w:t>
      </w:r>
      <w:r w:rsidRPr="00AB4154">
        <w:rPr>
          <w:rFonts w:ascii="Times New Roman" w:hAnsi="Times New Roman" w:cs="Times New Roman"/>
        </w:rPr>
        <w:t xml:space="preserve">При неисполнении или ненадлежащем исполнении </w:t>
      </w:r>
      <w:r>
        <w:rPr>
          <w:rFonts w:ascii="Times New Roman" w:hAnsi="Times New Roman" w:cs="Times New Roman"/>
        </w:rPr>
        <w:t>Поставщиком</w:t>
      </w:r>
      <w:r w:rsidRPr="00AB4154">
        <w:rPr>
          <w:rFonts w:ascii="Times New Roman" w:hAnsi="Times New Roman" w:cs="Times New Roman"/>
        </w:rPr>
        <w:t xml:space="preserve"> обязательств по обеспечению параметров качества поставляемой тепловой энергии (мощности), теплоносителя и (или) параметров, отражающих допустимые перерывы в теплоснабжении, повлекшими по е</w:t>
      </w:r>
      <w:r>
        <w:rPr>
          <w:rFonts w:ascii="Times New Roman" w:hAnsi="Times New Roman" w:cs="Times New Roman"/>
        </w:rPr>
        <w:t>го</w:t>
      </w:r>
      <w:r w:rsidRPr="00AB4154">
        <w:rPr>
          <w:rFonts w:ascii="Times New Roman" w:hAnsi="Times New Roman" w:cs="Times New Roman"/>
        </w:rPr>
        <w:t xml:space="preserve"> вине несоблюдение значений параметров качества теплоснабжения и (или) параметров, отражающих допустимые перерывы в теплоснабжении у потребителей</w:t>
      </w:r>
      <w:r>
        <w:rPr>
          <w:rFonts w:ascii="Times New Roman" w:hAnsi="Times New Roman" w:cs="Times New Roman"/>
        </w:rPr>
        <w:t xml:space="preserve"> Покупателя</w:t>
      </w:r>
      <w:r w:rsidRPr="00AB4154">
        <w:rPr>
          <w:rFonts w:ascii="Times New Roman" w:hAnsi="Times New Roman" w:cs="Times New Roman"/>
        </w:rPr>
        <w:t>, соблюдать условия и порядок взаимодействия, указанный в Приложении №</w:t>
      </w:r>
      <w:r>
        <w:rPr>
          <w:rFonts w:ascii="Times New Roman" w:hAnsi="Times New Roman" w:cs="Times New Roman"/>
        </w:rPr>
        <w:t>11</w:t>
      </w:r>
      <w:r w:rsidRPr="00AB4154">
        <w:rPr>
          <w:rFonts w:ascii="Times New Roman" w:hAnsi="Times New Roman" w:cs="Times New Roman"/>
        </w:rPr>
        <w:t xml:space="preserve"> к настоящему Договору.</w:t>
      </w:r>
    </w:p>
    <w:p w14:paraId="38C4A001"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Pr>
          <w:rFonts w:ascii="Times New Roman" w:hAnsi="Times New Roman" w:cs="Times New Roman"/>
        </w:rPr>
        <w:t>2.5.7. Направлять</w:t>
      </w:r>
      <w:r w:rsidRPr="00AB4154">
        <w:rPr>
          <w:rFonts w:ascii="Times New Roman" w:hAnsi="Times New Roman" w:cs="Times New Roman"/>
        </w:rPr>
        <w:t xml:space="preserve"> мотивированн</w:t>
      </w:r>
      <w:r>
        <w:rPr>
          <w:rFonts w:ascii="Times New Roman" w:hAnsi="Times New Roman" w:cs="Times New Roman"/>
        </w:rPr>
        <w:t>ый</w:t>
      </w:r>
      <w:r w:rsidRPr="00AB4154">
        <w:rPr>
          <w:rFonts w:ascii="Times New Roman" w:hAnsi="Times New Roman" w:cs="Times New Roman"/>
        </w:rPr>
        <w:t xml:space="preserve"> запрос</w:t>
      </w:r>
      <w:r>
        <w:rPr>
          <w:rFonts w:ascii="Times New Roman" w:hAnsi="Times New Roman" w:cs="Times New Roman"/>
        </w:rPr>
        <w:t xml:space="preserve"> Поставщику</w:t>
      </w:r>
      <w:r w:rsidRPr="00AB4154">
        <w:rPr>
          <w:rFonts w:ascii="Times New Roman" w:hAnsi="Times New Roman" w:cs="Times New Roman"/>
        </w:rPr>
        <w:t xml:space="preserve"> </w:t>
      </w:r>
      <w:r>
        <w:rPr>
          <w:rFonts w:ascii="Times New Roman" w:hAnsi="Times New Roman" w:cs="Times New Roman"/>
        </w:rPr>
        <w:t xml:space="preserve">о </w:t>
      </w:r>
      <w:r w:rsidRPr="00AB4154">
        <w:rPr>
          <w:rFonts w:ascii="Times New Roman" w:hAnsi="Times New Roman" w:cs="Times New Roman"/>
        </w:rPr>
        <w:t>предоставлении</w:t>
      </w:r>
      <w:r>
        <w:rPr>
          <w:rFonts w:ascii="Times New Roman" w:hAnsi="Times New Roman" w:cs="Times New Roman"/>
        </w:rPr>
        <w:t xml:space="preserve"> </w:t>
      </w:r>
      <w:r w:rsidRPr="00AB4154">
        <w:rPr>
          <w:rFonts w:ascii="Times New Roman" w:hAnsi="Times New Roman" w:cs="Times New Roman"/>
        </w:rPr>
        <w:t>необходим</w:t>
      </w:r>
      <w:r>
        <w:rPr>
          <w:rFonts w:ascii="Times New Roman" w:hAnsi="Times New Roman" w:cs="Times New Roman"/>
        </w:rPr>
        <w:t>ой</w:t>
      </w:r>
      <w:r w:rsidRPr="00AB4154">
        <w:rPr>
          <w:rFonts w:ascii="Times New Roman" w:hAnsi="Times New Roman" w:cs="Times New Roman"/>
        </w:rPr>
        <w:t xml:space="preserve"> для исполнения Договора технологическ</w:t>
      </w:r>
      <w:r>
        <w:rPr>
          <w:rFonts w:ascii="Times New Roman" w:hAnsi="Times New Roman" w:cs="Times New Roman"/>
        </w:rPr>
        <w:t>ой</w:t>
      </w:r>
      <w:r w:rsidRPr="00AB4154">
        <w:rPr>
          <w:rFonts w:ascii="Times New Roman" w:hAnsi="Times New Roman" w:cs="Times New Roman"/>
        </w:rPr>
        <w:t xml:space="preserve"> информаци</w:t>
      </w:r>
      <w:r>
        <w:rPr>
          <w:rFonts w:ascii="Times New Roman" w:hAnsi="Times New Roman" w:cs="Times New Roman"/>
        </w:rPr>
        <w:t>и</w:t>
      </w:r>
      <w:r w:rsidRPr="00AB4154">
        <w:rPr>
          <w:rFonts w:ascii="Times New Roman" w:hAnsi="Times New Roman" w:cs="Times New Roman"/>
        </w:rPr>
        <w:t>.</w:t>
      </w:r>
    </w:p>
    <w:p w14:paraId="6A3B066D"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sidRPr="0056268F">
        <w:rPr>
          <w:rFonts w:ascii="Times New Roman" w:hAnsi="Times New Roman" w:cs="Times New Roman"/>
        </w:rPr>
        <w:t>2.5.8. Контролировать ход исполнения Инвестиционной программы Поставщика.</w:t>
      </w:r>
    </w:p>
    <w:p w14:paraId="7572690C" w14:textId="2EF1A20E" w:rsidR="00E7279D" w:rsidRDefault="00E7279D" w:rsidP="002074C8">
      <w:pPr>
        <w:suppressAutoHyphens/>
        <w:overflowPunct w:val="0"/>
        <w:spacing w:after="120"/>
        <w:ind w:firstLine="539"/>
        <w:jc w:val="both"/>
        <w:textAlignment w:val="baseline"/>
        <w:rPr>
          <w:rFonts w:ascii="Times New Roman" w:hAnsi="Times New Roman" w:cs="Times New Roman"/>
        </w:rPr>
      </w:pPr>
      <w:r w:rsidRPr="0056268F">
        <w:rPr>
          <w:rFonts w:ascii="Times New Roman" w:hAnsi="Times New Roman" w:cs="Times New Roman"/>
        </w:rPr>
        <w:t xml:space="preserve">2.5.9. В случае необходимости и при отсутствии инициативы со стороны Поставщика инициировать в порядке, установленном Стандартом взаимодействия, заключение дополнительного соглашения о порядке осуществления </w:t>
      </w:r>
      <w:r w:rsidR="00305F83" w:rsidRPr="0056268F">
        <w:rPr>
          <w:rFonts w:ascii="Times New Roman" w:hAnsi="Times New Roman" w:cs="Times New Roman"/>
        </w:rPr>
        <w:t>Поставщиком</w:t>
      </w:r>
      <w:r w:rsidRPr="0056268F">
        <w:rPr>
          <w:rFonts w:ascii="Times New Roman" w:hAnsi="Times New Roman" w:cs="Times New Roman"/>
        </w:rPr>
        <w:t xml:space="preserve"> мероприятий по строительству, реконструкции и (или) (модернизации) объектов теплоснабжения и осуществлению иных мероприятий, указанных в схеме теплоснабжения.</w:t>
      </w:r>
    </w:p>
    <w:p w14:paraId="06E2C37D" w14:textId="3DE11D62" w:rsidR="00115B2D" w:rsidRPr="009200B9" w:rsidRDefault="00115B2D" w:rsidP="002074C8">
      <w:pPr>
        <w:suppressAutoHyphens/>
        <w:overflowPunct w:val="0"/>
        <w:spacing w:after="120"/>
        <w:ind w:firstLine="539"/>
        <w:jc w:val="both"/>
        <w:textAlignment w:val="baseline"/>
        <w:rPr>
          <w:rFonts w:ascii="Times New Roman" w:hAnsi="Times New Roman" w:cs="Times New Roman"/>
        </w:rPr>
      </w:pPr>
      <w:r>
        <w:rPr>
          <w:rFonts w:ascii="Times New Roman" w:hAnsi="Times New Roman" w:cs="Times New Roman"/>
        </w:rPr>
        <w:t xml:space="preserve">2.5.10. </w:t>
      </w:r>
      <w:r w:rsidRPr="00115B2D">
        <w:rPr>
          <w:rFonts w:ascii="Times New Roman" w:hAnsi="Times New Roman" w:cs="Times New Roman"/>
        </w:rPr>
        <w:t>Отказать в согласовании мероприятий Инвестиционной программы Теплосетевой организации и (или) Теплоснабжающей организации в порядке и случаях, предусмотренных Стандартом взаимодействия</w:t>
      </w:r>
      <w:r>
        <w:rPr>
          <w:rFonts w:ascii="Times New Roman" w:hAnsi="Times New Roman" w:cs="Times New Roman"/>
        </w:rPr>
        <w:t>.</w:t>
      </w:r>
    </w:p>
    <w:p w14:paraId="4134EF50" w14:textId="77777777" w:rsidR="00D13581" w:rsidRPr="009200B9" w:rsidRDefault="00D13581" w:rsidP="00D13581">
      <w:pPr>
        <w:suppressAutoHyphens/>
        <w:overflowPunct w:val="0"/>
        <w:spacing w:after="120"/>
        <w:ind w:firstLine="539"/>
        <w:jc w:val="both"/>
        <w:textAlignment w:val="baseline"/>
        <w:rPr>
          <w:rFonts w:ascii="Times New Roman" w:hAnsi="Times New Roman" w:cs="Times New Roman"/>
        </w:rPr>
      </w:pPr>
    </w:p>
    <w:p w14:paraId="26CDB6F1" w14:textId="77777777" w:rsidR="00D13581" w:rsidRDefault="00D13581" w:rsidP="0095414C">
      <w:pPr>
        <w:shd w:val="clear" w:color="auto" w:fill="FFFFFF"/>
        <w:tabs>
          <w:tab w:val="left" w:pos="245"/>
        </w:tabs>
        <w:suppressAutoHyphens/>
        <w:spacing w:before="240" w:after="120"/>
        <w:jc w:val="center"/>
        <w:rPr>
          <w:rFonts w:ascii="Times New Roman" w:hAnsi="Times New Roman" w:cs="Times New Roman"/>
        </w:rPr>
      </w:pPr>
      <w:r w:rsidRPr="00C637F2">
        <w:rPr>
          <w:rFonts w:ascii="Times New Roman" w:hAnsi="Times New Roman" w:cs="Times New Roman"/>
          <w:b/>
        </w:rPr>
        <w:t>3. Учет потребленной тепловой энергии и теплоносителя</w:t>
      </w:r>
    </w:p>
    <w:p w14:paraId="3CEFFE16"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Pr>
          <w:rFonts w:ascii="Times New Roman" w:hAnsi="Times New Roman" w:cs="Times New Roman"/>
        </w:rPr>
        <w:lastRenderedPageBreak/>
        <w:t xml:space="preserve">3.1. </w:t>
      </w:r>
      <w:r w:rsidRPr="00C65172">
        <w:rPr>
          <w:rFonts w:ascii="Times New Roman" w:hAnsi="Times New Roman" w:cs="Times New Roman"/>
        </w:rPr>
        <w:t>Коммерческий учет тепловой энергии, теплоносителя осуществляется в соответствии с требованиями утвержденных Правил коммерческого учета тепловой энергии, теплоносителя и Методики осуществления коммерческого учета тепловой энергии, теплоносителя.</w:t>
      </w:r>
    </w:p>
    <w:p w14:paraId="5DF37738" w14:textId="77777777" w:rsidR="00D13581" w:rsidRPr="00734885" w:rsidRDefault="00D13581" w:rsidP="00D13581">
      <w:pPr>
        <w:suppressAutoHyphens/>
        <w:ind w:firstLine="539"/>
        <w:jc w:val="both"/>
        <w:rPr>
          <w:rFonts w:ascii="Times New Roman" w:hAnsi="Times New Roman" w:cs="Times New Roman"/>
        </w:rPr>
      </w:pPr>
      <w:r>
        <w:rPr>
          <w:rFonts w:ascii="Times New Roman" w:hAnsi="Times New Roman" w:cs="Times New Roman"/>
        </w:rPr>
        <w:t>3.2</w:t>
      </w:r>
      <w:r w:rsidRPr="00734885">
        <w:rPr>
          <w:rFonts w:ascii="Times New Roman" w:hAnsi="Times New Roman" w:cs="Times New Roman"/>
        </w:rPr>
        <w:t xml:space="preserve">. Точки поставки </w:t>
      </w:r>
      <w:r>
        <w:rPr>
          <w:rFonts w:ascii="Times New Roman" w:hAnsi="Times New Roman" w:cs="Times New Roman"/>
        </w:rPr>
        <w:t xml:space="preserve">тепловой энергии </w:t>
      </w:r>
      <w:r w:rsidRPr="00734885">
        <w:rPr>
          <w:rFonts w:ascii="Times New Roman" w:hAnsi="Times New Roman" w:cs="Times New Roman"/>
        </w:rPr>
        <w:t>должны быть оборудованы приборами учета тепловой энергии, теплоносителя (далее – приборы учета), допущенными к эксплуатации в соответствии с</w:t>
      </w:r>
      <w:r>
        <w:rPr>
          <w:rFonts w:ascii="Times New Roman" w:hAnsi="Times New Roman" w:cs="Times New Roman"/>
        </w:rPr>
        <w:t xml:space="preserve"> нормативными требованиями</w:t>
      </w:r>
      <w:r w:rsidRPr="00734885">
        <w:rPr>
          <w:rFonts w:ascii="Times New Roman" w:hAnsi="Times New Roman" w:cs="Times New Roman"/>
        </w:rPr>
        <w:t>.</w:t>
      </w:r>
    </w:p>
    <w:p w14:paraId="60318864" w14:textId="77777777" w:rsidR="00D13581" w:rsidRPr="00734885" w:rsidRDefault="00D13581" w:rsidP="00D13581">
      <w:pPr>
        <w:suppressAutoHyphens/>
        <w:ind w:firstLine="539"/>
        <w:jc w:val="both"/>
        <w:rPr>
          <w:rFonts w:ascii="Times New Roman" w:hAnsi="Times New Roman" w:cs="Times New Roman"/>
        </w:rPr>
      </w:pPr>
      <w:r>
        <w:rPr>
          <w:rFonts w:ascii="Times New Roman" w:hAnsi="Times New Roman" w:cs="Times New Roman"/>
        </w:rPr>
        <w:t>Поставщик</w:t>
      </w:r>
      <w:r w:rsidRPr="00734885">
        <w:rPr>
          <w:rFonts w:ascii="Times New Roman" w:hAnsi="Times New Roman" w:cs="Times New Roman"/>
        </w:rPr>
        <w:t xml:space="preserve"> несет ответственность за сохранность и техническое состояние принадлежащих ему приборов учета, за сохранность пломб на средствах измерений и устройствах, входящих в состав приборов учета. Ремонт и замена приборов учета </w:t>
      </w:r>
      <w:r>
        <w:rPr>
          <w:rFonts w:ascii="Times New Roman" w:hAnsi="Times New Roman" w:cs="Times New Roman"/>
        </w:rPr>
        <w:t>Поставщика</w:t>
      </w:r>
      <w:r w:rsidRPr="00734885">
        <w:rPr>
          <w:rFonts w:ascii="Times New Roman" w:hAnsi="Times New Roman" w:cs="Times New Roman"/>
        </w:rPr>
        <w:t xml:space="preserve"> производится за счет </w:t>
      </w:r>
      <w:r>
        <w:rPr>
          <w:rFonts w:ascii="Times New Roman" w:hAnsi="Times New Roman" w:cs="Times New Roman"/>
        </w:rPr>
        <w:t>Поставщика</w:t>
      </w:r>
      <w:r w:rsidRPr="00734885">
        <w:rPr>
          <w:rFonts w:ascii="Times New Roman" w:hAnsi="Times New Roman" w:cs="Times New Roman"/>
        </w:rPr>
        <w:t>.</w:t>
      </w:r>
    </w:p>
    <w:p w14:paraId="674A577E" w14:textId="77777777" w:rsidR="00D13581" w:rsidRPr="00734885" w:rsidRDefault="00D13581" w:rsidP="002074C8">
      <w:pPr>
        <w:suppressAutoHyphens/>
        <w:spacing w:after="120"/>
        <w:ind w:firstLine="539"/>
        <w:jc w:val="both"/>
        <w:rPr>
          <w:rFonts w:ascii="Times New Roman" w:hAnsi="Times New Roman" w:cs="Times New Roman"/>
        </w:rPr>
      </w:pPr>
      <w:r w:rsidRPr="00734885">
        <w:rPr>
          <w:rFonts w:ascii="Times New Roman" w:hAnsi="Times New Roman" w:cs="Times New Roman"/>
        </w:rPr>
        <w:t>Установка (перестановка), замена и снятие приборов учета производится только в присутствии представителя</w:t>
      </w:r>
      <w:r>
        <w:rPr>
          <w:rFonts w:ascii="Times New Roman" w:hAnsi="Times New Roman" w:cs="Times New Roman"/>
        </w:rPr>
        <w:t xml:space="preserve"> Покупателя</w:t>
      </w:r>
      <w:r w:rsidRPr="00734885">
        <w:rPr>
          <w:rFonts w:ascii="Times New Roman" w:hAnsi="Times New Roman" w:cs="Times New Roman"/>
        </w:rPr>
        <w:t>.</w:t>
      </w:r>
    </w:p>
    <w:p w14:paraId="2A0B5D95" w14:textId="77777777" w:rsidR="00D13581" w:rsidRDefault="00D13581" w:rsidP="00D13581">
      <w:pPr>
        <w:suppressAutoHyphens/>
        <w:ind w:firstLine="539"/>
        <w:jc w:val="both"/>
        <w:rPr>
          <w:rFonts w:ascii="Times New Roman" w:hAnsi="Times New Roman" w:cs="Times New Roman"/>
        </w:rPr>
      </w:pPr>
      <w:r>
        <w:rPr>
          <w:rFonts w:ascii="Times New Roman" w:hAnsi="Times New Roman" w:cs="Times New Roman"/>
        </w:rPr>
        <w:t>3.3</w:t>
      </w:r>
      <w:r w:rsidRPr="00734885">
        <w:rPr>
          <w:rFonts w:ascii="Times New Roman" w:hAnsi="Times New Roman" w:cs="Times New Roman"/>
        </w:rPr>
        <w:t xml:space="preserve">. Учет </w:t>
      </w:r>
      <w:r>
        <w:rPr>
          <w:rFonts w:ascii="Times New Roman" w:hAnsi="Times New Roman" w:cs="Times New Roman"/>
        </w:rPr>
        <w:t xml:space="preserve">отпущенной </w:t>
      </w:r>
      <w:r w:rsidRPr="00734885">
        <w:rPr>
          <w:rFonts w:ascii="Times New Roman" w:hAnsi="Times New Roman" w:cs="Times New Roman"/>
        </w:rPr>
        <w:t xml:space="preserve">тепловой энергии и теплоносителя осуществляется </w:t>
      </w:r>
      <w:r>
        <w:rPr>
          <w:rFonts w:ascii="Times New Roman" w:hAnsi="Times New Roman" w:cs="Times New Roman"/>
        </w:rPr>
        <w:t xml:space="preserve">приборным методом </w:t>
      </w:r>
      <w:r w:rsidRPr="00734885">
        <w:rPr>
          <w:rFonts w:ascii="Times New Roman" w:hAnsi="Times New Roman" w:cs="Times New Roman"/>
        </w:rPr>
        <w:t xml:space="preserve">по допущенным в эксплуатацию представителем </w:t>
      </w:r>
      <w:r>
        <w:rPr>
          <w:rFonts w:ascii="Times New Roman" w:hAnsi="Times New Roman" w:cs="Times New Roman"/>
        </w:rPr>
        <w:t xml:space="preserve">Покупателя </w:t>
      </w:r>
      <w:r w:rsidRPr="00734885">
        <w:rPr>
          <w:rFonts w:ascii="Times New Roman" w:hAnsi="Times New Roman" w:cs="Times New Roman"/>
        </w:rPr>
        <w:t xml:space="preserve">приборам учета </w:t>
      </w:r>
      <w:r>
        <w:rPr>
          <w:rFonts w:ascii="Times New Roman" w:hAnsi="Times New Roman" w:cs="Times New Roman"/>
        </w:rPr>
        <w:t>Поставщика</w:t>
      </w:r>
      <w:r w:rsidRPr="00734885">
        <w:rPr>
          <w:rFonts w:ascii="Times New Roman" w:hAnsi="Times New Roman" w:cs="Times New Roman"/>
        </w:rPr>
        <w:t xml:space="preserve">, указанным в Приложении №5 к настоящему Договору. </w:t>
      </w:r>
    </w:p>
    <w:p w14:paraId="1111EAAF" w14:textId="77777777" w:rsidR="00D13581" w:rsidRDefault="00D13581" w:rsidP="002074C8">
      <w:pPr>
        <w:suppressAutoHyphens/>
        <w:spacing w:after="120"/>
        <w:ind w:firstLine="539"/>
        <w:jc w:val="both"/>
        <w:rPr>
          <w:rFonts w:ascii="Times New Roman" w:hAnsi="Times New Roman" w:cs="Times New Roman"/>
        </w:rPr>
      </w:pPr>
      <w:r w:rsidRPr="00982250">
        <w:rPr>
          <w:rFonts w:ascii="Times New Roman" w:hAnsi="Times New Roman" w:cs="Times New Roman"/>
        </w:rPr>
        <w:t xml:space="preserve">Снятие и прием показаний приборов (узлов) учета, подключенных к АИИС </w:t>
      </w:r>
      <w:r>
        <w:rPr>
          <w:rFonts w:ascii="Times New Roman" w:hAnsi="Times New Roman" w:cs="Times New Roman"/>
        </w:rPr>
        <w:t>Покупателя (при наличии)</w:t>
      </w:r>
      <w:r w:rsidRPr="00982250">
        <w:rPr>
          <w:rFonts w:ascii="Times New Roman" w:hAnsi="Times New Roman" w:cs="Times New Roman"/>
        </w:rPr>
        <w:t xml:space="preserve">, осуществляется </w:t>
      </w:r>
      <w:r>
        <w:rPr>
          <w:rFonts w:ascii="Times New Roman" w:hAnsi="Times New Roman" w:cs="Times New Roman"/>
        </w:rPr>
        <w:t xml:space="preserve">Покупателем </w:t>
      </w:r>
      <w:r w:rsidRPr="00982250">
        <w:rPr>
          <w:rFonts w:ascii="Times New Roman" w:hAnsi="Times New Roman" w:cs="Times New Roman"/>
        </w:rPr>
        <w:t xml:space="preserve">самостоятельно и дистанционно с использованием такой системы, при этом </w:t>
      </w:r>
      <w:r>
        <w:rPr>
          <w:rFonts w:ascii="Times New Roman" w:hAnsi="Times New Roman" w:cs="Times New Roman"/>
        </w:rPr>
        <w:t>Поставщику</w:t>
      </w:r>
      <w:r w:rsidRPr="00982250">
        <w:rPr>
          <w:rFonts w:ascii="Times New Roman" w:hAnsi="Times New Roman" w:cs="Times New Roman"/>
        </w:rPr>
        <w:t xml:space="preserve"> предоставляется доступ к данным такой АИИС по его запросу.</w:t>
      </w:r>
    </w:p>
    <w:p w14:paraId="7764EEF9" w14:textId="77777777" w:rsidR="00D13581" w:rsidRPr="007860CB" w:rsidRDefault="00D13581" w:rsidP="002074C8">
      <w:pPr>
        <w:suppressAutoHyphens/>
        <w:spacing w:after="120"/>
        <w:ind w:firstLine="539"/>
        <w:jc w:val="both"/>
        <w:rPr>
          <w:rFonts w:ascii="Times New Roman" w:hAnsi="Times New Roman" w:cs="Times New Roman"/>
        </w:rPr>
      </w:pPr>
      <w:r>
        <w:rPr>
          <w:rFonts w:ascii="Times New Roman" w:hAnsi="Times New Roman" w:cs="Times New Roman"/>
        </w:rPr>
        <w:t>3.4</w:t>
      </w:r>
      <w:r w:rsidRPr="007860CB">
        <w:rPr>
          <w:rFonts w:ascii="Times New Roman" w:hAnsi="Times New Roman" w:cs="Times New Roman"/>
        </w:rPr>
        <w:t xml:space="preserve">. При отсутствии у </w:t>
      </w:r>
      <w:r>
        <w:rPr>
          <w:rFonts w:ascii="Times New Roman" w:hAnsi="Times New Roman" w:cs="Times New Roman"/>
        </w:rPr>
        <w:t>Поставщика</w:t>
      </w:r>
      <w:r w:rsidRPr="007860CB">
        <w:rPr>
          <w:rFonts w:ascii="Times New Roman" w:hAnsi="Times New Roman" w:cs="Times New Roman"/>
        </w:rPr>
        <w:t xml:space="preserve"> приборов учета, а также в случае неисправности приборов учета, либо при нар</w:t>
      </w:r>
      <w:r>
        <w:rPr>
          <w:rFonts w:ascii="Times New Roman" w:hAnsi="Times New Roman" w:cs="Times New Roman"/>
        </w:rPr>
        <w:t>ушении установленных пунктом 3.9</w:t>
      </w:r>
      <w:r w:rsidRPr="007860CB">
        <w:rPr>
          <w:rFonts w:ascii="Times New Roman" w:hAnsi="Times New Roman" w:cs="Times New Roman"/>
        </w:rPr>
        <w:t xml:space="preserve">. настоящего Договора сроков предоставления показаний приборов учета, являющихся собственностью </w:t>
      </w:r>
      <w:r>
        <w:rPr>
          <w:rFonts w:ascii="Times New Roman" w:hAnsi="Times New Roman" w:cs="Times New Roman"/>
        </w:rPr>
        <w:t>Поставщика</w:t>
      </w:r>
      <w:r w:rsidRPr="007860CB">
        <w:rPr>
          <w:rFonts w:ascii="Times New Roman" w:hAnsi="Times New Roman" w:cs="Times New Roman"/>
        </w:rPr>
        <w:t>, количество отпущенной Покупателю тепловой энергии определяется Поставщиком расчетным (приборно-расчетным) методом в порядке, предусмотрен</w:t>
      </w:r>
      <w:r>
        <w:rPr>
          <w:rFonts w:ascii="Times New Roman" w:hAnsi="Times New Roman" w:cs="Times New Roman"/>
        </w:rPr>
        <w:t>ном</w:t>
      </w:r>
      <w:r w:rsidRPr="007860CB">
        <w:rPr>
          <w:rFonts w:ascii="Times New Roman" w:hAnsi="Times New Roman" w:cs="Times New Roman"/>
        </w:rPr>
        <w:t xml:space="preserve"> Приложением № 8 к настоящему Договору.</w:t>
      </w:r>
      <w:r>
        <w:rPr>
          <w:rFonts w:ascii="Times New Roman" w:hAnsi="Times New Roman" w:cs="Times New Roman"/>
        </w:rPr>
        <w:t xml:space="preserve"> </w:t>
      </w:r>
      <w:r w:rsidRPr="00E54E11">
        <w:rPr>
          <w:rFonts w:ascii="Times New Roman" w:hAnsi="Times New Roman" w:cs="Times New Roman"/>
        </w:rPr>
        <w:t xml:space="preserve">При этом при отсутствии, неисправности приборов учета, истечении срока их поверки, включая вывод из работы для ремонта или поверки количество </w:t>
      </w:r>
      <w:r>
        <w:rPr>
          <w:rFonts w:ascii="Times New Roman" w:hAnsi="Times New Roman" w:cs="Times New Roman"/>
        </w:rPr>
        <w:t>поставленно</w:t>
      </w:r>
      <w:r w:rsidRPr="00E54E11">
        <w:rPr>
          <w:rFonts w:ascii="Times New Roman" w:hAnsi="Times New Roman" w:cs="Times New Roman"/>
        </w:rPr>
        <w:t xml:space="preserve">й тепловой энергии в многоквартирные дома и жилые дома определяется </w:t>
      </w:r>
      <w:r>
        <w:rPr>
          <w:rFonts w:ascii="Times New Roman" w:hAnsi="Times New Roman" w:cs="Times New Roman"/>
        </w:rPr>
        <w:t>Поставщиком</w:t>
      </w:r>
      <w:r w:rsidRPr="00E54E11">
        <w:rPr>
          <w:rFonts w:ascii="Times New Roman" w:hAnsi="Times New Roman" w:cs="Times New Roman"/>
        </w:rPr>
        <w:t xml:space="preserve"> расчетным (приборно-расчетным) методом в порядке, предусмотренном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 и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РФ от 14.02.2012 № 124.</w:t>
      </w:r>
    </w:p>
    <w:p w14:paraId="7630B785" w14:textId="0030FC6A" w:rsidR="00D13581" w:rsidRPr="00F352CB" w:rsidRDefault="00D13581" w:rsidP="00D13581">
      <w:pPr>
        <w:suppressAutoHyphens/>
        <w:ind w:firstLine="539"/>
        <w:jc w:val="both"/>
        <w:rPr>
          <w:rFonts w:ascii="Times New Roman" w:hAnsi="Times New Roman" w:cs="Times New Roman"/>
        </w:rPr>
      </w:pPr>
      <w:r>
        <w:rPr>
          <w:rFonts w:ascii="Times New Roman" w:hAnsi="Times New Roman" w:cs="Times New Roman"/>
        </w:rPr>
        <w:t>3.5</w:t>
      </w:r>
      <w:r w:rsidRPr="00F352CB">
        <w:rPr>
          <w:rFonts w:ascii="Times New Roman" w:hAnsi="Times New Roman" w:cs="Times New Roman"/>
        </w:rPr>
        <w:t xml:space="preserve">. При размещении приборов учета не на границе балансовой принадлежности тепловых сетей, расчет количества учтенной ими энергии увеличивается (в случае установки приборов учета на сетях Покупателя после границы балансовой принадлежности Сторон) или уменьшается (в случае установки приборов учета на сетях </w:t>
      </w:r>
      <w:r>
        <w:rPr>
          <w:rFonts w:ascii="Times New Roman" w:hAnsi="Times New Roman" w:cs="Times New Roman"/>
        </w:rPr>
        <w:t xml:space="preserve">Поставщика </w:t>
      </w:r>
      <w:r w:rsidRPr="00F352CB">
        <w:rPr>
          <w:rFonts w:ascii="Times New Roman" w:hAnsi="Times New Roman" w:cs="Times New Roman"/>
        </w:rPr>
        <w:t xml:space="preserve">до границы балансовой </w:t>
      </w:r>
      <w:r w:rsidRPr="00F352CB">
        <w:rPr>
          <w:rFonts w:ascii="Times New Roman" w:hAnsi="Times New Roman" w:cs="Times New Roman"/>
        </w:rPr>
        <w:lastRenderedPageBreak/>
        <w:t>принадлежности Сторон) на величину тепловых потерь в трубопроводах и утечек в сети от границы балансовой принадлежности Сторон до места установки приборов учета. Величина потерь рассчитывается в соответствии с Порядком определения нормативов технологических потерь при передаче тепловой энергии, теплоносителя (утв. приказом Минэнерго России № 325 от 30.12.2008 г.).</w:t>
      </w:r>
    </w:p>
    <w:p w14:paraId="45FD6D44" w14:textId="77777777" w:rsidR="00D13581" w:rsidRDefault="00D13581" w:rsidP="002074C8">
      <w:pPr>
        <w:suppressAutoHyphens/>
        <w:spacing w:after="120"/>
        <w:ind w:firstLine="539"/>
        <w:jc w:val="both"/>
        <w:rPr>
          <w:rFonts w:ascii="Times New Roman" w:hAnsi="Times New Roman" w:cs="Times New Roman"/>
        </w:rPr>
      </w:pPr>
      <w:r w:rsidRPr="00F352CB">
        <w:rPr>
          <w:rFonts w:ascii="Times New Roman" w:hAnsi="Times New Roman" w:cs="Times New Roman"/>
        </w:rPr>
        <w:t>Объем тепловых потерь определяется в соответствии с Приложением № 7 к настоящему Договору.</w:t>
      </w:r>
    </w:p>
    <w:p w14:paraId="26559E99" w14:textId="16DC1BBF" w:rsidR="00D13581" w:rsidRDefault="00D13581" w:rsidP="002074C8">
      <w:pPr>
        <w:suppressAutoHyphens/>
        <w:spacing w:after="120"/>
        <w:ind w:firstLine="539"/>
        <w:jc w:val="both"/>
        <w:rPr>
          <w:rFonts w:ascii="Times New Roman" w:hAnsi="Times New Roman" w:cs="Times New Roman"/>
        </w:rPr>
      </w:pPr>
      <w:r>
        <w:rPr>
          <w:rFonts w:ascii="Times New Roman" w:hAnsi="Times New Roman" w:cs="Times New Roman"/>
        </w:rPr>
        <w:t xml:space="preserve">3.6. </w:t>
      </w:r>
      <w:r w:rsidRPr="00D557EE">
        <w:rPr>
          <w:rFonts w:ascii="Times New Roman" w:hAnsi="Times New Roman" w:cs="Times New Roman"/>
        </w:rPr>
        <w:t>Количество потребленного</w:t>
      </w:r>
      <w:r>
        <w:rPr>
          <w:rFonts w:ascii="Times New Roman" w:hAnsi="Times New Roman" w:cs="Times New Roman"/>
        </w:rPr>
        <w:t xml:space="preserve"> с утечкой</w:t>
      </w:r>
      <w:r w:rsidRPr="00D557EE">
        <w:rPr>
          <w:rFonts w:ascii="Times New Roman" w:hAnsi="Times New Roman" w:cs="Times New Roman"/>
        </w:rPr>
        <w:t xml:space="preserve"> теплоносителя</w:t>
      </w:r>
      <w:r>
        <w:rPr>
          <w:rFonts w:ascii="Times New Roman" w:hAnsi="Times New Roman" w:cs="Times New Roman"/>
        </w:rPr>
        <w:t xml:space="preserve">/качество </w:t>
      </w:r>
      <w:r w:rsidRPr="00D557EE">
        <w:rPr>
          <w:rFonts w:ascii="Times New Roman" w:hAnsi="Times New Roman" w:cs="Times New Roman"/>
        </w:rPr>
        <w:t>определяется в соответствии с Приложением № 6 к настоящему Договору.</w:t>
      </w:r>
    </w:p>
    <w:p w14:paraId="3DB225B4" w14:textId="77777777" w:rsidR="00D13581" w:rsidRDefault="00D13581" w:rsidP="002074C8">
      <w:pPr>
        <w:suppressAutoHyphens/>
        <w:spacing w:after="120"/>
        <w:ind w:firstLine="539"/>
        <w:jc w:val="both"/>
        <w:rPr>
          <w:rFonts w:ascii="Times New Roman" w:hAnsi="Times New Roman" w:cs="Times New Roman"/>
        </w:rPr>
      </w:pPr>
      <w:r>
        <w:rPr>
          <w:rFonts w:ascii="Times New Roman" w:hAnsi="Times New Roman" w:cs="Times New Roman"/>
        </w:rPr>
        <w:t>3.7</w:t>
      </w:r>
      <w:r w:rsidRPr="007860CB">
        <w:rPr>
          <w:rFonts w:ascii="Times New Roman" w:hAnsi="Times New Roman" w:cs="Times New Roman"/>
        </w:rPr>
        <w:t xml:space="preserve">. При выявлении каких-либо нарушений в функционировании прибора учета </w:t>
      </w:r>
      <w:r>
        <w:rPr>
          <w:rFonts w:ascii="Times New Roman" w:hAnsi="Times New Roman" w:cs="Times New Roman"/>
        </w:rPr>
        <w:t>Поставщик</w:t>
      </w:r>
      <w:r w:rsidRPr="007860CB">
        <w:rPr>
          <w:rFonts w:ascii="Times New Roman" w:hAnsi="Times New Roman" w:cs="Times New Roman"/>
        </w:rPr>
        <w:t xml:space="preserve"> обязан в течение суток известить об этом обслуживающую прибор учета организацию и </w:t>
      </w:r>
      <w:r>
        <w:rPr>
          <w:rFonts w:ascii="Times New Roman" w:hAnsi="Times New Roman" w:cs="Times New Roman"/>
        </w:rPr>
        <w:t>Покупателя</w:t>
      </w:r>
      <w:r w:rsidRPr="007860CB">
        <w:rPr>
          <w:rFonts w:ascii="Times New Roman" w:hAnsi="Times New Roman" w:cs="Times New Roman"/>
        </w:rPr>
        <w:t xml:space="preserve"> и составить акт, подписанный представителями </w:t>
      </w:r>
      <w:r>
        <w:rPr>
          <w:rFonts w:ascii="Times New Roman" w:hAnsi="Times New Roman" w:cs="Times New Roman"/>
        </w:rPr>
        <w:t>Поставщика</w:t>
      </w:r>
      <w:r w:rsidRPr="007860CB">
        <w:rPr>
          <w:rFonts w:ascii="Times New Roman" w:hAnsi="Times New Roman" w:cs="Times New Roman"/>
        </w:rPr>
        <w:t xml:space="preserve"> и обслуживающей прибор учета организации. </w:t>
      </w:r>
      <w:r>
        <w:rPr>
          <w:rFonts w:ascii="Times New Roman" w:hAnsi="Times New Roman" w:cs="Times New Roman"/>
        </w:rPr>
        <w:t>Поставщик</w:t>
      </w:r>
      <w:r w:rsidRPr="007860CB">
        <w:rPr>
          <w:rFonts w:ascii="Times New Roman" w:hAnsi="Times New Roman" w:cs="Times New Roman"/>
        </w:rPr>
        <w:t xml:space="preserve"> передает этот акт </w:t>
      </w:r>
      <w:r>
        <w:rPr>
          <w:rFonts w:ascii="Times New Roman" w:hAnsi="Times New Roman" w:cs="Times New Roman"/>
        </w:rPr>
        <w:t>Покупателю</w:t>
      </w:r>
      <w:r w:rsidRPr="007860CB">
        <w:rPr>
          <w:rFonts w:ascii="Times New Roman" w:hAnsi="Times New Roman" w:cs="Times New Roman"/>
        </w:rPr>
        <w:t xml:space="preserve"> вместе с показаниями приборов учета за соответствующий период в сроки, уста</w:t>
      </w:r>
      <w:r>
        <w:rPr>
          <w:rFonts w:ascii="Times New Roman" w:hAnsi="Times New Roman" w:cs="Times New Roman"/>
        </w:rPr>
        <w:t>новленные в п. 3.9</w:t>
      </w:r>
      <w:r w:rsidRPr="007860CB">
        <w:rPr>
          <w:rFonts w:ascii="Times New Roman" w:hAnsi="Times New Roman" w:cs="Times New Roman"/>
        </w:rPr>
        <w:t xml:space="preserve"> настоящего Договора.</w:t>
      </w:r>
    </w:p>
    <w:p w14:paraId="765D4739" w14:textId="77777777" w:rsidR="00D13581" w:rsidRPr="00734885" w:rsidRDefault="00D13581" w:rsidP="002074C8">
      <w:pPr>
        <w:suppressAutoHyphens/>
        <w:spacing w:after="120"/>
        <w:ind w:firstLine="539"/>
        <w:jc w:val="both"/>
        <w:rPr>
          <w:rFonts w:ascii="Times New Roman" w:hAnsi="Times New Roman" w:cs="Times New Roman"/>
        </w:rPr>
      </w:pPr>
      <w:r>
        <w:rPr>
          <w:rFonts w:ascii="Times New Roman" w:hAnsi="Times New Roman" w:cs="Times New Roman"/>
        </w:rPr>
        <w:t>3.8</w:t>
      </w:r>
      <w:r w:rsidRPr="00734885">
        <w:rPr>
          <w:rFonts w:ascii="Times New Roman" w:hAnsi="Times New Roman" w:cs="Times New Roman"/>
        </w:rPr>
        <w:t xml:space="preserve">. При установке прибора учета на несколько объектов теплоснабжения, принадлежащих разным лицам, количество потребленных тепловой энергии (теплоносителя) каждым из указанных лиц определяется исходя из показаний прибора учета пропорционально мощности теплопринимающего устройства объектов теплоснабжения каждого из этих лиц, а при невозможности определения мощности – пропорционально площади помещений их объектов теплоснабжения, если иное не установлено соглашением между ними. </w:t>
      </w:r>
    </w:p>
    <w:p w14:paraId="738257EE" w14:textId="77777777" w:rsidR="00D13581" w:rsidRPr="00734885" w:rsidRDefault="00D13581" w:rsidP="002074C8">
      <w:pPr>
        <w:suppressAutoHyphens/>
        <w:spacing w:after="120"/>
        <w:ind w:firstLine="539"/>
        <w:jc w:val="both"/>
        <w:rPr>
          <w:rFonts w:ascii="Times New Roman" w:hAnsi="Times New Roman" w:cs="Times New Roman"/>
        </w:rPr>
      </w:pPr>
      <w:r>
        <w:rPr>
          <w:rFonts w:ascii="Times New Roman" w:hAnsi="Times New Roman" w:cs="Times New Roman"/>
        </w:rPr>
        <w:t>3.9</w:t>
      </w:r>
      <w:r w:rsidRPr="00734885">
        <w:rPr>
          <w:rFonts w:ascii="Times New Roman" w:hAnsi="Times New Roman" w:cs="Times New Roman"/>
        </w:rPr>
        <w:t xml:space="preserve">. </w:t>
      </w:r>
      <w:r>
        <w:rPr>
          <w:rFonts w:ascii="Times New Roman" w:hAnsi="Times New Roman" w:cs="Times New Roman"/>
        </w:rPr>
        <w:t>Поставщик</w:t>
      </w:r>
      <w:r w:rsidRPr="00734885">
        <w:rPr>
          <w:rFonts w:ascii="Times New Roman" w:hAnsi="Times New Roman" w:cs="Times New Roman"/>
        </w:rPr>
        <w:t xml:space="preserve">, имеющий приборы коммерческого учета тепловой энергии, теплоносителя представляет </w:t>
      </w:r>
      <w:r>
        <w:rPr>
          <w:rFonts w:ascii="Times New Roman" w:hAnsi="Times New Roman" w:cs="Times New Roman"/>
        </w:rPr>
        <w:t xml:space="preserve">Покупателю </w:t>
      </w:r>
      <w:r w:rsidRPr="00734885">
        <w:rPr>
          <w:rFonts w:ascii="Times New Roman" w:hAnsi="Times New Roman" w:cs="Times New Roman"/>
        </w:rPr>
        <w:t>ежемесячно</w:t>
      </w:r>
      <w:r>
        <w:rPr>
          <w:rFonts w:ascii="Times New Roman" w:hAnsi="Times New Roman" w:cs="Times New Roman"/>
        </w:rPr>
        <w:t xml:space="preserve"> </w:t>
      </w:r>
      <w:r w:rsidRPr="007B5847">
        <w:rPr>
          <w:rFonts w:ascii="Times New Roman" w:hAnsi="Times New Roman" w:cs="Times New Roman"/>
        </w:rPr>
        <w:t>до окончания 2-ого дня месяца, следующего за расчетным месяцем, сведения о показаниях приборов учета по состоянию на 1-е число месяца, следующего за расчетным</w:t>
      </w:r>
      <w:r w:rsidRPr="00734885">
        <w:rPr>
          <w:rFonts w:ascii="Times New Roman" w:hAnsi="Times New Roman" w:cs="Times New Roman"/>
        </w:rPr>
        <w:t>, а также сведения о текущих показаниях приборов учета в течение 2 (двух) рабочих дней после получения запроса о предоставлении таких сведений от</w:t>
      </w:r>
      <w:r>
        <w:rPr>
          <w:rFonts w:ascii="Times New Roman" w:hAnsi="Times New Roman" w:cs="Times New Roman"/>
        </w:rPr>
        <w:t xml:space="preserve"> Покупателя</w:t>
      </w:r>
      <w:r w:rsidRPr="00734885">
        <w:rPr>
          <w:rFonts w:ascii="Times New Roman" w:hAnsi="Times New Roman" w:cs="Times New Roman"/>
        </w:rPr>
        <w:t xml:space="preserve">. </w:t>
      </w:r>
      <w:r w:rsidRPr="00694F73">
        <w:rPr>
          <w:rFonts w:ascii="Times New Roman" w:hAnsi="Times New Roman" w:cs="Times New Roman"/>
        </w:rPr>
        <w:t xml:space="preserve">Показания приборов с посуточной разбивкой и накопительным итогом по состоянию на отчетную дату месяца предоставляются </w:t>
      </w:r>
      <w:r>
        <w:rPr>
          <w:rFonts w:ascii="Times New Roman" w:hAnsi="Times New Roman" w:cs="Times New Roman"/>
        </w:rPr>
        <w:t xml:space="preserve">любым доступным способом </w:t>
      </w:r>
      <w:r w:rsidRPr="00694F73">
        <w:rPr>
          <w:rFonts w:ascii="Times New Roman" w:hAnsi="Times New Roman" w:cs="Times New Roman"/>
        </w:rPr>
        <w:t>в электронном виде и</w:t>
      </w:r>
      <w:r>
        <w:rPr>
          <w:rFonts w:ascii="Times New Roman" w:hAnsi="Times New Roman" w:cs="Times New Roman"/>
        </w:rPr>
        <w:t>/или</w:t>
      </w:r>
      <w:r w:rsidRPr="00694F73">
        <w:rPr>
          <w:rFonts w:ascii="Times New Roman" w:hAnsi="Times New Roman" w:cs="Times New Roman"/>
        </w:rPr>
        <w:t xml:space="preserve"> в виде письменного отчета о теплопотреблении</w:t>
      </w:r>
      <w:r w:rsidRPr="00FB3FA3">
        <w:rPr>
          <w:rFonts w:ascii="Times New Roman" w:hAnsi="Times New Roman" w:cs="Times New Roman"/>
        </w:rPr>
        <w:t xml:space="preserve"> по согласованной Сторонами настоящего Договора форме</w:t>
      </w:r>
      <w:r w:rsidRPr="00734885">
        <w:rPr>
          <w:rFonts w:ascii="Times New Roman" w:hAnsi="Times New Roman" w:cs="Times New Roman"/>
        </w:rPr>
        <w:t>.</w:t>
      </w:r>
    </w:p>
    <w:p w14:paraId="6A7439F9" w14:textId="77777777" w:rsidR="00D13581" w:rsidRPr="00734885" w:rsidRDefault="00D13581" w:rsidP="00D13581">
      <w:pPr>
        <w:suppressAutoHyphens/>
        <w:ind w:firstLine="539"/>
        <w:jc w:val="both"/>
        <w:rPr>
          <w:rFonts w:ascii="Times New Roman" w:hAnsi="Times New Roman" w:cs="Times New Roman"/>
        </w:rPr>
      </w:pPr>
      <w:r w:rsidRPr="00734885">
        <w:rPr>
          <w:rFonts w:ascii="Times New Roman" w:hAnsi="Times New Roman" w:cs="Times New Roman"/>
        </w:rPr>
        <w:t>3.</w:t>
      </w:r>
      <w:r>
        <w:rPr>
          <w:rFonts w:ascii="Times New Roman" w:hAnsi="Times New Roman" w:cs="Times New Roman"/>
        </w:rPr>
        <w:t>10</w:t>
      </w:r>
      <w:r w:rsidRPr="00734885">
        <w:rPr>
          <w:rFonts w:ascii="Times New Roman" w:hAnsi="Times New Roman" w:cs="Times New Roman"/>
        </w:rPr>
        <w:t xml:space="preserve">. </w:t>
      </w:r>
      <w:r>
        <w:rPr>
          <w:rFonts w:ascii="Times New Roman" w:hAnsi="Times New Roman" w:cs="Times New Roman"/>
        </w:rPr>
        <w:t>Поставщик</w:t>
      </w:r>
      <w:r w:rsidDel="00F35228">
        <w:rPr>
          <w:rFonts w:ascii="Times New Roman" w:hAnsi="Times New Roman" w:cs="Times New Roman"/>
        </w:rPr>
        <w:t xml:space="preserve"> </w:t>
      </w:r>
      <w:r w:rsidRPr="00734885">
        <w:rPr>
          <w:rFonts w:ascii="Times New Roman" w:hAnsi="Times New Roman" w:cs="Times New Roman"/>
        </w:rPr>
        <w:t xml:space="preserve">обеспечивает беспрепятственный доступ представителей </w:t>
      </w:r>
      <w:r>
        <w:rPr>
          <w:rFonts w:ascii="Times New Roman" w:hAnsi="Times New Roman" w:cs="Times New Roman"/>
        </w:rPr>
        <w:t>Покупателя</w:t>
      </w:r>
      <w:r w:rsidDel="00F35228">
        <w:rPr>
          <w:rFonts w:ascii="Times New Roman" w:hAnsi="Times New Roman" w:cs="Times New Roman"/>
        </w:rPr>
        <w:t xml:space="preserve"> </w:t>
      </w:r>
      <w:r w:rsidRPr="00734885">
        <w:rPr>
          <w:rFonts w:ascii="Times New Roman" w:hAnsi="Times New Roman" w:cs="Times New Roman"/>
        </w:rPr>
        <w:t xml:space="preserve">или по указанию </w:t>
      </w:r>
      <w:r>
        <w:rPr>
          <w:rFonts w:ascii="Times New Roman" w:hAnsi="Times New Roman" w:cs="Times New Roman"/>
        </w:rPr>
        <w:t xml:space="preserve">Покупателя </w:t>
      </w:r>
      <w:r w:rsidRPr="00734885">
        <w:rPr>
          <w:rFonts w:ascii="Times New Roman" w:hAnsi="Times New Roman" w:cs="Times New Roman"/>
        </w:rPr>
        <w:t>представителей иной организации к узлам учета и приборам учета По</w:t>
      </w:r>
      <w:r>
        <w:rPr>
          <w:rFonts w:ascii="Times New Roman" w:hAnsi="Times New Roman" w:cs="Times New Roman"/>
        </w:rPr>
        <w:t>купателя</w:t>
      </w:r>
      <w:r w:rsidRPr="00734885">
        <w:rPr>
          <w:rFonts w:ascii="Times New Roman" w:hAnsi="Times New Roman" w:cs="Times New Roman"/>
        </w:rPr>
        <w:t xml:space="preserve"> для сверки показаний приборов учета</w:t>
      </w:r>
      <w:r>
        <w:rPr>
          <w:rFonts w:ascii="Times New Roman" w:hAnsi="Times New Roman" w:cs="Times New Roman"/>
        </w:rPr>
        <w:t>, снятия архивов приборов учета</w:t>
      </w:r>
      <w:r w:rsidRPr="00734885">
        <w:rPr>
          <w:rFonts w:ascii="Times New Roman" w:hAnsi="Times New Roman" w:cs="Times New Roman"/>
        </w:rPr>
        <w:t xml:space="preserve"> и проверки соблюдения условий эксплуатации приборов узла учета.</w:t>
      </w:r>
    </w:p>
    <w:p w14:paraId="07E0F0AF" w14:textId="33676A35" w:rsidR="00D13581" w:rsidRDefault="00D13581" w:rsidP="002074C8">
      <w:pPr>
        <w:suppressAutoHyphens/>
        <w:spacing w:after="120"/>
        <w:ind w:firstLine="539"/>
        <w:jc w:val="both"/>
        <w:rPr>
          <w:rFonts w:ascii="Times New Roman" w:hAnsi="Times New Roman" w:cs="Times New Roman"/>
        </w:rPr>
      </w:pPr>
      <w:r w:rsidRPr="00734885">
        <w:rPr>
          <w:rFonts w:ascii="Times New Roman" w:hAnsi="Times New Roman" w:cs="Times New Roman"/>
        </w:rPr>
        <w:t>При выявлении расхождений сведений о показаниях приборов учета По</w:t>
      </w:r>
      <w:r>
        <w:rPr>
          <w:rFonts w:ascii="Times New Roman" w:hAnsi="Times New Roman" w:cs="Times New Roman"/>
        </w:rPr>
        <w:t>купателя</w:t>
      </w:r>
      <w:r w:rsidRPr="00734885">
        <w:rPr>
          <w:rFonts w:ascii="Times New Roman" w:hAnsi="Times New Roman" w:cs="Times New Roman"/>
        </w:rPr>
        <w:t xml:space="preserve"> в отношении объема полученной тепловой энергии, теплоносителя со сведениями, представленными По</w:t>
      </w:r>
      <w:r>
        <w:rPr>
          <w:rFonts w:ascii="Times New Roman" w:hAnsi="Times New Roman" w:cs="Times New Roman"/>
        </w:rPr>
        <w:t>купателем</w:t>
      </w:r>
      <w:r w:rsidRPr="00734885">
        <w:rPr>
          <w:rFonts w:ascii="Times New Roman" w:hAnsi="Times New Roman" w:cs="Times New Roman"/>
        </w:rPr>
        <w:t xml:space="preserve">, </w:t>
      </w:r>
      <w:r>
        <w:rPr>
          <w:rFonts w:ascii="Times New Roman" w:hAnsi="Times New Roman" w:cs="Times New Roman"/>
        </w:rPr>
        <w:t xml:space="preserve">Поставщик </w:t>
      </w:r>
      <w:r w:rsidRPr="00734885">
        <w:rPr>
          <w:rFonts w:ascii="Times New Roman" w:hAnsi="Times New Roman" w:cs="Times New Roman"/>
        </w:rPr>
        <w:t>составляет Акт сверки показаний приборов учета, подписываемый представителями</w:t>
      </w:r>
      <w:r>
        <w:rPr>
          <w:rFonts w:ascii="Times New Roman" w:hAnsi="Times New Roman" w:cs="Times New Roman"/>
        </w:rPr>
        <w:t xml:space="preserve"> обеих сторон</w:t>
      </w:r>
      <w:r w:rsidRPr="00734885">
        <w:rPr>
          <w:rFonts w:ascii="Times New Roman" w:hAnsi="Times New Roman" w:cs="Times New Roman"/>
        </w:rPr>
        <w:t xml:space="preserve">. Акт сверки показаний приборов учета является основанием для </w:t>
      </w:r>
      <w:r w:rsidRPr="00734885">
        <w:rPr>
          <w:rFonts w:ascii="Times New Roman" w:hAnsi="Times New Roman" w:cs="Times New Roman"/>
        </w:rPr>
        <w:lastRenderedPageBreak/>
        <w:t>осуществления перерасчета объема полученной тепловой энергии, теплоносителя со дня подписания Акта сверки показаний приборов учета.</w:t>
      </w:r>
    </w:p>
    <w:p w14:paraId="21624899" w14:textId="77777777" w:rsidR="00A471C7" w:rsidRPr="00734885" w:rsidRDefault="00A471C7" w:rsidP="002074C8">
      <w:pPr>
        <w:suppressAutoHyphens/>
        <w:spacing w:after="120"/>
        <w:ind w:firstLine="539"/>
        <w:jc w:val="both"/>
        <w:rPr>
          <w:rFonts w:ascii="Times New Roman" w:hAnsi="Times New Roman" w:cs="Times New Roman"/>
        </w:rPr>
      </w:pPr>
    </w:p>
    <w:p w14:paraId="5B7E1A47" w14:textId="77777777" w:rsidR="00D13581" w:rsidRPr="002A6527" w:rsidRDefault="00D13581" w:rsidP="00EB3573">
      <w:pPr>
        <w:shd w:val="clear" w:color="auto" w:fill="FFFFFF"/>
        <w:tabs>
          <w:tab w:val="left" w:pos="245"/>
        </w:tabs>
        <w:suppressAutoHyphens/>
        <w:spacing w:before="240" w:after="120"/>
        <w:jc w:val="center"/>
        <w:rPr>
          <w:rFonts w:ascii="Times New Roman" w:hAnsi="Times New Roman" w:cs="Times New Roman"/>
          <w:b/>
        </w:rPr>
      </w:pPr>
      <w:r w:rsidRPr="002A6527">
        <w:rPr>
          <w:rFonts w:ascii="Times New Roman" w:hAnsi="Times New Roman" w:cs="Times New Roman"/>
          <w:b/>
        </w:rPr>
        <w:t>4. Цена и порядок расчетов</w:t>
      </w:r>
    </w:p>
    <w:p w14:paraId="0529371D" w14:textId="77777777" w:rsidR="008E5FAA" w:rsidRPr="008E5FAA" w:rsidRDefault="008E5FAA" w:rsidP="00D5416E">
      <w:pPr>
        <w:pStyle w:val="af5"/>
        <w:numPr>
          <w:ilvl w:val="0"/>
          <w:numId w:val="19"/>
        </w:numPr>
        <w:tabs>
          <w:tab w:val="left" w:pos="1134"/>
        </w:tabs>
        <w:suppressAutoHyphens/>
        <w:spacing w:before="240" w:after="120"/>
        <w:ind w:left="0" w:firstLine="567"/>
        <w:contextualSpacing w:val="0"/>
        <w:jc w:val="both"/>
        <w:rPr>
          <w:sz w:val="20"/>
          <w:szCs w:val="20"/>
        </w:rPr>
      </w:pPr>
      <w:r w:rsidRPr="008E5FAA">
        <w:rPr>
          <w:sz w:val="20"/>
          <w:szCs w:val="20"/>
        </w:rPr>
        <w:t xml:space="preserve">Покупатель оплачивает Поставщику стоимость тепловой энергии (мощности) и (или) невозвращенного теплоносителя в соответствии с законодательством РФ. Порядок определения цены договора, базовых цен (ставок) и их индексации приведен в </w:t>
      </w:r>
      <w:r w:rsidRPr="008E5FAA">
        <w:rPr>
          <w:b/>
          <w:sz w:val="20"/>
          <w:szCs w:val="20"/>
        </w:rPr>
        <w:t>пунктах 4.1.1 - 4.1.2</w:t>
      </w:r>
      <w:r w:rsidRPr="008E5FAA">
        <w:rPr>
          <w:sz w:val="20"/>
          <w:szCs w:val="20"/>
        </w:rPr>
        <w:t xml:space="preserve"> Договора.</w:t>
      </w:r>
    </w:p>
    <w:p w14:paraId="1933FDB9" w14:textId="77777777" w:rsidR="008E5FAA" w:rsidRPr="008E5FAA" w:rsidRDefault="008E5FAA" w:rsidP="00D5416E">
      <w:pPr>
        <w:pStyle w:val="af5"/>
        <w:numPr>
          <w:ilvl w:val="0"/>
          <w:numId w:val="4"/>
        </w:numPr>
        <w:tabs>
          <w:tab w:val="left" w:pos="1134"/>
        </w:tabs>
        <w:suppressAutoHyphens/>
        <w:spacing w:before="120"/>
        <w:ind w:left="0" w:firstLine="567"/>
        <w:jc w:val="both"/>
        <w:rPr>
          <w:sz w:val="20"/>
          <w:szCs w:val="20"/>
        </w:rPr>
      </w:pPr>
      <w:bookmarkStart w:id="1" w:name="_Ref65523040"/>
      <w:r w:rsidRPr="008E5FAA">
        <w:rPr>
          <w:sz w:val="20"/>
          <w:szCs w:val="20"/>
        </w:rPr>
        <w:t xml:space="preserve">Стороны договорились, что цены на тепловую энергию (мощность), рассчитанные в соответствии с условиями, указанными в настоящем пункте, и опубликованные на официальном сайте Поставщика, являются ценами, определяемыми по соглашению сторон Договора. </w:t>
      </w:r>
    </w:p>
    <w:p w14:paraId="7A995FCB" w14:textId="77777777" w:rsidR="008E5FAA" w:rsidRPr="008E5FAA" w:rsidRDefault="008E5FAA" w:rsidP="008E5FAA">
      <w:pPr>
        <w:pStyle w:val="af5"/>
        <w:tabs>
          <w:tab w:val="left" w:pos="1134"/>
        </w:tabs>
        <w:suppressAutoHyphens/>
        <w:spacing w:before="120"/>
        <w:ind w:left="0" w:firstLine="567"/>
        <w:jc w:val="both"/>
        <w:rPr>
          <w:sz w:val="20"/>
          <w:szCs w:val="20"/>
        </w:rPr>
      </w:pPr>
      <w:r w:rsidRPr="008E5FAA">
        <w:rPr>
          <w:sz w:val="20"/>
          <w:szCs w:val="20"/>
        </w:rPr>
        <w:t xml:space="preserve">Цена на тепловую энергию (мощность) в отношении расчетного периода </w:t>
      </w:r>
      <w:r w:rsidRPr="008E5FAA">
        <w:rPr>
          <w:b/>
          <w:i/>
          <w:sz w:val="20"/>
          <w:szCs w:val="20"/>
          <w:lang w:val="en-US"/>
        </w:rPr>
        <w:t>m</w:t>
      </w:r>
      <w:r w:rsidRPr="008E5FAA">
        <w:rPr>
          <w:sz w:val="20"/>
          <w:szCs w:val="20"/>
        </w:rPr>
        <w:t xml:space="preserve"> (</w:t>
      </w:r>
      <m:oMath>
        <m:sSub>
          <m:sSubPr>
            <m:ctrlPr>
              <w:rPr>
                <w:rFonts w:ascii="Cambria Math" w:hAnsi="Cambria Math"/>
                <w:i/>
                <w:sz w:val="20"/>
                <w:szCs w:val="20"/>
              </w:rPr>
            </m:ctrlPr>
          </m:sSubPr>
          <m:e>
            <m:r>
              <w:rPr>
                <w:rFonts w:ascii="Cambria Math" w:hAnsi="Cambria Math"/>
                <w:sz w:val="20"/>
                <w:szCs w:val="20"/>
              </w:rPr>
              <m:t>Ц</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oMath>
      <w:r w:rsidRPr="008E5FAA">
        <w:rPr>
          <w:sz w:val="20"/>
          <w:szCs w:val="20"/>
        </w:rPr>
        <w:t xml:space="preserve">) календарного года </w:t>
      </w:r>
      <w:r w:rsidRPr="008E5FAA">
        <w:rPr>
          <w:b/>
          <w:i/>
          <w:sz w:val="20"/>
          <w:szCs w:val="20"/>
          <w:lang w:val="en-US"/>
        </w:rPr>
        <w:t>k</w:t>
      </w:r>
      <w:r w:rsidRPr="008E5FAA">
        <w:rPr>
          <w:sz w:val="20"/>
          <w:szCs w:val="20"/>
        </w:rPr>
        <w:t xml:space="preserve"> определяется по соглашению сторон и рассчитывается по следующей формуле:</w:t>
      </w:r>
      <w:bookmarkEnd w:id="1"/>
    </w:p>
    <w:p w14:paraId="68FCFAC9" w14:textId="77777777" w:rsidR="008E5FAA" w:rsidRPr="008E5FAA" w:rsidRDefault="00B147FF" w:rsidP="008E5FAA">
      <w:pPr>
        <w:tabs>
          <w:tab w:val="left" w:pos="10063"/>
        </w:tabs>
        <w:suppressAutoHyphens/>
        <w:spacing w:before="120"/>
        <w:jc w:val="center"/>
        <w:rPr>
          <w:rFonts w:ascii="Times New Roman" w:hAnsi="Times New Roman" w:cs="Times New Roman"/>
          <w:b/>
          <w:i/>
          <w:vertAlign w:val="subscript"/>
        </w:rPr>
      </w:pPr>
      <m:oMathPara>
        <m:oMath>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lang w:val="en-US"/>
                </w:rPr>
                <m:t>k,m</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Ц</m:t>
              </m:r>
            </m:e>
            <m:sub>
              <m:r>
                <w:rPr>
                  <w:rFonts w:ascii="Cambria Math" w:hAnsi="Cambria Math" w:cs="Times New Roman"/>
                  <w:lang w:val="en-US"/>
                </w:rPr>
                <m:t>k,m</m:t>
              </m:r>
            </m:sub>
            <m:sup>
              <m:r>
                <w:rPr>
                  <w:rFonts w:ascii="Cambria Math" w:hAnsi="Cambria Math" w:cs="Times New Roman"/>
                </w:rPr>
                <m:t>баз</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К</m:t>
              </m:r>
            </m:e>
            <m:sub>
              <m:sSub>
                <m:sSubPr>
                  <m:ctrlPr>
                    <w:rPr>
                      <w:rFonts w:ascii="Cambria Math" w:hAnsi="Cambria Math" w:cs="Times New Roman"/>
                      <w:i/>
                    </w:rPr>
                  </m:ctrlPr>
                </m:sSubPr>
                <m:e>
                  <m:r>
                    <w:rPr>
                      <w:rFonts w:ascii="Cambria Math" w:hAnsi="Cambria Math" w:cs="Times New Roman"/>
                    </w:rPr>
                    <m:t>цена</m:t>
                  </m:r>
                </m:e>
                <m:sub>
                  <m:r>
                    <w:rPr>
                      <w:rFonts w:ascii="Cambria Math" w:hAnsi="Cambria Math" w:cs="Times New Roman"/>
                      <w:lang w:val="en-US"/>
                    </w:rPr>
                    <m:t>k,m</m:t>
                  </m:r>
                </m:sub>
              </m:sSub>
            </m:sub>
          </m:sSub>
        </m:oMath>
      </m:oMathPara>
    </w:p>
    <w:p w14:paraId="4C2DDD97" w14:textId="77777777" w:rsidR="008E5FAA" w:rsidRPr="008E5FAA" w:rsidRDefault="008E5FAA" w:rsidP="008E5FAA">
      <w:pPr>
        <w:tabs>
          <w:tab w:val="left" w:pos="10063"/>
        </w:tabs>
        <w:suppressAutoHyphens/>
        <w:ind w:right="-2" w:firstLine="567"/>
        <w:jc w:val="both"/>
        <w:rPr>
          <w:rFonts w:ascii="Times New Roman" w:hAnsi="Times New Roman" w:cs="Times New Roman"/>
        </w:rPr>
      </w:pPr>
      <w:r w:rsidRPr="008E5FAA">
        <w:rPr>
          <w:rFonts w:ascii="Times New Roman" w:hAnsi="Times New Roman" w:cs="Times New Roman"/>
        </w:rPr>
        <w:t>где</w:t>
      </w:r>
    </w:p>
    <w:p w14:paraId="169ACB44" w14:textId="77777777" w:rsidR="008E5FAA" w:rsidRPr="008E5FAA" w:rsidRDefault="008E5FAA" w:rsidP="008E5FAA">
      <w:pPr>
        <w:suppressAutoHyphens/>
        <w:ind w:firstLine="567"/>
        <w:jc w:val="both"/>
        <w:rPr>
          <w:rFonts w:ascii="Times New Roman" w:hAnsi="Times New Roman" w:cs="Times New Roman"/>
        </w:rPr>
      </w:pPr>
      <w:r w:rsidRPr="008E5FAA">
        <w:rPr>
          <w:rFonts w:ascii="Times New Roman" w:hAnsi="Times New Roman" w:cs="Times New Roman"/>
          <w:i/>
          <w:lang w:val="en-US"/>
        </w:rPr>
        <w:t>k</w:t>
      </w:r>
      <w:r w:rsidRPr="008E5FAA">
        <w:rPr>
          <w:rFonts w:ascii="Times New Roman" w:hAnsi="Times New Roman" w:cs="Times New Roman"/>
        </w:rPr>
        <w:t xml:space="preserve"> – номер календарного года, в котором должны быть выполнены мероприятия Инвестиционной программы: целое число </w:t>
      </w:r>
      <w:r w:rsidRPr="008E5FAA">
        <w:rPr>
          <w:rFonts w:ascii="Times New Roman" w:hAnsi="Times New Roman" w:cs="Times New Roman"/>
          <w:b/>
        </w:rPr>
        <w:t xml:space="preserve">начиная с номера календарного года, указанного в пункте </w:t>
      </w:r>
      <w:r w:rsidRPr="008E5FAA">
        <w:rPr>
          <w:rFonts w:ascii="Times New Roman" w:hAnsi="Times New Roman" w:cs="Times New Roman"/>
          <w:b/>
        </w:rPr>
        <w:fldChar w:fldCharType="begin"/>
      </w:r>
      <w:r w:rsidRPr="008E5FAA">
        <w:rPr>
          <w:rFonts w:ascii="Times New Roman" w:hAnsi="Times New Roman" w:cs="Times New Roman"/>
          <w:b/>
        </w:rPr>
        <w:instrText xml:space="preserve"> REF _Ref65781280 \r  \* MERGEFORMAT </w:instrText>
      </w:r>
      <w:r w:rsidRPr="008E5FAA">
        <w:rPr>
          <w:rFonts w:ascii="Times New Roman" w:hAnsi="Times New Roman" w:cs="Times New Roman"/>
          <w:b/>
        </w:rPr>
        <w:fldChar w:fldCharType="separate"/>
      </w:r>
      <w:r w:rsidRPr="008E5FAA">
        <w:rPr>
          <w:rFonts w:ascii="Times New Roman" w:hAnsi="Times New Roman" w:cs="Times New Roman"/>
          <w:bCs/>
        </w:rPr>
        <w:t>4.2.4</w:t>
      </w:r>
      <w:r w:rsidRPr="008E5FAA">
        <w:rPr>
          <w:rFonts w:ascii="Times New Roman" w:hAnsi="Times New Roman" w:cs="Times New Roman"/>
          <w:b/>
        </w:rPr>
        <w:fldChar w:fldCharType="end"/>
      </w:r>
      <w:r w:rsidRPr="008E5FAA">
        <w:rPr>
          <w:rFonts w:ascii="Times New Roman" w:hAnsi="Times New Roman" w:cs="Times New Roman"/>
          <w:b/>
        </w:rPr>
        <w:t xml:space="preserve"> Договора</w:t>
      </w:r>
      <w:r w:rsidRPr="008E5FAA">
        <w:rPr>
          <w:rFonts w:ascii="Times New Roman" w:hAnsi="Times New Roman" w:cs="Times New Roman"/>
        </w:rPr>
        <w:t>;</w:t>
      </w:r>
    </w:p>
    <w:p w14:paraId="4B74A846" w14:textId="77777777" w:rsidR="008E5FAA" w:rsidRPr="008E5FAA" w:rsidRDefault="008E5FAA" w:rsidP="008E5FAA">
      <w:pPr>
        <w:suppressAutoHyphens/>
        <w:ind w:firstLine="567"/>
        <w:jc w:val="both"/>
        <w:rPr>
          <w:rFonts w:ascii="Times New Roman" w:hAnsi="Times New Roman" w:cs="Times New Roman"/>
        </w:rPr>
      </w:pPr>
      <w:r w:rsidRPr="008E5FAA">
        <w:rPr>
          <w:rFonts w:ascii="Times New Roman" w:hAnsi="Times New Roman" w:cs="Times New Roman"/>
          <w:i/>
          <w:lang w:val="en-US"/>
        </w:rPr>
        <w:t>m</w:t>
      </w:r>
      <w:r w:rsidRPr="008E5FAA">
        <w:rPr>
          <w:rFonts w:ascii="Times New Roman" w:hAnsi="Times New Roman" w:cs="Times New Roman"/>
        </w:rPr>
        <w:t xml:space="preserve"> – порядковый номер расчетного периода (месяца) в соответствующем календарном году, в отношении которого определяется цена Договора: целое число от 1 до 12 включительно, при этом </w:t>
      </w:r>
      <w:r w:rsidRPr="008E5FAA">
        <w:rPr>
          <w:rFonts w:ascii="Times New Roman" w:hAnsi="Times New Roman" w:cs="Times New Roman"/>
          <w:b/>
          <w:i/>
          <w:lang w:val="en-US"/>
        </w:rPr>
        <w:t>m</w:t>
      </w:r>
      <w:r w:rsidRPr="008E5FAA">
        <w:rPr>
          <w:rFonts w:ascii="Times New Roman" w:hAnsi="Times New Roman" w:cs="Times New Roman"/>
        </w:rPr>
        <w:t xml:space="preserve">=1 в отношении января, </w:t>
      </w:r>
      <w:r w:rsidRPr="008E5FAA">
        <w:rPr>
          <w:rFonts w:ascii="Times New Roman" w:hAnsi="Times New Roman" w:cs="Times New Roman"/>
          <w:b/>
          <w:i/>
          <w:lang w:val="en-US"/>
        </w:rPr>
        <w:t>m</w:t>
      </w:r>
      <w:r w:rsidRPr="008E5FAA">
        <w:rPr>
          <w:rFonts w:ascii="Times New Roman" w:hAnsi="Times New Roman" w:cs="Times New Roman"/>
        </w:rPr>
        <w:t xml:space="preserve">=2 в отношении февраля и так далее до </w:t>
      </w:r>
      <w:r w:rsidRPr="008E5FAA">
        <w:rPr>
          <w:rFonts w:ascii="Times New Roman" w:hAnsi="Times New Roman" w:cs="Times New Roman"/>
          <w:b/>
          <w:i/>
          <w:lang w:val="en-US"/>
        </w:rPr>
        <w:t>m</w:t>
      </w:r>
      <w:r w:rsidRPr="008E5FAA">
        <w:rPr>
          <w:rFonts w:ascii="Times New Roman" w:hAnsi="Times New Roman" w:cs="Times New Roman"/>
        </w:rPr>
        <w:t>=12 в отношении декабря;</w:t>
      </w:r>
    </w:p>
    <w:p w14:paraId="55686496" w14:textId="77777777" w:rsidR="008E5FAA" w:rsidRPr="008E5FAA" w:rsidRDefault="00B147FF" w:rsidP="008E5FAA">
      <w:pPr>
        <w:suppressAutoHyphens/>
        <w:ind w:firstLine="567"/>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Ц</m:t>
            </m:r>
          </m:e>
          <m:sub>
            <m:r>
              <w:rPr>
                <w:rFonts w:ascii="Cambria Math" w:hAnsi="Cambria Math" w:cs="Times New Roman"/>
                <w:lang w:val="en-US"/>
              </w:rPr>
              <m:t>k</m:t>
            </m:r>
            <m:r>
              <w:rPr>
                <w:rFonts w:ascii="Cambria Math" w:hAnsi="Cambria Math" w:cs="Times New Roman"/>
              </w:rPr>
              <m:t>,</m:t>
            </m:r>
            <m:r>
              <w:rPr>
                <w:rFonts w:ascii="Cambria Math" w:hAnsi="Cambria Math" w:cs="Times New Roman"/>
                <w:lang w:val="en-US"/>
              </w:rPr>
              <m:t>m</m:t>
            </m:r>
          </m:sub>
          <m:sup>
            <m:r>
              <w:rPr>
                <w:rFonts w:ascii="Cambria Math" w:hAnsi="Cambria Math" w:cs="Times New Roman"/>
              </w:rPr>
              <m:t>баз</m:t>
            </m:r>
          </m:sup>
        </m:sSubSup>
      </m:oMath>
      <w:r w:rsidR="008E5FAA" w:rsidRPr="008E5FAA">
        <w:rPr>
          <w:rFonts w:ascii="Times New Roman" w:hAnsi="Times New Roman" w:cs="Times New Roman"/>
          <w:b/>
          <w:i/>
          <w:vertAlign w:val="subscript"/>
        </w:rPr>
        <w:t xml:space="preserve"> </w:t>
      </w:r>
      <w:r w:rsidR="008E5FAA" w:rsidRPr="008E5FAA">
        <w:rPr>
          <w:rFonts w:ascii="Times New Roman" w:hAnsi="Times New Roman" w:cs="Times New Roman"/>
        </w:rPr>
        <w:t xml:space="preserve">– базовая цена на тепловую энергию (мощность), определенная Сторонами в </w:t>
      </w:r>
      <w:r w:rsidR="008E5FAA" w:rsidRPr="008E5FAA">
        <w:rPr>
          <w:rFonts w:ascii="Times New Roman" w:hAnsi="Times New Roman" w:cs="Times New Roman"/>
          <w:b/>
        </w:rPr>
        <w:t xml:space="preserve">пункте </w:t>
      </w:r>
      <w:r w:rsidR="008E5FAA" w:rsidRPr="008E5FAA">
        <w:rPr>
          <w:rFonts w:ascii="Times New Roman" w:hAnsi="Times New Roman" w:cs="Times New Roman"/>
          <w:b/>
        </w:rPr>
        <w:fldChar w:fldCharType="begin"/>
      </w:r>
      <w:r w:rsidR="008E5FAA" w:rsidRPr="008E5FAA">
        <w:rPr>
          <w:rFonts w:ascii="Times New Roman" w:hAnsi="Times New Roman" w:cs="Times New Roman"/>
          <w:b/>
        </w:rPr>
        <w:instrText xml:space="preserve"> REF _Ref66059740 \r  \* MERGEFORMAT </w:instrText>
      </w:r>
      <w:r w:rsidR="008E5FAA" w:rsidRPr="008E5FAA">
        <w:rPr>
          <w:rFonts w:ascii="Times New Roman" w:hAnsi="Times New Roman" w:cs="Times New Roman"/>
          <w:b/>
        </w:rPr>
        <w:fldChar w:fldCharType="separate"/>
      </w:r>
      <w:r w:rsidR="008E5FAA" w:rsidRPr="008E5FAA">
        <w:rPr>
          <w:rFonts w:ascii="Times New Roman" w:hAnsi="Times New Roman" w:cs="Times New Roman"/>
          <w:b/>
        </w:rPr>
        <w:t>4.1.2</w:t>
      </w:r>
      <w:r w:rsidR="008E5FAA" w:rsidRPr="008E5FAA">
        <w:rPr>
          <w:rFonts w:ascii="Times New Roman" w:hAnsi="Times New Roman" w:cs="Times New Roman"/>
          <w:b/>
        </w:rPr>
        <w:fldChar w:fldCharType="end"/>
      </w:r>
      <w:r w:rsidR="008E5FAA" w:rsidRPr="008E5FAA">
        <w:rPr>
          <w:rFonts w:ascii="Times New Roman" w:hAnsi="Times New Roman" w:cs="Times New Roman"/>
        </w:rPr>
        <w:t xml:space="preserve"> Договора, для расчетного периода </w:t>
      </w:r>
      <w:r w:rsidR="008E5FAA" w:rsidRPr="008E5FAA">
        <w:rPr>
          <w:rFonts w:ascii="Times New Roman" w:hAnsi="Times New Roman" w:cs="Times New Roman"/>
          <w:b/>
          <w:i/>
          <w:lang w:val="en-US"/>
        </w:rPr>
        <w:t>m</w:t>
      </w:r>
      <w:r w:rsidR="008E5FAA" w:rsidRPr="008E5FAA">
        <w:rPr>
          <w:rFonts w:ascii="Times New Roman" w:hAnsi="Times New Roman" w:cs="Times New Roman"/>
        </w:rPr>
        <w:t xml:space="preserve">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rPr>
        <w:t xml:space="preserve"> (в рублях за 1 Гкал, без учета НДС);</w:t>
      </w:r>
    </w:p>
    <w:p w14:paraId="20E7C28F" w14:textId="77777777" w:rsidR="008E5FAA" w:rsidRPr="008E5FAA" w:rsidRDefault="00B147FF" w:rsidP="008E5FAA">
      <w:pPr>
        <w:suppressAutoHyphens/>
        <w:ind w:firstLine="567"/>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К</m:t>
            </m:r>
          </m:e>
          <m:sub>
            <m:sSub>
              <m:sSubPr>
                <m:ctrlPr>
                  <w:rPr>
                    <w:rFonts w:ascii="Cambria Math" w:hAnsi="Cambria Math" w:cs="Times New Roman"/>
                    <w:i/>
                  </w:rPr>
                </m:ctrlPr>
              </m:sSubPr>
              <m:e>
                <m:r>
                  <w:rPr>
                    <w:rFonts w:ascii="Cambria Math" w:hAnsi="Cambria Math" w:cs="Times New Roman"/>
                  </w:rPr>
                  <m:t>цена</m:t>
                </m:r>
              </m:e>
              <m:sub>
                <m:r>
                  <w:rPr>
                    <w:rFonts w:ascii="Cambria Math" w:hAnsi="Cambria Math" w:cs="Times New Roman"/>
                    <w:lang w:val="en-US"/>
                  </w:rPr>
                  <m:t>k</m:t>
                </m:r>
                <m:r>
                  <w:rPr>
                    <w:rFonts w:ascii="Cambria Math" w:hAnsi="Cambria Math" w:cs="Times New Roman"/>
                  </w:rPr>
                  <m:t>, m</m:t>
                </m:r>
              </m:sub>
            </m:sSub>
          </m:sub>
        </m:sSub>
      </m:oMath>
      <w:r w:rsidR="008E5FAA" w:rsidRPr="008E5FAA">
        <w:rPr>
          <w:rFonts w:ascii="Times New Roman" w:hAnsi="Times New Roman" w:cs="Times New Roman"/>
        </w:rPr>
        <w:t xml:space="preserve"> - коэффициент, определяемый для расчетного периода </w:t>
      </w:r>
      <w:r w:rsidR="008E5FAA" w:rsidRPr="008E5FAA">
        <w:rPr>
          <w:rFonts w:ascii="Times New Roman" w:hAnsi="Times New Roman" w:cs="Times New Roman"/>
          <w:b/>
          <w:i/>
        </w:rPr>
        <w:t>m</w:t>
      </w:r>
      <w:r w:rsidR="008E5FAA" w:rsidRPr="008E5FAA">
        <w:rPr>
          <w:rFonts w:ascii="Times New Roman" w:hAnsi="Times New Roman" w:cs="Times New Roman"/>
        </w:rPr>
        <w:t xml:space="preserve"> календарного года </w:t>
      </w:r>
      <w:r w:rsidR="008E5FAA" w:rsidRPr="008E5FAA">
        <w:rPr>
          <w:rFonts w:ascii="Times New Roman" w:hAnsi="Times New Roman" w:cs="Times New Roman"/>
          <w:b/>
          <w:i/>
        </w:rPr>
        <w:t>k</w:t>
      </w:r>
      <w:r w:rsidR="008E5FAA" w:rsidRPr="008E5FAA">
        <w:rPr>
          <w:rFonts w:ascii="Times New Roman" w:hAnsi="Times New Roman" w:cs="Times New Roman"/>
        </w:rPr>
        <w:t xml:space="preserve"> в соответствии с </w:t>
      </w:r>
      <w:r w:rsidR="008E5FAA" w:rsidRPr="008E5FAA">
        <w:rPr>
          <w:rFonts w:ascii="Times New Roman" w:hAnsi="Times New Roman" w:cs="Times New Roman"/>
          <w:b/>
        </w:rPr>
        <w:t xml:space="preserve">пунктом </w:t>
      </w:r>
      <w:r w:rsidR="008E5FAA" w:rsidRPr="008E5FAA">
        <w:rPr>
          <w:rFonts w:ascii="Times New Roman" w:hAnsi="Times New Roman" w:cs="Times New Roman"/>
          <w:b/>
        </w:rPr>
        <w:fldChar w:fldCharType="begin"/>
      </w:r>
      <w:r w:rsidR="008E5FAA" w:rsidRPr="008E5FAA">
        <w:rPr>
          <w:rFonts w:ascii="Times New Roman" w:hAnsi="Times New Roman" w:cs="Times New Roman"/>
          <w:b/>
        </w:rPr>
        <w:instrText xml:space="preserve"> REF _Ref65580791 \r  \* MERGEFORMAT </w:instrText>
      </w:r>
      <w:r w:rsidR="008E5FAA" w:rsidRPr="008E5FAA">
        <w:rPr>
          <w:rFonts w:ascii="Times New Roman" w:hAnsi="Times New Roman" w:cs="Times New Roman"/>
          <w:b/>
        </w:rPr>
        <w:fldChar w:fldCharType="separate"/>
      </w:r>
      <w:r w:rsidR="008E5FAA" w:rsidRPr="008E5FAA">
        <w:rPr>
          <w:rFonts w:ascii="Times New Roman" w:hAnsi="Times New Roman" w:cs="Times New Roman"/>
          <w:b/>
        </w:rPr>
        <w:t>4.3</w:t>
      </w:r>
      <w:r w:rsidR="008E5FAA" w:rsidRPr="008E5FAA">
        <w:rPr>
          <w:rFonts w:ascii="Times New Roman" w:hAnsi="Times New Roman" w:cs="Times New Roman"/>
          <w:b/>
        </w:rPr>
        <w:fldChar w:fldCharType="end"/>
      </w:r>
      <w:r w:rsidR="008E5FAA" w:rsidRPr="008E5FAA">
        <w:rPr>
          <w:rFonts w:ascii="Times New Roman" w:hAnsi="Times New Roman" w:cs="Times New Roman"/>
        </w:rPr>
        <w:t xml:space="preserve"> Договора (в относительных единицах).</w:t>
      </w:r>
    </w:p>
    <w:p w14:paraId="761FA949" w14:textId="7757A2BC" w:rsidR="008E5FAA" w:rsidRPr="008E5FAA" w:rsidRDefault="008E5FAA" w:rsidP="00D5416E">
      <w:pPr>
        <w:pStyle w:val="af5"/>
        <w:numPr>
          <w:ilvl w:val="0"/>
          <w:numId w:val="4"/>
        </w:numPr>
        <w:tabs>
          <w:tab w:val="left" w:pos="1134"/>
        </w:tabs>
        <w:suppressAutoHyphens/>
        <w:spacing w:before="120"/>
        <w:ind w:left="0" w:firstLine="567"/>
        <w:jc w:val="both"/>
        <w:rPr>
          <w:sz w:val="20"/>
          <w:szCs w:val="20"/>
        </w:rPr>
      </w:pPr>
      <w:bookmarkStart w:id="2" w:name="_Ref66059740"/>
      <w:r w:rsidRPr="008E5FAA">
        <w:rPr>
          <w:sz w:val="20"/>
          <w:szCs w:val="20"/>
        </w:rPr>
        <w:t xml:space="preserve">В случае, если тариф на тепловую энергию (мощность), установленный органом исполнительной власти субъекта Российской Федерации в области государственного регулирования цен (тарифов) в отношении Поставщика и действующий на дату, предшествующую дате окончания переходного периода, без учета НДС (далее по тексту – Тариф), выше индикативного предельного уровня цены на тепловую энергию (мощность), установленного впервые, уменьшенного на </w:t>
      </w:r>
      <w:r>
        <w:rPr>
          <w:sz w:val="20"/>
          <w:szCs w:val="20"/>
          <w:lang w:val="en-US"/>
        </w:rPr>
        <w:t>___</w:t>
      </w:r>
      <w:r w:rsidRPr="008E5FAA">
        <w:rPr>
          <w:sz w:val="20"/>
          <w:szCs w:val="20"/>
        </w:rPr>
        <w:t xml:space="preserve"> процентов, то:</w:t>
      </w:r>
      <w:bookmarkEnd w:id="2"/>
    </w:p>
    <w:p w14:paraId="37AE3E58" w14:textId="4399415D" w:rsidR="008E5FAA" w:rsidRPr="008E5FAA" w:rsidRDefault="008E5FAA" w:rsidP="00D5416E">
      <w:pPr>
        <w:pStyle w:val="af5"/>
        <w:numPr>
          <w:ilvl w:val="0"/>
          <w:numId w:val="8"/>
        </w:numPr>
        <w:suppressAutoHyphens/>
        <w:ind w:left="851" w:hanging="284"/>
        <w:jc w:val="both"/>
        <w:rPr>
          <w:sz w:val="20"/>
          <w:szCs w:val="20"/>
        </w:rPr>
      </w:pPr>
      <w:r w:rsidRPr="008E5FAA">
        <w:rPr>
          <w:sz w:val="20"/>
          <w:szCs w:val="20"/>
        </w:rPr>
        <w:t xml:space="preserve">на дату вступления в силу настоящего Договора и до расчётного периода, в котором предельный уровень цены на тепловую энергию (мощность), утвержденный органом исполнительной власти субъекта Российской Федерации в области государственного регулирования цен (тарифов) в отношении группы потребителей, для которых ЕТО </w:t>
      </w:r>
      <w:r w:rsidRPr="008E5FAA">
        <w:rPr>
          <w:sz w:val="20"/>
          <w:szCs w:val="20"/>
        </w:rPr>
        <w:lastRenderedPageBreak/>
        <w:t>приобретает тепловую энергию (мощность) у Поставщика, уменьшенный на ___ процентов, превысит величину Тарифа, базовая цена на тепловую энергию (мощность) (</w:t>
      </w:r>
      <m:oMath>
        <m:sSubSup>
          <m:sSubSupPr>
            <m:ctrlPr>
              <w:rPr>
                <w:rFonts w:ascii="Cambria Math" w:hAnsi="Cambria Math"/>
                <w:i/>
                <w:sz w:val="20"/>
                <w:szCs w:val="20"/>
              </w:rPr>
            </m:ctrlPr>
          </m:sSubSupPr>
          <m:e>
            <m:r>
              <w:rPr>
                <w:rFonts w:ascii="Cambria Math" w:hAnsi="Cambria Math"/>
                <w:sz w:val="20"/>
                <w:szCs w:val="20"/>
              </w:rPr>
              <m:t>Ц</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баз</m:t>
            </m:r>
          </m:sup>
        </m:sSubSup>
      </m:oMath>
      <w:r w:rsidRPr="008E5FAA">
        <w:rPr>
          <w:sz w:val="20"/>
          <w:szCs w:val="20"/>
        </w:rPr>
        <w:t>) принимается равной Тарифу;</w:t>
      </w:r>
    </w:p>
    <w:p w14:paraId="329A944E" w14:textId="564EA2CF" w:rsidR="008E5FAA" w:rsidRPr="008E5FAA" w:rsidRDefault="008E5FAA" w:rsidP="00D5416E">
      <w:pPr>
        <w:pStyle w:val="af5"/>
        <w:numPr>
          <w:ilvl w:val="0"/>
          <w:numId w:val="8"/>
        </w:numPr>
        <w:suppressAutoHyphens/>
        <w:ind w:left="851" w:hanging="284"/>
        <w:jc w:val="both"/>
        <w:rPr>
          <w:sz w:val="20"/>
          <w:szCs w:val="20"/>
        </w:rPr>
      </w:pPr>
      <w:r w:rsidRPr="008E5FAA">
        <w:rPr>
          <w:sz w:val="20"/>
          <w:szCs w:val="20"/>
        </w:rPr>
        <w:t>начиная с расчетного периода, в котором предельный уровень цены на тепловую энергию (мощность), утвержденный органом исполнительной власти субъекта Российской Федерации в области государственного регулирования цен (тарифов) в отношении группы потребителей, для которых ЕТО приобретает тепловую энергию (мощность) у Поставщика, уменьшенный на 30 процентных пунктов, превысит величину Тарифа, базовая цена на тепловую энергию (мощность) (</w:t>
      </w:r>
      <m:oMath>
        <m:sSubSup>
          <m:sSubSupPr>
            <m:ctrlPr>
              <w:rPr>
                <w:rFonts w:ascii="Cambria Math" w:hAnsi="Cambria Math"/>
                <w:i/>
                <w:sz w:val="20"/>
                <w:szCs w:val="20"/>
              </w:rPr>
            </m:ctrlPr>
          </m:sSubSupPr>
          <m:e>
            <m:r>
              <w:rPr>
                <w:rFonts w:ascii="Cambria Math" w:hAnsi="Cambria Math"/>
                <w:sz w:val="20"/>
                <w:szCs w:val="20"/>
              </w:rPr>
              <m:t>Ц</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баз</m:t>
            </m:r>
          </m:sup>
        </m:sSubSup>
      </m:oMath>
      <w:r w:rsidRPr="008E5FAA">
        <w:rPr>
          <w:sz w:val="20"/>
          <w:szCs w:val="20"/>
        </w:rPr>
        <w:t xml:space="preserve">) принимается равной предельному уровню цены на тепловую энергию (мощность), утвержденному органом исполнительной власти субъекта Российской Федерации в области государственного регулирования цен (тарифов) в отношении группы потребителей, для которых ЕТО приобретает тепловую энергию (мощность) у Поставщика, уменьшенному на </w:t>
      </w:r>
      <w:r>
        <w:rPr>
          <w:sz w:val="20"/>
          <w:szCs w:val="20"/>
          <w:lang w:val="en-US"/>
        </w:rPr>
        <w:t>___</w:t>
      </w:r>
      <w:r w:rsidRPr="008E5FAA">
        <w:rPr>
          <w:sz w:val="20"/>
          <w:szCs w:val="20"/>
        </w:rPr>
        <w:t xml:space="preserve"> процентов.</w:t>
      </w:r>
    </w:p>
    <w:p w14:paraId="6F38421C" w14:textId="62E6ECE0" w:rsidR="008E5FAA" w:rsidRPr="008E5FAA" w:rsidRDefault="008E5FAA" w:rsidP="008E5FAA">
      <w:pPr>
        <w:suppressAutoHyphens/>
        <w:ind w:firstLine="567"/>
        <w:jc w:val="both"/>
        <w:rPr>
          <w:rFonts w:ascii="Times New Roman" w:hAnsi="Times New Roman" w:cs="Times New Roman"/>
        </w:rPr>
      </w:pPr>
      <w:r w:rsidRPr="008E5FAA">
        <w:rPr>
          <w:rFonts w:ascii="Times New Roman" w:hAnsi="Times New Roman" w:cs="Times New Roman"/>
        </w:rPr>
        <w:t xml:space="preserve">В случае, если Тариф ниже индикативного предельного уровня цены на тепловую энергию (мощность), установленного впервые, уменьшенного на </w:t>
      </w:r>
      <w:r>
        <w:rPr>
          <w:rFonts w:ascii="Times New Roman" w:hAnsi="Times New Roman" w:cs="Times New Roman"/>
          <w:lang w:val="en-US"/>
        </w:rPr>
        <w:t>___</w:t>
      </w:r>
      <w:r w:rsidRPr="008E5FAA">
        <w:rPr>
          <w:rFonts w:ascii="Times New Roman" w:hAnsi="Times New Roman" w:cs="Times New Roman"/>
        </w:rPr>
        <w:t xml:space="preserve"> процентов, то:</w:t>
      </w:r>
    </w:p>
    <w:p w14:paraId="5C4D1AD7" w14:textId="77777777" w:rsidR="008E5FAA" w:rsidRPr="008E5FAA" w:rsidRDefault="008E5FAA" w:rsidP="00D5416E">
      <w:pPr>
        <w:pStyle w:val="af5"/>
        <w:numPr>
          <w:ilvl w:val="0"/>
          <w:numId w:val="29"/>
        </w:numPr>
        <w:suppressAutoHyphens/>
        <w:ind w:left="851" w:hanging="284"/>
        <w:jc w:val="both"/>
        <w:rPr>
          <w:sz w:val="20"/>
          <w:szCs w:val="20"/>
        </w:rPr>
      </w:pPr>
      <w:r w:rsidRPr="008E5FAA">
        <w:rPr>
          <w:sz w:val="20"/>
          <w:szCs w:val="20"/>
        </w:rPr>
        <w:t>на дату вступления в силу настоящего Договора и до окончания первого полугодия 2021 года цена на тепловую энергию (мощность) (</w:t>
      </w:r>
      <m:oMath>
        <m:sSub>
          <m:sSubPr>
            <m:ctrlPr>
              <w:rPr>
                <w:rFonts w:ascii="Cambria Math" w:hAnsi="Cambria Math"/>
                <w:sz w:val="20"/>
                <w:szCs w:val="20"/>
              </w:rPr>
            </m:ctrlPr>
          </m:sSubPr>
          <m:e>
            <m:r>
              <m:rPr>
                <m:sty m:val="p"/>
              </m:rPr>
              <w:rPr>
                <w:rFonts w:ascii="Cambria Math" w:hAnsi="Cambria Math"/>
                <w:sz w:val="20"/>
                <w:szCs w:val="20"/>
              </w:rPr>
              <m:t>Ц</m:t>
            </m:r>
          </m:e>
          <m:sub>
            <m:r>
              <m:rPr>
                <m:sty m:val="p"/>
              </m:rPr>
              <w:rPr>
                <w:rFonts w:ascii="Cambria Math" w:hAnsi="Cambria Math"/>
                <w:sz w:val="20"/>
                <w:szCs w:val="20"/>
              </w:rPr>
              <m:t>баз</m:t>
            </m:r>
          </m:sub>
        </m:sSub>
      </m:oMath>
      <w:r w:rsidRPr="008E5FAA">
        <w:rPr>
          <w:sz w:val="20"/>
          <w:szCs w:val="20"/>
        </w:rPr>
        <w:t>)  определяется равной Тарифу;</w:t>
      </w:r>
    </w:p>
    <w:p w14:paraId="150B8EE3" w14:textId="77777777" w:rsidR="008E5FAA" w:rsidRPr="008E5FAA" w:rsidRDefault="008E5FAA" w:rsidP="00D5416E">
      <w:pPr>
        <w:pStyle w:val="af5"/>
        <w:numPr>
          <w:ilvl w:val="0"/>
          <w:numId w:val="29"/>
        </w:numPr>
        <w:suppressAutoHyphens/>
        <w:ind w:left="851" w:hanging="284"/>
        <w:jc w:val="both"/>
        <w:rPr>
          <w:sz w:val="20"/>
          <w:szCs w:val="20"/>
        </w:rPr>
      </w:pPr>
      <w:r w:rsidRPr="008E5FAA">
        <w:rPr>
          <w:sz w:val="20"/>
          <w:szCs w:val="20"/>
        </w:rPr>
        <w:t>начиная со второго полугодия 2021 года и далее один раз в год со второго полугодия каждого календарного года срока действия настоящего Договора цена на тепловую энергию (мощность), принятая Сторонами в первом полугодии соответствующего календарного года, индексируется исходя из следующих принципов:</w:t>
      </w:r>
    </w:p>
    <w:p w14:paraId="777559B4" w14:textId="77777777" w:rsidR="008E5FAA" w:rsidRPr="008E5FAA" w:rsidRDefault="008E5FAA" w:rsidP="00D5416E">
      <w:pPr>
        <w:pStyle w:val="af5"/>
        <w:numPr>
          <w:ilvl w:val="0"/>
          <w:numId w:val="30"/>
        </w:numPr>
        <w:suppressAutoHyphens/>
        <w:ind w:left="1135" w:hanging="284"/>
        <w:jc w:val="both"/>
        <w:rPr>
          <w:sz w:val="20"/>
          <w:szCs w:val="20"/>
        </w:rPr>
      </w:pPr>
      <w:r w:rsidRPr="008E5FAA">
        <w:rPr>
          <w:sz w:val="20"/>
          <w:szCs w:val="20"/>
        </w:rPr>
        <w:t xml:space="preserve">в соответствии с изменением (ростом) индикативного предельного уровня цены на тепловую энергию (мощность) (далее – ИПУЦ), рассчитанного и утвержденного органом исполнительной власти субъекта Российской Федерации в области государственного регулирования цен (тарифов), </w:t>
      </w:r>
    </w:p>
    <w:p w14:paraId="6BFF33EB" w14:textId="77777777" w:rsidR="008E5FAA" w:rsidRPr="008E5FAA" w:rsidRDefault="008E5FAA" w:rsidP="00D5416E">
      <w:pPr>
        <w:pStyle w:val="af5"/>
        <w:numPr>
          <w:ilvl w:val="0"/>
          <w:numId w:val="30"/>
        </w:numPr>
        <w:suppressAutoHyphens/>
        <w:ind w:left="1135" w:hanging="284"/>
        <w:jc w:val="both"/>
        <w:rPr>
          <w:sz w:val="20"/>
          <w:szCs w:val="20"/>
        </w:rPr>
      </w:pPr>
      <w:r w:rsidRPr="008E5FAA">
        <w:rPr>
          <w:sz w:val="20"/>
          <w:szCs w:val="20"/>
        </w:rPr>
        <w:t>начиная с периода регулирования, в отношении которого ИПУЦ не рассчитывается и не утверждается – в соответствии с изменением (ростом)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в отношении системы теплоснабжения, в которой функционирует Поставщик.</w:t>
      </w:r>
    </w:p>
    <w:p w14:paraId="38779D02" w14:textId="77777777" w:rsidR="008E5FAA" w:rsidRPr="008E5FAA" w:rsidRDefault="008E5FAA" w:rsidP="00D5416E">
      <w:pPr>
        <w:pStyle w:val="af5"/>
        <w:numPr>
          <w:ilvl w:val="0"/>
          <w:numId w:val="19"/>
        </w:numPr>
        <w:tabs>
          <w:tab w:val="left" w:pos="1134"/>
        </w:tabs>
        <w:suppressAutoHyphens/>
        <w:spacing w:before="240" w:after="120"/>
        <w:ind w:left="0" w:firstLine="567"/>
        <w:contextualSpacing w:val="0"/>
        <w:jc w:val="both"/>
        <w:rPr>
          <w:sz w:val="20"/>
          <w:szCs w:val="20"/>
        </w:rPr>
      </w:pPr>
      <w:r w:rsidRPr="008E5FAA">
        <w:rPr>
          <w:sz w:val="20"/>
          <w:szCs w:val="20"/>
        </w:rPr>
        <w:t>Порядок определения объема (плановой стоимости) Инвестиционной программы.</w:t>
      </w:r>
    </w:p>
    <w:p w14:paraId="5FCF1916" w14:textId="5EEE333B" w:rsidR="008E5FAA" w:rsidRPr="008E5FAA" w:rsidRDefault="008E5FAA" w:rsidP="00D5416E">
      <w:pPr>
        <w:pStyle w:val="af5"/>
        <w:numPr>
          <w:ilvl w:val="0"/>
          <w:numId w:val="5"/>
        </w:numPr>
        <w:tabs>
          <w:tab w:val="left" w:pos="1134"/>
        </w:tabs>
        <w:spacing w:before="120"/>
        <w:ind w:left="0" w:firstLine="567"/>
        <w:contextualSpacing w:val="0"/>
        <w:jc w:val="both"/>
        <w:rPr>
          <w:sz w:val="20"/>
          <w:szCs w:val="20"/>
        </w:rPr>
      </w:pPr>
      <w:bookmarkStart w:id="3" w:name="_Ref65544437"/>
      <w:r w:rsidRPr="008E5FAA">
        <w:rPr>
          <w:sz w:val="20"/>
          <w:szCs w:val="20"/>
        </w:rPr>
        <w:t>Для целей определения цены настоящего Договора базовый объем Инвестиционной программы за один календарный год (</w:t>
      </w: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sub>
          <m:sup>
            <m:r>
              <w:rPr>
                <w:rFonts w:ascii="Cambria Math" w:hAnsi="Cambria Math"/>
                <w:sz w:val="20"/>
                <w:szCs w:val="20"/>
              </w:rPr>
              <m:t>БАЗА</m:t>
            </m:r>
          </m:sup>
        </m:sSubSup>
      </m:oMath>
      <w:r w:rsidRPr="008E5FAA">
        <w:rPr>
          <w:sz w:val="20"/>
          <w:szCs w:val="20"/>
        </w:rPr>
        <w:t xml:space="preserve">) составляет </w:t>
      </w:r>
      <w:r w:rsidRPr="008E5FAA">
        <w:rPr>
          <w:sz w:val="20"/>
          <w:szCs w:val="20"/>
        </w:rPr>
        <w:lastRenderedPageBreak/>
        <w:t xml:space="preserve">_____тыс. руб. без учета НДС. Указанная величина подлежит ежегодной индексации на величину (в %) изменения базовой цены на тепловую энергию (мощность) </w:t>
      </w:r>
      <m:oMath>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rPr>
              <m:t>Ц</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баз</m:t>
            </m:r>
          </m:sup>
        </m:sSubSup>
      </m:oMath>
      <w:r w:rsidRPr="008E5FAA">
        <w:rPr>
          <w:sz w:val="20"/>
          <w:szCs w:val="20"/>
        </w:rPr>
        <w:t xml:space="preserve">)  в течение (со второго полугодия) календарного года, предшествующего году, на который формируется Инвестиционная программа, и ежегодно учитывается Сторонами в качестве базового источника финансирования мероприятий Инвестиционной программы при определении объема Инвестиционной программы (плановой стоимости всех мероприятий Инвестиционной программы </w:t>
      </w: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sub>
          <m:sup>
            <m:r>
              <w:rPr>
                <w:rFonts w:ascii="Cambria Math" w:hAnsi="Cambria Math"/>
                <w:sz w:val="20"/>
                <w:szCs w:val="20"/>
              </w:rPr>
              <m:t>ИРП</m:t>
            </m:r>
          </m:sup>
        </m:sSubSup>
      </m:oMath>
      <w:r w:rsidRPr="008E5FAA">
        <w:rPr>
          <w:sz w:val="20"/>
          <w:szCs w:val="20"/>
        </w:rPr>
        <w:t xml:space="preserve">) и формировании мероприятий Инвестиционной программы в соответствии с </w:t>
      </w:r>
      <w:r w:rsidRPr="008E5FAA">
        <w:rPr>
          <w:b/>
          <w:sz w:val="20"/>
          <w:szCs w:val="20"/>
        </w:rPr>
        <w:t xml:space="preserve">пунктом </w:t>
      </w:r>
      <w:r w:rsidRPr="008E5FAA">
        <w:rPr>
          <w:b/>
          <w:sz w:val="20"/>
          <w:szCs w:val="20"/>
        </w:rPr>
        <w:fldChar w:fldCharType="begin"/>
      </w:r>
      <w:r w:rsidRPr="008E5FAA">
        <w:rPr>
          <w:b/>
          <w:sz w:val="20"/>
          <w:szCs w:val="20"/>
        </w:rPr>
        <w:instrText xml:space="preserve"> REF _Ref65543647 \r  \* MERGEFORMAT </w:instrText>
      </w:r>
      <w:r w:rsidRPr="008E5FAA">
        <w:rPr>
          <w:b/>
          <w:sz w:val="20"/>
          <w:szCs w:val="20"/>
        </w:rPr>
        <w:fldChar w:fldCharType="separate"/>
      </w:r>
      <w:r w:rsidRPr="008E5FAA">
        <w:rPr>
          <w:b/>
          <w:sz w:val="20"/>
          <w:szCs w:val="20"/>
        </w:rPr>
        <w:t>4.2.3</w:t>
      </w:r>
      <w:r w:rsidRPr="008E5FAA">
        <w:rPr>
          <w:b/>
          <w:sz w:val="20"/>
          <w:szCs w:val="20"/>
        </w:rPr>
        <w:fldChar w:fldCharType="end"/>
      </w:r>
      <w:r w:rsidRPr="008E5FAA">
        <w:rPr>
          <w:sz w:val="20"/>
          <w:szCs w:val="20"/>
        </w:rPr>
        <w:t xml:space="preserve"> Договора на каждый очередной календарный год.</w:t>
      </w:r>
      <w:bookmarkEnd w:id="3"/>
    </w:p>
    <w:p w14:paraId="27024626" w14:textId="349EBA3A" w:rsidR="008E5FAA" w:rsidRPr="008E5FAA" w:rsidRDefault="008E5FAA" w:rsidP="00D5416E">
      <w:pPr>
        <w:pStyle w:val="af5"/>
        <w:numPr>
          <w:ilvl w:val="0"/>
          <w:numId w:val="5"/>
        </w:numPr>
        <w:tabs>
          <w:tab w:val="left" w:pos="1134"/>
        </w:tabs>
        <w:spacing w:before="120"/>
        <w:ind w:left="0" w:firstLine="567"/>
        <w:contextualSpacing w:val="0"/>
        <w:jc w:val="both"/>
        <w:rPr>
          <w:sz w:val="20"/>
          <w:szCs w:val="20"/>
        </w:rPr>
      </w:pPr>
      <w:bookmarkStart w:id="4" w:name="_Ref65544377"/>
      <w:bookmarkStart w:id="5" w:name="_Ref65682721"/>
      <w:r w:rsidRPr="008E5FAA">
        <w:rPr>
          <w:sz w:val="20"/>
          <w:szCs w:val="20"/>
        </w:rPr>
        <w:t xml:space="preserve">В связи с тем, что тепловая энергия (мощность) может поставляться Поставщиком для обеспечения собственного потребления (не связанного с потреблением на хозяйственные нужды, необходимые для поддержания и обеспечения работы принадлежащего Поставщику источника тепловой энергии) стороны договорились об установлении коэффициента </w:t>
      </w:r>
      <m:oMath>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доля</m:t>
            </m:r>
          </m:sub>
        </m:sSub>
      </m:oMath>
      <w:r w:rsidRPr="008E5FAA">
        <w:rPr>
          <w:sz w:val="20"/>
          <w:szCs w:val="20"/>
        </w:rPr>
        <w:t xml:space="preserve">, равного___ и соответствующего доле возмещения со стороны Покупателя объема Инвестиционной программы. Коэффициент </w:t>
      </w:r>
      <m:oMath>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доля</m:t>
            </m:r>
          </m:sub>
        </m:sSub>
      </m:oMath>
      <w:r w:rsidRPr="008E5FAA">
        <w:rPr>
          <w:sz w:val="20"/>
          <w:szCs w:val="20"/>
        </w:rPr>
        <w:t xml:space="preserve"> может быть изменен по соглашению Сторон.</w:t>
      </w:r>
      <w:bookmarkEnd w:id="4"/>
      <w:r w:rsidRPr="008E5FAA">
        <w:rPr>
          <w:sz w:val="20"/>
          <w:szCs w:val="20"/>
        </w:rPr>
        <w:t xml:space="preserve"> Произведение величины </w:t>
      </w: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sub>
          <m:sup>
            <m:r>
              <w:rPr>
                <w:rFonts w:ascii="Cambria Math" w:hAnsi="Cambria Math"/>
                <w:sz w:val="20"/>
                <w:szCs w:val="20"/>
              </w:rPr>
              <m:t>БАЗА</m:t>
            </m:r>
          </m:sup>
        </m:sSubSup>
      </m:oMath>
      <w:r w:rsidRPr="008E5FAA">
        <w:rPr>
          <w:sz w:val="20"/>
          <w:szCs w:val="20"/>
        </w:rPr>
        <w:t xml:space="preserve">, определенной в </w:t>
      </w:r>
      <w:r w:rsidRPr="008E5FAA">
        <w:rPr>
          <w:b/>
          <w:sz w:val="20"/>
          <w:szCs w:val="20"/>
        </w:rPr>
        <w:t xml:space="preserve">пункте </w:t>
      </w:r>
      <w:r w:rsidRPr="008E5FAA">
        <w:rPr>
          <w:b/>
          <w:sz w:val="20"/>
          <w:szCs w:val="20"/>
        </w:rPr>
        <w:fldChar w:fldCharType="begin"/>
      </w:r>
      <w:r w:rsidRPr="008E5FAA">
        <w:rPr>
          <w:b/>
          <w:sz w:val="20"/>
          <w:szCs w:val="20"/>
        </w:rPr>
        <w:instrText xml:space="preserve"> REF _Ref65544437 \r  \* MERGEFORMAT </w:instrText>
      </w:r>
      <w:r w:rsidRPr="008E5FAA">
        <w:rPr>
          <w:b/>
          <w:sz w:val="20"/>
          <w:szCs w:val="20"/>
        </w:rPr>
        <w:fldChar w:fldCharType="separate"/>
      </w:r>
      <w:r w:rsidRPr="008E5FAA">
        <w:rPr>
          <w:b/>
          <w:sz w:val="20"/>
          <w:szCs w:val="20"/>
        </w:rPr>
        <w:t>4.2.1</w:t>
      </w:r>
      <w:r w:rsidRPr="008E5FAA">
        <w:rPr>
          <w:b/>
          <w:sz w:val="20"/>
          <w:szCs w:val="20"/>
        </w:rPr>
        <w:fldChar w:fldCharType="end"/>
      </w:r>
      <w:r w:rsidRPr="008E5FAA">
        <w:rPr>
          <w:sz w:val="20"/>
          <w:szCs w:val="20"/>
        </w:rPr>
        <w:t xml:space="preserve"> Договора, и величины </w:t>
      </w:r>
      <w:r w:rsidRPr="008E5FAA">
        <w:rPr>
          <w:i/>
          <w:sz w:val="20"/>
          <w:szCs w:val="20"/>
        </w:rPr>
        <w:t>К</w:t>
      </w:r>
      <w:r w:rsidRPr="008E5FAA">
        <w:rPr>
          <w:i/>
          <w:sz w:val="20"/>
          <w:szCs w:val="20"/>
          <w:vertAlign w:val="subscript"/>
        </w:rPr>
        <w:t>доля</w:t>
      </w:r>
      <w:r w:rsidRPr="008E5FAA">
        <w:rPr>
          <w:sz w:val="20"/>
          <w:szCs w:val="20"/>
        </w:rPr>
        <w:t xml:space="preserve">, определенной в </w:t>
      </w:r>
      <w:r w:rsidRPr="008E5FAA">
        <w:rPr>
          <w:b/>
          <w:sz w:val="20"/>
          <w:szCs w:val="20"/>
        </w:rPr>
        <w:t>настоящем пункте</w:t>
      </w:r>
      <w:r w:rsidRPr="008E5FAA">
        <w:rPr>
          <w:sz w:val="20"/>
          <w:szCs w:val="20"/>
        </w:rPr>
        <w:t xml:space="preserve">, является величиной базового возмещения со стороны Покупателя объема Инвестиционной программы (плановой стоимости всех мероприятий Инвестиционной программы </w:t>
      </w: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sub>
          <m:sup>
            <m:r>
              <w:rPr>
                <w:rFonts w:ascii="Cambria Math" w:hAnsi="Cambria Math"/>
                <w:sz w:val="20"/>
                <w:szCs w:val="20"/>
              </w:rPr>
              <m:t>ИРП</m:t>
            </m:r>
          </m:sup>
        </m:sSubSup>
      </m:oMath>
      <w:r w:rsidRPr="008E5FAA">
        <w:rPr>
          <w:sz w:val="20"/>
          <w:szCs w:val="20"/>
        </w:rPr>
        <w:t>), согласованной Сторонами на соответствующий календарный год.</w:t>
      </w:r>
      <w:bookmarkEnd w:id="5"/>
      <w:r w:rsidRPr="008E5FAA">
        <w:rPr>
          <w:sz w:val="20"/>
          <w:szCs w:val="20"/>
        </w:rPr>
        <w:t xml:space="preserve"> </w:t>
      </w:r>
    </w:p>
    <w:p w14:paraId="1D49DB86" w14:textId="77777777" w:rsidR="008E5FAA" w:rsidRPr="008E5FAA" w:rsidRDefault="008E5FAA" w:rsidP="00D5416E">
      <w:pPr>
        <w:pStyle w:val="af5"/>
        <w:numPr>
          <w:ilvl w:val="0"/>
          <w:numId w:val="5"/>
        </w:numPr>
        <w:tabs>
          <w:tab w:val="left" w:pos="1134"/>
        </w:tabs>
        <w:suppressAutoHyphens/>
        <w:autoSpaceDE w:val="0"/>
        <w:autoSpaceDN w:val="0"/>
        <w:adjustRightInd w:val="0"/>
        <w:spacing w:before="120" w:after="120"/>
        <w:ind w:left="0" w:firstLine="567"/>
        <w:contextualSpacing w:val="0"/>
        <w:jc w:val="both"/>
        <w:rPr>
          <w:sz w:val="20"/>
          <w:szCs w:val="20"/>
        </w:rPr>
      </w:pPr>
      <w:bookmarkStart w:id="6" w:name="_Ref65543647"/>
      <w:r w:rsidRPr="008E5FAA">
        <w:rPr>
          <w:sz w:val="20"/>
          <w:szCs w:val="20"/>
        </w:rPr>
        <w:t xml:space="preserve">Объем Инвестиционной программы (плановая стоимость мероприятий Инвестиционной программы) на календарный год может быть изменен (увеличен или уменьшен) по сравнению с базовым объемом Инвестиционной программы, определяемым в соответствии с </w:t>
      </w:r>
      <w:r w:rsidRPr="008E5FAA">
        <w:rPr>
          <w:b/>
          <w:sz w:val="20"/>
          <w:szCs w:val="20"/>
        </w:rPr>
        <w:t xml:space="preserve">пунктом </w:t>
      </w:r>
      <w:r w:rsidRPr="008E5FAA">
        <w:rPr>
          <w:b/>
          <w:sz w:val="20"/>
          <w:szCs w:val="20"/>
        </w:rPr>
        <w:fldChar w:fldCharType="begin"/>
      </w:r>
      <w:r w:rsidRPr="008E5FAA">
        <w:rPr>
          <w:b/>
          <w:sz w:val="20"/>
          <w:szCs w:val="20"/>
        </w:rPr>
        <w:instrText xml:space="preserve"> REF _Ref65544437 \r  \* MERGEFORMAT </w:instrText>
      </w:r>
      <w:r w:rsidRPr="008E5FAA">
        <w:rPr>
          <w:b/>
          <w:sz w:val="20"/>
          <w:szCs w:val="20"/>
        </w:rPr>
        <w:fldChar w:fldCharType="separate"/>
      </w:r>
      <w:r w:rsidRPr="008E5FAA">
        <w:rPr>
          <w:b/>
          <w:sz w:val="20"/>
          <w:szCs w:val="20"/>
        </w:rPr>
        <w:t>4.2.1</w:t>
      </w:r>
      <w:r w:rsidRPr="008E5FAA">
        <w:rPr>
          <w:b/>
          <w:sz w:val="20"/>
          <w:szCs w:val="20"/>
        </w:rPr>
        <w:fldChar w:fldCharType="end"/>
      </w:r>
      <w:r w:rsidRPr="008E5FAA">
        <w:rPr>
          <w:sz w:val="20"/>
          <w:szCs w:val="20"/>
        </w:rPr>
        <w:t xml:space="preserve"> Договора, в срок и в порядке, предусмотренные в Стандарте взаимодействия и Договоре, путем подписания Сторонами дополнительного соглашения к Договору (Приложения №12). В случае, если Стороны не достигли согласия в отношении объема Инвестиционной программы на календарный год и не подписали дополнительное соглашение к Договору, то объем Инвестиционной программы на календарный год считается согласованным в неоспариваемой Сторонами части, что подтверждается деловой перепиской Сторон.</w:t>
      </w:r>
      <w:bookmarkEnd w:id="6"/>
      <w:r w:rsidRPr="008E5FAA">
        <w:rPr>
          <w:sz w:val="20"/>
          <w:szCs w:val="20"/>
        </w:rPr>
        <w:t xml:space="preserve"> </w:t>
      </w:r>
    </w:p>
    <w:p w14:paraId="3577749A" w14:textId="77777777" w:rsidR="008E5FAA" w:rsidRPr="008E5FAA" w:rsidRDefault="008E5FAA" w:rsidP="00D5416E">
      <w:pPr>
        <w:pStyle w:val="af5"/>
        <w:numPr>
          <w:ilvl w:val="0"/>
          <w:numId w:val="5"/>
        </w:numPr>
        <w:tabs>
          <w:tab w:val="left" w:pos="1134"/>
        </w:tabs>
        <w:suppressAutoHyphens/>
        <w:autoSpaceDE w:val="0"/>
        <w:autoSpaceDN w:val="0"/>
        <w:adjustRightInd w:val="0"/>
        <w:spacing w:before="120" w:after="120"/>
        <w:ind w:left="0" w:firstLine="567"/>
        <w:contextualSpacing w:val="0"/>
        <w:jc w:val="both"/>
        <w:rPr>
          <w:sz w:val="20"/>
          <w:szCs w:val="20"/>
        </w:rPr>
      </w:pPr>
      <w:bookmarkStart w:id="7" w:name="_Ref65781280"/>
      <w:r w:rsidRPr="008E5FAA">
        <w:rPr>
          <w:sz w:val="20"/>
          <w:szCs w:val="20"/>
        </w:rPr>
        <w:t>Стороны определили, что на 2020 год</w:t>
      </w:r>
      <w:r w:rsidRPr="008E5FAA">
        <w:rPr>
          <w:i/>
          <w:sz w:val="20"/>
          <w:szCs w:val="20"/>
        </w:rPr>
        <w:t xml:space="preserve"> </w:t>
      </w:r>
      <w:r w:rsidRPr="008E5FAA">
        <w:rPr>
          <w:sz w:val="20"/>
          <w:szCs w:val="20"/>
        </w:rPr>
        <w:t>объем Инвестиционной программы не устанавливается.</w:t>
      </w:r>
      <w:bookmarkEnd w:id="7"/>
    </w:p>
    <w:p w14:paraId="42C11861" w14:textId="77777777" w:rsidR="008E5FAA" w:rsidRPr="008E5FAA" w:rsidRDefault="008E5FAA" w:rsidP="00D5416E">
      <w:pPr>
        <w:pStyle w:val="af5"/>
        <w:numPr>
          <w:ilvl w:val="0"/>
          <w:numId w:val="19"/>
        </w:numPr>
        <w:tabs>
          <w:tab w:val="left" w:pos="1134"/>
        </w:tabs>
        <w:suppressAutoHyphens/>
        <w:spacing w:before="240" w:after="120"/>
        <w:ind w:left="0" w:firstLine="567"/>
        <w:contextualSpacing w:val="0"/>
        <w:jc w:val="both"/>
        <w:rPr>
          <w:sz w:val="20"/>
          <w:szCs w:val="20"/>
        </w:rPr>
      </w:pPr>
      <w:bookmarkStart w:id="8" w:name="_Ref65580791"/>
      <w:r w:rsidRPr="008E5FAA">
        <w:rPr>
          <w:sz w:val="20"/>
          <w:szCs w:val="20"/>
        </w:rPr>
        <w:t xml:space="preserve">Порядок определения коэффициента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К</m:t>
            </m:r>
          </m:e>
          <m:sub>
            <m:sSub>
              <m:sSubPr>
                <m:ctrlPr>
                  <w:rPr>
                    <w:rFonts w:ascii="Cambria Math" w:hAnsi="Cambria Math"/>
                    <w:i/>
                    <w:sz w:val="20"/>
                    <w:szCs w:val="20"/>
                  </w:rPr>
                </m:ctrlPr>
              </m:sSubPr>
              <m:e>
                <m:r>
                  <w:rPr>
                    <w:rFonts w:ascii="Cambria Math" w:hAnsi="Cambria Math"/>
                    <w:sz w:val="20"/>
                    <w:szCs w:val="20"/>
                  </w:rPr>
                  <m:t>цена</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oMath>
      <w:r w:rsidRPr="008E5FAA">
        <w:rPr>
          <w:sz w:val="20"/>
          <w:szCs w:val="20"/>
        </w:rPr>
        <w:t>.</w:t>
      </w:r>
      <w:bookmarkEnd w:id="8"/>
    </w:p>
    <w:p w14:paraId="04D11251" w14:textId="77777777" w:rsidR="008E5FAA" w:rsidRPr="008E5FAA" w:rsidRDefault="008E5FAA" w:rsidP="00D5416E">
      <w:pPr>
        <w:pStyle w:val="af5"/>
        <w:numPr>
          <w:ilvl w:val="0"/>
          <w:numId w:val="6"/>
        </w:numPr>
        <w:tabs>
          <w:tab w:val="left" w:pos="1134"/>
        </w:tabs>
        <w:suppressAutoHyphens/>
        <w:ind w:left="0" w:firstLine="567"/>
        <w:contextualSpacing w:val="0"/>
        <w:jc w:val="both"/>
        <w:rPr>
          <w:sz w:val="20"/>
          <w:szCs w:val="20"/>
        </w:rPr>
      </w:pPr>
      <w:r w:rsidRPr="008E5FAA">
        <w:rPr>
          <w:sz w:val="20"/>
          <w:szCs w:val="20"/>
        </w:rPr>
        <w:t>Коэффициент</w:t>
      </w:r>
      <w:r w:rsidRPr="008E5FAA">
        <w:rPr>
          <w:b/>
          <w:sz w:val="20"/>
          <w:szCs w:val="20"/>
        </w:rPr>
        <w:t xml:space="preserve"> </w:t>
      </w:r>
      <m:oMath>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К</m:t>
            </m:r>
          </m:e>
          <m:sub>
            <m:sSub>
              <m:sSubPr>
                <m:ctrlPr>
                  <w:rPr>
                    <w:rFonts w:ascii="Cambria Math" w:hAnsi="Cambria Math"/>
                    <w:b/>
                    <w:i/>
                    <w:sz w:val="20"/>
                    <w:szCs w:val="20"/>
                  </w:rPr>
                </m:ctrlPr>
              </m:sSubPr>
              <m:e>
                <m:r>
                  <m:rPr>
                    <m:sty m:val="bi"/>
                  </m:rPr>
                  <w:rPr>
                    <w:rFonts w:ascii="Cambria Math" w:hAnsi="Cambria Math"/>
                    <w:sz w:val="20"/>
                    <w:szCs w:val="20"/>
                  </w:rPr>
                  <m:t>цена</m:t>
                </m:r>
              </m:e>
              <m:sub>
                <m:r>
                  <m:rPr>
                    <m:sty m:val="bi"/>
                  </m:rPr>
                  <w:rPr>
                    <w:rFonts w:ascii="Cambria Math" w:hAnsi="Cambria Math"/>
                    <w:sz w:val="20"/>
                    <w:szCs w:val="20"/>
                    <w:lang w:val="en-US"/>
                  </w:rPr>
                  <m:t>k</m:t>
                </m:r>
                <m:r>
                  <m:rPr>
                    <m:sty m:val="bi"/>
                  </m:rPr>
                  <w:rPr>
                    <w:rFonts w:ascii="Cambria Math" w:hAnsi="Cambria Math"/>
                    <w:sz w:val="20"/>
                    <w:szCs w:val="20"/>
                  </w:rPr>
                  <m:t>,</m:t>
                </m:r>
                <m:r>
                  <m:rPr>
                    <m:sty m:val="bi"/>
                  </m:rPr>
                  <w:rPr>
                    <w:rFonts w:ascii="Cambria Math" w:hAnsi="Cambria Math"/>
                    <w:sz w:val="20"/>
                    <w:szCs w:val="20"/>
                    <w:lang w:val="en-US"/>
                  </w:rPr>
                  <m:t>m</m:t>
                </m:r>
              </m:sub>
            </m:sSub>
          </m:sub>
        </m:sSub>
      </m:oMath>
      <w:r w:rsidRPr="008E5FAA">
        <w:rPr>
          <w:sz w:val="20"/>
          <w:szCs w:val="20"/>
        </w:rPr>
        <w:t xml:space="preserve"> для расчетного периода </w:t>
      </w:r>
      <w:r w:rsidRPr="008E5FAA">
        <w:rPr>
          <w:b/>
          <w:i/>
          <w:sz w:val="20"/>
          <w:szCs w:val="20"/>
          <w:lang w:val="en-US"/>
        </w:rPr>
        <w:t>m</w:t>
      </w:r>
      <w:r w:rsidRPr="008E5FAA">
        <w:rPr>
          <w:sz w:val="20"/>
          <w:szCs w:val="20"/>
        </w:rPr>
        <w:t xml:space="preserve"> календарного года </w:t>
      </w:r>
      <w:r w:rsidRPr="008E5FAA">
        <w:rPr>
          <w:b/>
          <w:i/>
          <w:sz w:val="20"/>
          <w:szCs w:val="20"/>
          <w:lang w:val="en-US"/>
        </w:rPr>
        <w:t>k</w:t>
      </w:r>
      <w:r w:rsidRPr="008E5FAA">
        <w:rPr>
          <w:sz w:val="20"/>
          <w:szCs w:val="20"/>
        </w:rPr>
        <w:t xml:space="preserve"> определяется для целей корректировки цены Договора в связи с изменением объема Инвестиционной программы, предусмотренным </w:t>
      </w:r>
      <w:r w:rsidRPr="008E5FAA">
        <w:rPr>
          <w:b/>
          <w:sz w:val="20"/>
          <w:szCs w:val="20"/>
        </w:rPr>
        <w:t xml:space="preserve">пунктом </w:t>
      </w:r>
      <w:r w:rsidRPr="008E5FAA">
        <w:rPr>
          <w:b/>
          <w:sz w:val="20"/>
          <w:szCs w:val="20"/>
        </w:rPr>
        <w:fldChar w:fldCharType="begin"/>
      </w:r>
      <w:r w:rsidRPr="008E5FAA">
        <w:rPr>
          <w:b/>
          <w:sz w:val="20"/>
          <w:szCs w:val="20"/>
        </w:rPr>
        <w:instrText xml:space="preserve"> REF _Ref65543647 \r  \* MERGEFORMAT </w:instrText>
      </w:r>
      <w:r w:rsidRPr="008E5FAA">
        <w:rPr>
          <w:b/>
          <w:sz w:val="20"/>
          <w:szCs w:val="20"/>
        </w:rPr>
        <w:fldChar w:fldCharType="separate"/>
      </w:r>
      <w:r w:rsidRPr="008E5FAA">
        <w:rPr>
          <w:b/>
          <w:sz w:val="20"/>
          <w:szCs w:val="20"/>
        </w:rPr>
        <w:t>4.2.3</w:t>
      </w:r>
      <w:r w:rsidRPr="008E5FAA">
        <w:rPr>
          <w:b/>
          <w:sz w:val="20"/>
          <w:szCs w:val="20"/>
        </w:rPr>
        <w:fldChar w:fldCharType="end"/>
      </w:r>
      <w:r w:rsidRPr="008E5FAA">
        <w:rPr>
          <w:sz w:val="20"/>
          <w:szCs w:val="20"/>
        </w:rPr>
        <w:t xml:space="preserve"> Договора, лимитами на максимальное увеличение и максимальное снижение стоимости Договора, предусмотренные </w:t>
      </w:r>
      <w:r w:rsidRPr="008E5FAA">
        <w:rPr>
          <w:b/>
          <w:sz w:val="20"/>
          <w:szCs w:val="20"/>
        </w:rPr>
        <w:t xml:space="preserve">пунктами </w:t>
      </w:r>
      <w:r w:rsidRPr="008E5FAA">
        <w:rPr>
          <w:b/>
          <w:sz w:val="20"/>
          <w:szCs w:val="20"/>
        </w:rPr>
        <w:fldChar w:fldCharType="begin"/>
      </w:r>
      <w:r w:rsidRPr="008E5FAA">
        <w:rPr>
          <w:b/>
          <w:sz w:val="20"/>
          <w:szCs w:val="20"/>
        </w:rPr>
        <w:instrText xml:space="preserve"> REF _Ref65543160 \r  \* MERGEFORMAT </w:instrText>
      </w:r>
      <w:r w:rsidRPr="008E5FAA">
        <w:rPr>
          <w:b/>
          <w:sz w:val="20"/>
          <w:szCs w:val="20"/>
        </w:rPr>
        <w:fldChar w:fldCharType="separate"/>
      </w:r>
      <w:r w:rsidRPr="008E5FAA">
        <w:rPr>
          <w:b/>
          <w:sz w:val="20"/>
          <w:szCs w:val="20"/>
        </w:rPr>
        <w:t>4.3.2.7</w:t>
      </w:r>
      <w:r w:rsidRPr="008E5FAA">
        <w:rPr>
          <w:b/>
          <w:sz w:val="20"/>
          <w:szCs w:val="20"/>
        </w:rPr>
        <w:fldChar w:fldCharType="end"/>
      </w:r>
      <w:r w:rsidRPr="008E5FAA">
        <w:rPr>
          <w:b/>
          <w:sz w:val="20"/>
          <w:szCs w:val="20"/>
        </w:rPr>
        <w:t xml:space="preserve"> и </w:t>
      </w:r>
      <w:r w:rsidRPr="008E5FAA">
        <w:rPr>
          <w:b/>
          <w:sz w:val="20"/>
          <w:szCs w:val="20"/>
        </w:rPr>
        <w:fldChar w:fldCharType="begin"/>
      </w:r>
      <w:r w:rsidRPr="008E5FAA">
        <w:rPr>
          <w:b/>
          <w:sz w:val="20"/>
          <w:szCs w:val="20"/>
        </w:rPr>
        <w:instrText xml:space="preserve"> REF _Ref65523178 \r  \* MERGEFORMAT </w:instrText>
      </w:r>
      <w:r w:rsidRPr="008E5FAA">
        <w:rPr>
          <w:b/>
          <w:sz w:val="20"/>
          <w:szCs w:val="20"/>
        </w:rPr>
        <w:fldChar w:fldCharType="separate"/>
      </w:r>
      <w:r w:rsidRPr="008E5FAA">
        <w:rPr>
          <w:b/>
          <w:sz w:val="20"/>
          <w:szCs w:val="20"/>
        </w:rPr>
        <w:t>4.3.3</w:t>
      </w:r>
      <w:r w:rsidRPr="008E5FAA">
        <w:rPr>
          <w:b/>
          <w:sz w:val="20"/>
          <w:szCs w:val="20"/>
        </w:rPr>
        <w:fldChar w:fldCharType="end"/>
      </w:r>
      <w:r w:rsidRPr="008E5FAA">
        <w:rPr>
          <w:sz w:val="20"/>
          <w:szCs w:val="20"/>
        </w:rPr>
        <w:t xml:space="preserve"> Договора соответственно, выполнением или не выполнением контрольных точек в течение отчетного календарного года </w:t>
      </w:r>
      <w:r w:rsidRPr="008E5FAA">
        <w:rPr>
          <w:b/>
          <w:i/>
          <w:sz w:val="20"/>
          <w:szCs w:val="20"/>
          <w:lang w:val="en-US"/>
        </w:rPr>
        <w:t>k</w:t>
      </w:r>
      <w:r w:rsidRPr="008E5FAA">
        <w:rPr>
          <w:sz w:val="20"/>
          <w:szCs w:val="20"/>
        </w:rPr>
        <w:t xml:space="preserve"> , предусмотренных в Инвестиционной </w:t>
      </w:r>
      <w:r w:rsidRPr="008E5FAA">
        <w:rPr>
          <w:sz w:val="20"/>
          <w:szCs w:val="20"/>
        </w:rPr>
        <w:lastRenderedPageBreak/>
        <w:t xml:space="preserve">программе, фактическим выполнением или невыполнением мероприятий Инвестиционной программы по итогам отчетного календарного года </w:t>
      </w:r>
      <w:r w:rsidRPr="008E5FAA">
        <w:rPr>
          <w:b/>
          <w:i/>
          <w:sz w:val="20"/>
          <w:szCs w:val="20"/>
          <w:lang w:val="en-US"/>
        </w:rPr>
        <w:t>k</w:t>
      </w:r>
      <w:r w:rsidRPr="008E5FAA">
        <w:rPr>
          <w:sz w:val="20"/>
          <w:szCs w:val="20"/>
        </w:rPr>
        <w:t>, и в зависимости от фактического объема поставки тепловой энергии (мощности) (</w:t>
      </w:r>
      <m:oMath>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oMath>
      <w:r w:rsidRPr="008E5FAA">
        <w:rPr>
          <w:sz w:val="20"/>
          <w:szCs w:val="20"/>
        </w:rPr>
        <w:t xml:space="preserve">) за расчётный период </w:t>
      </w:r>
      <w:r w:rsidRPr="008E5FAA">
        <w:rPr>
          <w:b/>
          <w:i/>
          <w:sz w:val="20"/>
          <w:szCs w:val="20"/>
          <w:lang w:val="en-US"/>
        </w:rPr>
        <w:t>m</w:t>
      </w:r>
      <w:r w:rsidRPr="008E5FAA">
        <w:rPr>
          <w:sz w:val="20"/>
          <w:szCs w:val="20"/>
        </w:rPr>
        <w:t xml:space="preserve"> календарного года</w:t>
      </w:r>
      <w:r w:rsidRPr="008E5FAA">
        <w:rPr>
          <w:b/>
          <w:i/>
          <w:sz w:val="20"/>
          <w:szCs w:val="20"/>
        </w:rPr>
        <w:t xml:space="preserve"> </w:t>
      </w:r>
      <w:r w:rsidRPr="008E5FAA">
        <w:rPr>
          <w:b/>
          <w:i/>
          <w:sz w:val="20"/>
          <w:szCs w:val="20"/>
          <w:lang w:val="en-US"/>
        </w:rPr>
        <w:t>k</w:t>
      </w:r>
      <w:r w:rsidRPr="008E5FAA">
        <w:rPr>
          <w:sz w:val="20"/>
          <w:szCs w:val="20"/>
        </w:rPr>
        <w:t xml:space="preserve"> и номера календарного года </w:t>
      </w:r>
      <w:r w:rsidRPr="008E5FAA">
        <w:rPr>
          <w:b/>
          <w:i/>
          <w:sz w:val="20"/>
          <w:szCs w:val="20"/>
          <w:lang w:val="en-US"/>
        </w:rPr>
        <w:t>k</w:t>
      </w:r>
      <w:r w:rsidRPr="008E5FAA">
        <w:rPr>
          <w:sz w:val="20"/>
          <w:szCs w:val="20"/>
        </w:rPr>
        <w:t xml:space="preserve"> рассчитывается следующим образом:</w:t>
      </w:r>
    </w:p>
    <w:p w14:paraId="63B84F11" w14:textId="77777777" w:rsidR="008E5FAA" w:rsidRPr="008E5FAA" w:rsidRDefault="008E5FAA" w:rsidP="00D5416E">
      <w:pPr>
        <w:pStyle w:val="af5"/>
        <w:numPr>
          <w:ilvl w:val="0"/>
          <w:numId w:val="21"/>
        </w:numPr>
        <w:suppressAutoHyphens/>
        <w:spacing w:before="120" w:after="120"/>
        <w:ind w:left="851" w:hanging="284"/>
        <w:contextualSpacing w:val="0"/>
        <w:jc w:val="both"/>
        <w:rPr>
          <w:sz w:val="20"/>
          <w:szCs w:val="20"/>
        </w:rPr>
      </w:pPr>
      <w:r w:rsidRPr="008E5FAA">
        <w:rPr>
          <w:sz w:val="20"/>
          <w:szCs w:val="20"/>
        </w:rPr>
        <w:t xml:space="preserve">при </w:t>
      </w:r>
      <m:oMath>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r>
          <w:rPr>
            <w:rFonts w:ascii="Cambria Math" w:hAnsi="Cambria Math"/>
            <w:sz w:val="20"/>
            <w:szCs w:val="20"/>
          </w:rPr>
          <m:t>=0</m:t>
        </m:r>
      </m:oMath>
      <w:r w:rsidRPr="008E5FAA">
        <w:rPr>
          <w:sz w:val="20"/>
          <w:szCs w:val="20"/>
        </w:rPr>
        <w:t xml:space="preserve"> либо </w:t>
      </w:r>
      <w:r w:rsidRPr="008E5FAA">
        <w:rPr>
          <w:b/>
          <w:i/>
          <w:sz w:val="20"/>
          <w:szCs w:val="20"/>
          <w:lang w:val="en-US"/>
        </w:rPr>
        <w:t>k</w:t>
      </w:r>
      <w:r w:rsidRPr="008E5FAA">
        <w:rPr>
          <w:b/>
          <w:i/>
          <w:sz w:val="20"/>
          <w:szCs w:val="20"/>
        </w:rPr>
        <w:t xml:space="preserve"> </w:t>
      </w:r>
      <w:r w:rsidRPr="008E5FAA">
        <w:rPr>
          <w:sz w:val="20"/>
          <w:szCs w:val="20"/>
        </w:rPr>
        <w:t xml:space="preserve">= номеру календарного года, указанному </w:t>
      </w:r>
      <w:r w:rsidRPr="008E5FAA">
        <w:rPr>
          <w:b/>
          <w:sz w:val="20"/>
          <w:szCs w:val="20"/>
        </w:rPr>
        <w:t xml:space="preserve">в пункте </w:t>
      </w:r>
      <w:r w:rsidRPr="008E5FAA">
        <w:rPr>
          <w:b/>
          <w:sz w:val="20"/>
          <w:szCs w:val="20"/>
        </w:rPr>
        <w:fldChar w:fldCharType="begin"/>
      </w:r>
      <w:r w:rsidRPr="008E5FAA">
        <w:rPr>
          <w:b/>
          <w:sz w:val="20"/>
          <w:szCs w:val="20"/>
        </w:rPr>
        <w:instrText xml:space="preserve"> REF _Ref65781280 \r  \* MERGEFORMAT </w:instrText>
      </w:r>
      <w:r w:rsidRPr="008E5FAA">
        <w:rPr>
          <w:b/>
          <w:sz w:val="20"/>
          <w:szCs w:val="20"/>
        </w:rPr>
        <w:fldChar w:fldCharType="separate"/>
      </w:r>
      <w:r w:rsidRPr="008E5FAA">
        <w:rPr>
          <w:bCs/>
          <w:sz w:val="20"/>
          <w:szCs w:val="20"/>
        </w:rPr>
        <w:t>4.2.4</w:t>
      </w:r>
      <w:r w:rsidRPr="008E5FAA">
        <w:rPr>
          <w:b/>
          <w:sz w:val="20"/>
          <w:szCs w:val="20"/>
        </w:rPr>
        <w:fldChar w:fldCharType="end"/>
      </w:r>
      <w:r w:rsidRPr="008E5FAA">
        <w:rPr>
          <w:sz w:val="20"/>
          <w:szCs w:val="20"/>
        </w:rPr>
        <w:t xml:space="preserve"> Договора (выполнение любого из условий):</w:t>
      </w:r>
    </w:p>
    <w:p w14:paraId="30BE2E5F" w14:textId="77777777" w:rsidR="008E5FAA" w:rsidRPr="008E5FAA" w:rsidRDefault="00B147FF" w:rsidP="008E5FAA">
      <w:pPr>
        <w:pStyle w:val="af5"/>
        <w:suppressAutoHyphens/>
        <w:spacing w:before="120" w:after="120"/>
        <w:ind w:left="567"/>
        <w:contextualSpacing w:val="0"/>
        <w:jc w:val="center"/>
        <w:rPr>
          <w:sz w:val="20"/>
          <w:szCs w:val="20"/>
        </w:rPr>
      </w:pPr>
      <m:oMath>
        <m:sSub>
          <m:sSubPr>
            <m:ctrlPr>
              <w:rPr>
                <w:rFonts w:ascii="Cambria Math" w:hAnsi="Cambria Math"/>
                <w:i/>
                <w:sz w:val="20"/>
                <w:szCs w:val="20"/>
              </w:rPr>
            </m:ctrlPr>
          </m:sSubPr>
          <m:e>
            <m:r>
              <w:rPr>
                <w:rFonts w:ascii="Cambria Math" w:hAnsi="Cambria Math"/>
                <w:sz w:val="20"/>
                <w:szCs w:val="20"/>
              </w:rPr>
              <m:t>К</m:t>
            </m:r>
          </m:e>
          <m:sub>
            <m:sSub>
              <m:sSubPr>
                <m:ctrlPr>
                  <w:rPr>
                    <w:rFonts w:ascii="Cambria Math" w:hAnsi="Cambria Math"/>
                    <w:i/>
                    <w:sz w:val="20"/>
                    <w:szCs w:val="20"/>
                  </w:rPr>
                </m:ctrlPr>
              </m:sSubPr>
              <m:e>
                <m:r>
                  <w:rPr>
                    <w:rFonts w:ascii="Cambria Math" w:hAnsi="Cambria Math"/>
                    <w:sz w:val="20"/>
                    <w:szCs w:val="20"/>
                  </w:rPr>
                  <m:t>цена</m:t>
                </m:r>
              </m:e>
              <m:sub>
                <m:r>
                  <w:rPr>
                    <w:rFonts w:ascii="Cambria Math" w:hAnsi="Cambria Math"/>
                    <w:sz w:val="20"/>
                    <w:szCs w:val="20"/>
                    <w:lang w:val="en-US"/>
                  </w:rPr>
                  <m:t>k,m</m:t>
                </m:r>
              </m:sub>
            </m:sSub>
          </m:sub>
        </m:sSub>
        <m:r>
          <w:rPr>
            <w:rFonts w:ascii="Cambria Math" w:hAnsi="Cambria Math"/>
            <w:sz w:val="20"/>
            <w:szCs w:val="20"/>
          </w:rPr>
          <m:t>=1</m:t>
        </m:r>
      </m:oMath>
      <w:r w:rsidR="008E5FAA" w:rsidRPr="008E5FAA">
        <w:rPr>
          <w:sz w:val="20"/>
          <w:szCs w:val="20"/>
        </w:rPr>
        <w:t>;</w:t>
      </w:r>
    </w:p>
    <w:p w14:paraId="0B05BB45" w14:textId="77777777" w:rsidR="008E5FAA" w:rsidRPr="008E5FAA" w:rsidRDefault="008E5FAA" w:rsidP="00D5416E">
      <w:pPr>
        <w:pStyle w:val="af5"/>
        <w:numPr>
          <w:ilvl w:val="0"/>
          <w:numId w:val="21"/>
        </w:numPr>
        <w:suppressAutoHyphens/>
        <w:spacing w:before="120" w:after="120"/>
        <w:ind w:left="851" w:hanging="284"/>
        <w:contextualSpacing w:val="0"/>
        <w:jc w:val="both"/>
        <w:rPr>
          <w:sz w:val="20"/>
          <w:szCs w:val="20"/>
        </w:rPr>
      </w:pPr>
      <w:r w:rsidRPr="008E5FAA">
        <w:rPr>
          <w:sz w:val="20"/>
          <w:szCs w:val="20"/>
        </w:rPr>
        <w:t xml:space="preserve">при </w:t>
      </w:r>
      <m:oMath>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r>
          <w:rPr>
            <w:rFonts w:ascii="Cambria Math" w:hAnsi="Cambria Math"/>
            <w:sz w:val="20"/>
            <w:szCs w:val="20"/>
          </w:rPr>
          <m:t>≠0</m:t>
        </m:r>
      </m:oMath>
      <w:r w:rsidRPr="008E5FAA">
        <w:rPr>
          <w:sz w:val="20"/>
          <w:szCs w:val="20"/>
        </w:rPr>
        <w:t xml:space="preserve"> и </w:t>
      </w:r>
      <w:r w:rsidRPr="008E5FAA">
        <w:rPr>
          <w:b/>
          <w:i/>
          <w:sz w:val="20"/>
          <w:szCs w:val="20"/>
          <w:lang w:val="en-US"/>
        </w:rPr>
        <w:t>k</w:t>
      </w:r>
      <w:r w:rsidRPr="008E5FAA">
        <w:rPr>
          <w:b/>
          <w:i/>
          <w:sz w:val="20"/>
          <w:szCs w:val="20"/>
        </w:rPr>
        <w:t xml:space="preserve"> </w:t>
      </w:r>
      <w:r w:rsidRPr="008E5FAA">
        <w:rPr>
          <w:sz w:val="20"/>
          <w:szCs w:val="20"/>
        </w:rPr>
        <w:t xml:space="preserve">&gt; номера календарного года, указанного </w:t>
      </w:r>
      <w:r w:rsidRPr="008E5FAA">
        <w:rPr>
          <w:b/>
          <w:sz w:val="20"/>
          <w:szCs w:val="20"/>
        </w:rPr>
        <w:t xml:space="preserve">в пункте </w:t>
      </w:r>
      <w:r w:rsidRPr="008E5FAA">
        <w:rPr>
          <w:b/>
          <w:sz w:val="20"/>
          <w:szCs w:val="20"/>
        </w:rPr>
        <w:fldChar w:fldCharType="begin"/>
      </w:r>
      <w:r w:rsidRPr="008E5FAA">
        <w:rPr>
          <w:b/>
          <w:sz w:val="20"/>
          <w:szCs w:val="20"/>
        </w:rPr>
        <w:instrText xml:space="preserve"> REF _Ref65781280 \r  \* MERGEFORMAT </w:instrText>
      </w:r>
      <w:r w:rsidRPr="008E5FAA">
        <w:rPr>
          <w:b/>
          <w:sz w:val="20"/>
          <w:szCs w:val="20"/>
        </w:rPr>
        <w:fldChar w:fldCharType="separate"/>
      </w:r>
      <w:r w:rsidRPr="008E5FAA">
        <w:rPr>
          <w:bCs/>
          <w:sz w:val="20"/>
          <w:szCs w:val="20"/>
        </w:rPr>
        <w:t>4.2.4</w:t>
      </w:r>
      <w:r w:rsidRPr="008E5FAA">
        <w:rPr>
          <w:b/>
          <w:sz w:val="20"/>
          <w:szCs w:val="20"/>
        </w:rPr>
        <w:fldChar w:fldCharType="end"/>
      </w:r>
      <w:r w:rsidRPr="008E5FAA">
        <w:rPr>
          <w:sz w:val="20"/>
          <w:szCs w:val="20"/>
        </w:rPr>
        <w:t xml:space="preserve"> Договора (одновременное выполнение условий):</w:t>
      </w:r>
    </w:p>
    <w:p w14:paraId="75EE07DA" w14:textId="77777777" w:rsidR="008E5FAA" w:rsidRPr="008E5FAA" w:rsidRDefault="00B147FF" w:rsidP="008E5FAA">
      <w:pPr>
        <w:suppressAutoHyphens/>
        <w:jc w:val="center"/>
        <w:rPr>
          <w:rFonts w:ascii="Times New Roman" w:hAnsi="Times New Roman" w:cs="Times New Roman"/>
          <w:lang w:val="en-US"/>
        </w:rPr>
      </w:pPr>
      <m:oMathPara>
        <m:oMath>
          <m:sSub>
            <m:sSubPr>
              <m:ctrlPr>
                <w:rPr>
                  <w:rFonts w:ascii="Cambria Math" w:hAnsi="Cambria Math" w:cs="Times New Roman"/>
                  <w:i/>
                </w:rPr>
              </m:ctrlPr>
            </m:sSubPr>
            <m:e>
              <m:r>
                <w:rPr>
                  <w:rFonts w:ascii="Cambria Math" w:hAnsi="Cambria Math" w:cs="Times New Roman"/>
                </w:rPr>
                <m:t>К</m:t>
              </m:r>
            </m:e>
            <m:sub>
              <m:sSub>
                <m:sSubPr>
                  <m:ctrlPr>
                    <w:rPr>
                      <w:rFonts w:ascii="Cambria Math" w:hAnsi="Cambria Math" w:cs="Times New Roman"/>
                      <w:i/>
                    </w:rPr>
                  </m:ctrlPr>
                </m:sSubPr>
                <m:e>
                  <m:r>
                    <w:rPr>
                      <w:rFonts w:ascii="Cambria Math" w:hAnsi="Cambria Math" w:cs="Times New Roman"/>
                    </w:rPr>
                    <m:t>цена</m:t>
                  </m:r>
                </m:e>
                <m:sub>
                  <m:r>
                    <w:rPr>
                      <w:rFonts w:ascii="Cambria Math" w:hAnsi="Cambria Math" w:cs="Times New Roman"/>
                      <w:lang w:val="en-US"/>
                    </w:rPr>
                    <m:t>k,m</m:t>
                  </m:r>
                </m:sub>
              </m:sSub>
            </m:sub>
          </m:sSub>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Ц</m:t>
                  </m:r>
                </m:e>
                <m:sub>
                  <m:r>
                    <w:rPr>
                      <w:rFonts w:ascii="Cambria Math" w:hAnsi="Cambria Math" w:cs="Times New Roman"/>
                      <w:lang w:val="en-US"/>
                    </w:rPr>
                    <m:t>k,m</m:t>
                  </m:r>
                </m:sub>
                <m:sup>
                  <m:r>
                    <w:rPr>
                      <w:rFonts w:ascii="Cambria Math" w:hAnsi="Cambria Math" w:cs="Times New Roman"/>
                    </w:rPr>
                    <m:t>баз</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lang w:val="en-US"/>
                    </w:rPr>
                    <m:t>V</m:t>
                  </m:r>
                </m:e>
                <m:sub>
                  <m:sSub>
                    <m:sSubPr>
                      <m:ctrlPr>
                        <w:rPr>
                          <w:rFonts w:ascii="Cambria Math" w:hAnsi="Cambria Math" w:cs="Times New Roman"/>
                          <w:i/>
                        </w:rPr>
                      </m:ctrlPr>
                    </m:sSubPr>
                    <m:e>
                      <m:r>
                        <w:rPr>
                          <w:rFonts w:ascii="Cambria Math" w:hAnsi="Cambria Math" w:cs="Times New Roman"/>
                        </w:rPr>
                        <m:t>факт</m:t>
                      </m:r>
                    </m:e>
                    <m:sub>
                      <m:r>
                        <w:rPr>
                          <w:rFonts w:ascii="Cambria Math" w:hAnsi="Cambria Math" w:cs="Times New Roman"/>
                          <w:lang w:val="en-US"/>
                        </w:rPr>
                        <m:t>k,m</m:t>
                      </m:r>
                    </m:sub>
                  </m:sSub>
                </m:sub>
              </m:sSub>
              <m:r>
                <w:rPr>
                  <w:rFonts w:ascii="Cambria Math" w:hAnsi="Cambria Math" w:cs="Times New Roman"/>
                </w:rPr>
                <m:t>+</m:t>
              </m:r>
              <m:sSubSup>
                <m:sSubSupPr>
                  <m:ctrlPr>
                    <w:rPr>
                      <w:rFonts w:ascii="Cambria Math" w:hAnsi="Cambria Math" w:cs="Times New Roman"/>
                      <w:i/>
                      <w:lang w:val="en-US"/>
                    </w:rPr>
                  </m:ctrlPr>
                </m:sSubSupPr>
                <m:e>
                  <m:r>
                    <w:rPr>
                      <w:rFonts w:ascii="Cambria Math" w:hAnsi="Cambria Math" w:cs="Times New Roman"/>
                      <w:lang w:val="en-US"/>
                    </w:rPr>
                    <m:t>S</m:t>
                  </m:r>
                </m:e>
                <m:sub>
                  <m:r>
                    <w:rPr>
                      <w:rFonts w:ascii="Cambria Math" w:hAnsi="Cambria Math" w:cs="Times New Roman"/>
                      <w:lang w:val="en-US"/>
                    </w:rPr>
                    <m:t>k,m</m:t>
                  </m:r>
                </m:sub>
                <m:sup>
                  <m:r>
                    <w:rPr>
                      <w:rFonts w:ascii="Cambria Math" w:hAnsi="Cambria Math" w:cs="Times New Roman"/>
                    </w:rPr>
                    <m:t>+</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k,m</m:t>
                  </m:r>
                </m:sub>
                <m:sup>
                  <m:r>
                    <w:rPr>
                      <w:rFonts w:ascii="Cambria Math" w:hAnsi="Cambria Math" w:cs="Times New Roman"/>
                    </w:rPr>
                    <m:t>+</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lang w:val="en-US"/>
                    </w:rPr>
                    <m:t>k,m</m:t>
                  </m:r>
                </m:sub>
                <m:sup>
                  <m:r>
                    <w:rPr>
                      <w:rFonts w:ascii="Cambria Math" w:hAnsi="Cambria Math" w:cs="Times New Roman"/>
                    </w:rPr>
                    <m:t>-</m:t>
                  </m:r>
                </m:sup>
              </m:sSubSup>
            </m:num>
            <m:den>
              <m:sSubSup>
                <m:sSubSupPr>
                  <m:ctrlPr>
                    <w:rPr>
                      <w:rFonts w:ascii="Cambria Math" w:hAnsi="Cambria Math" w:cs="Times New Roman"/>
                      <w:i/>
                    </w:rPr>
                  </m:ctrlPr>
                </m:sSubSupPr>
                <m:e>
                  <m:r>
                    <w:rPr>
                      <w:rFonts w:ascii="Cambria Math" w:hAnsi="Cambria Math" w:cs="Times New Roman"/>
                    </w:rPr>
                    <m:t>Ц</m:t>
                  </m:r>
                </m:e>
                <m:sub>
                  <m:r>
                    <w:rPr>
                      <w:rFonts w:ascii="Cambria Math" w:hAnsi="Cambria Math" w:cs="Times New Roman"/>
                      <w:lang w:val="en-US"/>
                    </w:rPr>
                    <m:t>k,m</m:t>
                  </m:r>
                </m:sub>
                <m:sup>
                  <m:r>
                    <w:rPr>
                      <w:rFonts w:ascii="Cambria Math" w:hAnsi="Cambria Math" w:cs="Times New Roman"/>
                    </w:rPr>
                    <m:t>баз</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lang w:val="en-US"/>
                    </w:rPr>
                    <m:t>V</m:t>
                  </m:r>
                </m:e>
                <m:sub>
                  <m:sSub>
                    <m:sSubPr>
                      <m:ctrlPr>
                        <w:rPr>
                          <w:rFonts w:ascii="Cambria Math" w:hAnsi="Cambria Math" w:cs="Times New Roman"/>
                          <w:i/>
                        </w:rPr>
                      </m:ctrlPr>
                    </m:sSubPr>
                    <m:e>
                      <m:r>
                        <w:rPr>
                          <w:rFonts w:ascii="Cambria Math" w:hAnsi="Cambria Math" w:cs="Times New Roman"/>
                        </w:rPr>
                        <m:t>факт</m:t>
                      </m:r>
                    </m:e>
                    <m:sub>
                      <m:r>
                        <w:rPr>
                          <w:rFonts w:ascii="Cambria Math" w:hAnsi="Cambria Math" w:cs="Times New Roman"/>
                          <w:lang w:val="en-US"/>
                        </w:rPr>
                        <m:t>k,m</m:t>
                      </m:r>
                    </m:sub>
                  </m:sSub>
                </m:sub>
              </m:sSub>
            </m:den>
          </m:f>
        </m:oMath>
      </m:oMathPara>
    </w:p>
    <w:p w14:paraId="47B02277" w14:textId="77777777" w:rsidR="008E5FAA" w:rsidRPr="008E5FAA" w:rsidRDefault="008E5FAA" w:rsidP="008E5FAA">
      <w:pPr>
        <w:suppressAutoHyphens/>
        <w:spacing w:after="120"/>
        <w:jc w:val="both"/>
        <w:rPr>
          <w:rFonts w:ascii="Times New Roman" w:hAnsi="Times New Roman" w:cs="Times New Roman"/>
        </w:rPr>
      </w:pPr>
      <w:r w:rsidRPr="008E5FAA">
        <w:rPr>
          <w:rFonts w:ascii="Times New Roman" w:hAnsi="Times New Roman" w:cs="Times New Roman"/>
        </w:rPr>
        <w:t>где:</w:t>
      </w:r>
    </w:p>
    <w:p w14:paraId="4B271B34" w14:textId="77777777" w:rsidR="008E5FAA" w:rsidRPr="008E5FAA" w:rsidRDefault="00B147FF" w:rsidP="008E5FAA">
      <w:pPr>
        <w:suppressAutoHyphens/>
        <w:spacing w:after="60"/>
        <w:jc w:val="both"/>
        <w:rPr>
          <w:rFonts w:ascii="Times New Roman" w:hAnsi="Times New Roman" w:cs="Times New Roman"/>
        </w:rPr>
      </w:pPr>
      <m:oMath>
        <m:sSubSup>
          <m:sSubSupPr>
            <m:ctrlPr>
              <w:rPr>
                <w:rFonts w:ascii="Cambria Math" w:hAnsi="Cambria Math" w:cs="Times New Roman"/>
                <w:i/>
                <w:lang w:val="en-US"/>
              </w:rPr>
            </m:ctrlPr>
          </m:sSubSupPr>
          <m:e>
            <m:r>
              <w:rPr>
                <w:rFonts w:ascii="Cambria Math" w:hAnsi="Cambria Math" w:cs="Times New Roman"/>
                <w:lang w:val="en-US"/>
              </w:rPr>
              <m:t>S</m:t>
            </m:r>
          </m:e>
          <m:sub>
            <m:r>
              <w:rPr>
                <w:rFonts w:ascii="Cambria Math" w:hAnsi="Cambria Math" w:cs="Times New Roman"/>
                <w:lang w:val="en-US"/>
              </w:rPr>
              <m:t>k</m:t>
            </m:r>
            <m:r>
              <w:rPr>
                <w:rFonts w:ascii="Cambria Math" w:hAnsi="Cambria Math" w:cs="Times New Roman"/>
              </w:rPr>
              <m:t>,</m:t>
            </m:r>
            <m:r>
              <w:rPr>
                <w:rFonts w:ascii="Cambria Math" w:hAnsi="Cambria Math" w:cs="Times New Roman"/>
                <w:lang w:val="en-US"/>
              </w:rPr>
              <m:t>m</m:t>
            </m:r>
          </m:sub>
          <m:sup>
            <m:r>
              <w:rPr>
                <w:rFonts w:ascii="Cambria Math" w:hAnsi="Cambria Math" w:cs="Times New Roman"/>
              </w:rPr>
              <m:t>+</m:t>
            </m:r>
          </m:sup>
        </m:sSubSup>
      </m:oMath>
      <w:r w:rsidR="008E5FAA" w:rsidRPr="008E5FAA">
        <w:rPr>
          <w:rFonts w:ascii="Times New Roman" w:hAnsi="Times New Roman" w:cs="Times New Roman"/>
        </w:rPr>
        <w:t>– величина дополнительного возмещения со стороны Покупателя объема Инвестиционной программы (плановой стоимости всех мероприятий Инвестиционной программы), согласованной Сторонами на календарный год</w:t>
      </w:r>
      <w:r w:rsidR="008E5FAA" w:rsidRPr="008E5FAA">
        <w:rPr>
          <w:rFonts w:ascii="Times New Roman" w:hAnsi="Times New Roman" w:cs="Times New Roman"/>
          <w:b/>
          <w:i/>
        </w:rPr>
        <w:t xml:space="preserve"> </w:t>
      </w:r>
      <w:r w:rsidR="008E5FAA" w:rsidRPr="008E5FAA">
        <w:rPr>
          <w:rFonts w:ascii="Times New Roman" w:hAnsi="Times New Roman" w:cs="Times New Roman"/>
          <w:b/>
          <w:i/>
          <w:lang w:val="en-US"/>
        </w:rPr>
        <w:t>k</w:t>
      </w:r>
      <w:r w:rsidR="008E5FAA" w:rsidRPr="008E5FAA">
        <w:rPr>
          <w:rFonts w:ascii="Times New Roman" w:hAnsi="Times New Roman" w:cs="Times New Roman"/>
        </w:rPr>
        <w:t xml:space="preserve"> , учитываемая при расчете стоимости Договора за расчетный период </w:t>
      </w:r>
      <w:r w:rsidR="008E5FAA" w:rsidRPr="008E5FAA">
        <w:rPr>
          <w:rFonts w:ascii="Times New Roman" w:hAnsi="Times New Roman" w:cs="Times New Roman"/>
          <w:b/>
          <w:i/>
          <w:lang w:val="en-US"/>
        </w:rPr>
        <w:t>m</w:t>
      </w:r>
      <w:r w:rsidR="008E5FAA" w:rsidRPr="008E5FAA">
        <w:rPr>
          <w:rFonts w:ascii="Times New Roman" w:hAnsi="Times New Roman" w:cs="Times New Roman"/>
        </w:rPr>
        <w:t xml:space="preserve"> календарного года</w:t>
      </w:r>
      <w:r w:rsidR="008E5FAA" w:rsidRPr="008E5FAA">
        <w:rPr>
          <w:rFonts w:ascii="Times New Roman" w:hAnsi="Times New Roman" w:cs="Times New Roman"/>
          <w:b/>
          <w:i/>
        </w:rPr>
        <w:t xml:space="preserve"> </w:t>
      </w:r>
      <w:r w:rsidR="008E5FAA" w:rsidRPr="008E5FAA">
        <w:rPr>
          <w:rFonts w:ascii="Times New Roman" w:hAnsi="Times New Roman" w:cs="Times New Roman"/>
          <w:b/>
          <w:i/>
          <w:lang w:val="en-US"/>
        </w:rPr>
        <w:t>k</w:t>
      </w:r>
      <w:r w:rsidR="008E5FAA" w:rsidRPr="008E5FAA">
        <w:rPr>
          <w:rFonts w:ascii="Times New Roman" w:hAnsi="Times New Roman" w:cs="Times New Roman"/>
        </w:rPr>
        <w:t xml:space="preserve">, порядок определения которой указан в </w:t>
      </w:r>
      <w:r w:rsidR="008E5FAA" w:rsidRPr="008E5FAA">
        <w:rPr>
          <w:rFonts w:ascii="Times New Roman" w:hAnsi="Times New Roman" w:cs="Times New Roman"/>
          <w:b/>
        </w:rPr>
        <w:t xml:space="preserve">пункте </w:t>
      </w:r>
      <w:r w:rsidR="008E5FAA" w:rsidRPr="008E5FAA">
        <w:rPr>
          <w:rFonts w:ascii="Times New Roman" w:hAnsi="Times New Roman" w:cs="Times New Roman"/>
          <w:b/>
        </w:rPr>
        <w:fldChar w:fldCharType="begin"/>
      </w:r>
      <w:r w:rsidR="008E5FAA" w:rsidRPr="008E5FAA">
        <w:rPr>
          <w:rFonts w:ascii="Times New Roman" w:hAnsi="Times New Roman" w:cs="Times New Roman"/>
          <w:b/>
        </w:rPr>
        <w:instrText xml:space="preserve"> REF _Ref65522964 \r  \* MERGEFORMAT </w:instrText>
      </w:r>
      <w:r w:rsidR="008E5FAA" w:rsidRPr="008E5FAA">
        <w:rPr>
          <w:rFonts w:ascii="Times New Roman" w:hAnsi="Times New Roman" w:cs="Times New Roman"/>
          <w:b/>
        </w:rPr>
        <w:fldChar w:fldCharType="separate"/>
      </w:r>
      <w:r w:rsidR="008E5FAA" w:rsidRPr="008E5FAA">
        <w:rPr>
          <w:rFonts w:ascii="Times New Roman" w:hAnsi="Times New Roman" w:cs="Times New Roman"/>
          <w:b/>
        </w:rPr>
        <w:t>4.3.2</w:t>
      </w:r>
      <w:r w:rsidR="008E5FAA" w:rsidRPr="008E5FAA">
        <w:rPr>
          <w:rFonts w:ascii="Times New Roman" w:hAnsi="Times New Roman" w:cs="Times New Roman"/>
          <w:b/>
        </w:rPr>
        <w:fldChar w:fldCharType="end"/>
      </w:r>
      <w:r w:rsidR="008E5FAA" w:rsidRPr="008E5FAA">
        <w:rPr>
          <w:rFonts w:ascii="Times New Roman" w:hAnsi="Times New Roman" w:cs="Times New Roman"/>
        </w:rPr>
        <w:t xml:space="preserve"> Договора (в рублях, без учета НДС);</w:t>
      </w:r>
    </w:p>
    <w:p w14:paraId="364B69EA" w14:textId="77777777" w:rsidR="008E5FAA" w:rsidRPr="008E5FAA" w:rsidRDefault="00B147FF" w:rsidP="008E5FAA">
      <w:pPr>
        <w:suppressAutoHyphens/>
        <w:spacing w:after="6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k,m</m:t>
            </m:r>
          </m:sub>
          <m:sup>
            <m:r>
              <w:rPr>
                <w:rFonts w:ascii="Cambria Math" w:hAnsi="Cambria Math" w:cs="Times New Roman"/>
              </w:rPr>
              <m:t>+</m:t>
            </m:r>
          </m:sup>
        </m:sSubSup>
      </m:oMath>
      <w:r w:rsidR="008E5FAA" w:rsidRPr="008E5FAA">
        <w:rPr>
          <w:rFonts w:ascii="Times New Roman" w:hAnsi="Times New Roman" w:cs="Times New Roman"/>
        </w:rPr>
        <w:t xml:space="preserve">– остаток величины дополнительного возмещения со стороны Покупателя в отношении мероприятий Инвестиционной программы прошлых лет, не учтенный в стоимости Договора за периоды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 xml:space="preserve">, и учитываемый при расчете стоимости Договора в расчетные периоды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rPr>
        <w:t xml:space="preserve">, рассчитывается в соответствии с </w:t>
      </w:r>
      <w:r w:rsidR="008E5FAA" w:rsidRPr="008E5FAA">
        <w:rPr>
          <w:rFonts w:ascii="Times New Roman" w:hAnsi="Times New Roman" w:cs="Times New Roman"/>
          <w:b/>
        </w:rPr>
        <w:t xml:space="preserve">пунктом </w:t>
      </w:r>
      <w:r w:rsidR="008E5FAA" w:rsidRPr="008E5FAA">
        <w:rPr>
          <w:rFonts w:ascii="Times New Roman" w:hAnsi="Times New Roman" w:cs="Times New Roman"/>
          <w:b/>
          <w:highlight w:val="yellow"/>
        </w:rPr>
        <w:fldChar w:fldCharType="begin"/>
      </w:r>
      <w:r w:rsidR="008E5FAA" w:rsidRPr="008E5FAA">
        <w:rPr>
          <w:rFonts w:ascii="Times New Roman" w:hAnsi="Times New Roman" w:cs="Times New Roman"/>
          <w:b/>
        </w:rPr>
        <w:instrText xml:space="preserve"> REF _Ref65780770 \r  \* MERGEFORMAT </w:instrText>
      </w:r>
      <w:r w:rsidR="008E5FAA" w:rsidRPr="008E5FAA">
        <w:rPr>
          <w:rFonts w:ascii="Times New Roman" w:hAnsi="Times New Roman" w:cs="Times New Roman"/>
          <w:b/>
          <w:highlight w:val="yellow"/>
        </w:rPr>
        <w:fldChar w:fldCharType="separate"/>
      </w:r>
      <w:r w:rsidR="008E5FAA" w:rsidRPr="008E5FAA">
        <w:rPr>
          <w:rFonts w:ascii="Times New Roman" w:hAnsi="Times New Roman" w:cs="Times New Roman"/>
          <w:b/>
        </w:rPr>
        <w:t>4.3.2.9</w:t>
      </w:r>
      <w:r w:rsidR="008E5FAA" w:rsidRPr="008E5FAA">
        <w:rPr>
          <w:rFonts w:ascii="Times New Roman" w:hAnsi="Times New Roman" w:cs="Times New Roman"/>
          <w:b/>
          <w:highlight w:val="yellow"/>
        </w:rPr>
        <w:fldChar w:fldCharType="end"/>
      </w:r>
      <w:r w:rsidR="008E5FAA" w:rsidRPr="008E5FAA">
        <w:rPr>
          <w:rFonts w:ascii="Times New Roman" w:hAnsi="Times New Roman" w:cs="Times New Roman"/>
        </w:rPr>
        <w:t xml:space="preserve"> Договора (в рублях, без учета НДС);</w:t>
      </w:r>
    </w:p>
    <w:p w14:paraId="062B0F8D" w14:textId="77777777" w:rsidR="008E5FAA" w:rsidRPr="008E5FAA" w:rsidRDefault="00B147FF" w:rsidP="008E5FAA">
      <w:pPr>
        <w:suppressAutoHyphens/>
        <w:spacing w:after="6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lang w:val="en-US"/>
              </w:rPr>
              <m:t>k</m:t>
            </m:r>
            <m:r>
              <w:rPr>
                <w:rFonts w:ascii="Cambria Math" w:hAnsi="Cambria Math" w:cs="Times New Roman"/>
              </w:rPr>
              <m:t>,</m:t>
            </m:r>
            <m:r>
              <w:rPr>
                <w:rFonts w:ascii="Cambria Math" w:hAnsi="Cambria Math" w:cs="Times New Roman"/>
                <w:lang w:val="en-US"/>
              </w:rPr>
              <m:t>m</m:t>
            </m:r>
          </m:sub>
          <m:sup>
            <m:r>
              <w:rPr>
                <w:rFonts w:ascii="Cambria Math" w:hAnsi="Cambria Math" w:cs="Times New Roman"/>
              </w:rPr>
              <m:t>-</m:t>
            </m:r>
          </m:sup>
        </m:sSubSup>
      </m:oMath>
      <w:r w:rsidR="008E5FAA" w:rsidRPr="008E5FAA">
        <w:rPr>
          <w:rFonts w:ascii="Times New Roman" w:hAnsi="Times New Roman" w:cs="Times New Roman"/>
        </w:rPr>
        <w:t xml:space="preserve"> – величина снижения стоимости Договора, учитываемая при расчете стоимости Договора за расчетный период </w:t>
      </w:r>
      <w:r w:rsidR="008E5FAA" w:rsidRPr="008E5FAA">
        <w:rPr>
          <w:rFonts w:ascii="Times New Roman" w:hAnsi="Times New Roman" w:cs="Times New Roman"/>
          <w:b/>
          <w:i/>
          <w:lang w:val="en-US"/>
        </w:rPr>
        <w:t>m</w:t>
      </w:r>
      <w:r w:rsidR="008E5FAA" w:rsidRPr="008E5FAA">
        <w:rPr>
          <w:rFonts w:ascii="Times New Roman" w:hAnsi="Times New Roman" w:cs="Times New Roman"/>
        </w:rPr>
        <w:t xml:space="preserve"> календарного года</w:t>
      </w:r>
      <w:r w:rsidR="008E5FAA" w:rsidRPr="008E5FAA">
        <w:rPr>
          <w:rFonts w:ascii="Times New Roman" w:hAnsi="Times New Roman" w:cs="Times New Roman"/>
          <w:b/>
          <w:i/>
        </w:rPr>
        <w:t xml:space="preserve"> </w:t>
      </w:r>
      <w:r w:rsidR="008E5FAA" w:rsidRPr="008E5FAA">
        <w:rPr>
          <w:rFonts w:ascii="Times New Roman" w:hAnsi="Times New Roman" w:cs="Times New Roman"/>
          <w:b/>
          <w:i/>
          <w:lang w:val="en-US"/>
        </w:rPr>
        <w:t>k</w:t>
      </w:r>
      <w:r w:rsidR="008E5FAA" w:rsidRPr="008E5FAA">
        <w:rPr>
          <w:rFonts w:ascii="Times New Roman" w:hAnsi="Times New Roman" w:cs="Times New Roman"/>
        </w:rPr>
        <w:t xml:space="preserve">, порядок определения которой указан в </w:t>
      </w:r>
      <w:r w:rsidR="008E5FAA" w:rsidRPr="008E5FAA">
        <w:rPr>
          <w:rFonts w:ascii="Times New Roman" w:hAnsi="Times New Roman" w:cs="Times New Roman"/>
          <w:b/>
        </w:rPr>
        <w:t xml:space="preserve">пункте </w:t>
      </w:r>
      <w:r w:rsidR="008E5FAA" w:rsidRPr="008E5FAA">
        <w:rPr>
          <w:rFonts w:ascii="Times New Roman" w:hAnsi="Times New Roman" w:cs="Times New Roman"/>
          <w:b/>
        </w:rPr>
        <w:fldChar w:fldCharType="begin"/>
      </w:r>
      <w:r w:rsidR="008E5FAA" w:rsidRPr="008E5FAA">
        <w:rPr>
          <w:rFonts w:ascii="Times New Roman" w:hAnsi="Times New Roman" w:cs="Times New Roman"/>
          <w:b/>
        </w:rPr>
        <w:instrText xml:space="preserve"> REF _Ref65523178 \r  \* MERGEFORMAT </w:instrText>
      </w:r>
      <w:r w:rsidR="008E5FAA" w:rsidRPr="008E5FAA">
        <w:rPr>
          <w:rFonts w:ascii="Times New Roman" w:hAnsi="Times New Roman" w:cs="Times New Roman"/>
          <w:b/>
        </w:rPr>
        <w:fldChar w:fldCharType="separate"/>
      </w:r>
      <w:r w:rsidR="008E5FAA" w:rsidRPr="008E5FAA">
        <w:rPr>
          <w:rFonts w:ascii="Times New Roman" w:hAnsi="Times New Roman" w:cs="Times New Roman"/>
          <w:b/>
        </w:rPr>
        <w:t>4.3.3</w:t>
      </w:r>
      <w:r w:rsidR="008E5FAA" w:rsidRPr="008E5FAA">
        <w:rPr>
          <w:rFonts w:ascii="Times New Roman" w:hAnsi="Times New Roman" w:cs="Times New Roman"/>
          <w:b/>
        </w:rPr>
        <w:fldChar w:fldCharType="end"/>
      </w:r>
      <w:r w:rsidR="008E5FAA" w:rsidRPr="008E5FAA">
        <w:rPr>
          <w:rFonts w:ascii="Times New Roman" w:hAnsi="Times New Roman" w:cs="Times New Roman"/>
        </w:rPr>
        <w:t xml:space="preserve"> Договора (в рублях, без учета НДС).</w:t>
      </w:r>
    </w:p>
    <w:p w14:paraId="3D004A06" w14:textId="77777777" w:rsidR="008E5FAA" w:rsidRPr="008E5FAA" w:rsidRDefault="008E5FAA" w:rsidP="00D5416E">
      <w:pPr>
        <w:pStyle w:val="af5"/>
        <w:numPr>
          <w:ilvl w:val="0"/>
          <w:numId w:val="6"/>
        </w:numPr>
        <w:tabs>
          <w:tab w:val="left" w:pos="1134"/>
        </w:tabs>
        <w:suppressAutoHyphens/>
        <w:ind w:left="0" w:firstLine="567"/>
        <w:contextualSpacing w:val="0"/>
        <w:jc w:val="both"/>
        <w:rPr>
          <w:sz w:val="20"/>
          <w:szCs w:val="20"/>
        </w:rPr>
      </w:pPr>
      <w:bookmarkStart w:id="9" w:name="_Ref65522964"/>
      <w:r w:rsidRPr="008E5FAA">
        <w:rPr>
          <w:b/>
          <w:sz w:val="20"/>
          <w:szCs w:val="20"/>
        </w:rPr>
        <w:t xml:space="preserve">Величина дополнительного возмещения </w:t>
      </w:r>
      <m:oMath>
        <m:sSubSup>
          <m:sSubSupPr>
            <m:ctrlPr>
              <w:rPr>
                <w:rFonts w:ascii="Cambria Math" w:hAnsi="Cambria Math"/>
                <w:b/>
                <w:i/>
                <w:sz w:val="20"/>
                <w:szCs w:val="20"/>
                <w:lang w:val="en-US"/>
              </w:rPr>
            </m:ctrlPr>
          </m:sSubSupPr>
          <m:e>
            <m:r>
              <m:rPr>
                <m:sty m:val="bi"/>
              </m:rPr>
              <w:rPr>
                <w:rFonts w:ascii="Cambria Math" w:hAnsi="Cambria Math"/>
                <w:sz w:val="20"/>
                <w:szCs w:val="20"/>
                <w:lang w:val="en-US"/>
              </w:rPr>
              <m:t>S</m:t>
            </m:r>
          </m:e>
          <m:sub>
            <m:r>
              <m:rPr>
                <m:sty m:val="bi"/>
              </m:rPr>
              <w:rPr>
                <w:rFonts w:ascii="Cambria Math" w:hAnsi="Cambria Math"/>
                <w:sz w:val="20"/>
                <w:szCs w:val="20"/>
                <w:lang w:val="en-US"/>
              </w:rPr>
              <m:t>k</m:t>
            </m:r>
            <m:r>
              <m:rPr>
                <m:sty m:val="bi"/>
              </m:rPr>
              <w:rPr>
                <w:rFonts w:ascii="Cambria Math" w:hAnsi="Cambria Math"/>
                <w:sz w:val="20"/>
                <w:szCs w:val="20"/>
              </w:rPr>
              <m:t>,</m:t>
            </m:r>
            <m:r>
              <m:rPr>
                <m:sty m:val="bi"/>
              </m:rPr>
              <w:rPr>
                <w:rFonts w:ascii="Cambria Math" w:hAnsi="Cambria Math"/>
                <w:sz w:val="20"/>
                <w:szCs w:val="20"/>
                <w:lang w:val="en-US"/>
              </w:rPr>
              <m:t>m</m:t>
            </m:r>
          </m:sub>
          <m:sup>
            <m:r>
              <m:rPr>
                <m:sty m:val="bi"/>
              </m:rPr>
              <w:rPr>
                <w:rFonts w:ascii="Cambria Math" w:hAnsi="Cambria Math"/>
                <w:sz w:val="20"/>
                <w:szCs w:val="20"/>
              </w:rPr>
              <m:t>+</m:t>
            </m:r>
          </m:sup>
        </m:sSubSup>
      </m:oMath>
      <w:r w:rsidRPr="008E5FAA">
        <w:rPr>
          <w:sz w:val="20"/>
          <w:szCs w:val="20"/>
        </w:rPr>
        <w:t xml:space="preserve"> в отношении расчетного периода </w:t>
      </w:r>
      <w:r w:rsidRPr="008E5FAA">
        <w:rPr>
          <w:b/>
          <w:i/>
          <w:sz w:val="20"/>
          <w:szCs w:val="20"/>
          <w:lang w:val="en-US"/>
        </w:rPr>
        <w:t>m</w:t>
      </w:r>
      <w:r w:rsidRPr="008E5FAA">
        <w:rPr>
          <w:sz w:val="20"/>
          <w:szCs w:val="20"/>
        </w:rPr>
        <w:t xml:space="preserve"> календарного года</w:t>
      </w:r>
      <w:r w:rsidRPr="008E5FAA">
        <w:rPr>
          <w:b/>
          <w:i/>
          <w:sz w:val="20"/>
          <w:szCs w:val="20"/>
        </w:rPr>
        <w:t xml:space="preserve"> </w:t>
      </w:r>
      <w:r w:rsidRPr="008E5FAA">
        <w:rPr>
          <w:b/>
          <w:i/>
          <w:sz w:val="20"/>
          <w:szCs w:val="20"/>
          <w:lang w:val="en-US"/>
        </w:rPr>
        <w:t>k</w:t>
      </w:r>
      <w:r w:rsidRPr="008E5FAA">
        <w:rPr>
          <w:sz w:val="20"/>
          <w:szCs w:val="20"/>
        </w:rPr>
        <w:t xml:space="preserve"> определяется следующим образом:</w:t>
      </w:r>
      <w:bookmarkEnd w:id="9"/>
    </w:p>
    <w:p w14:paraId="4F248BB1" w14:textId="77777777" w:rsidR="008E5FAA" w:rsidRPr="008E5FAA" w:rsidRDefault="00B147FF" w:rsidP="008E5FAA">
      <w:pPr>
        <w:pStyle w:val="af5"/>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m:t>
              </m:r>
            </m:sup>
          </m:sSubSup>
          <m:r>
            <w:rPr>
              <w:rFonts w:ascii="Cambria Math" w:hAnsi="Cambria Math"/>
              <w:sz w:val="20"/>
              <w:szCs w:val="20"/>
            </w:rPr>
            <m:t xml:space="preserve">= </m:t>
          </m:r>
          <m:nary>
            <m:naryPr>
              <m:chr m:val="∑"/>
              <m:limLoc m:val="undOvr"/>
              <m:ctrlPr>
                <w:rPr>
                  <w:rFonts w:ascii="Cambria Math" w:hAnsi="Cambria Math"/>
                  <w:i/>
                  <w:sz w:val="20"/>
                  <w:szCs w:val="20"/>
                </w:rPr>
              </m:ctrlPr>
            </m:naryPr>
            <m:sub>
              <m:r>
                <w:rPr>
                  <w:rFonts w:ascii="Cambria Math" w:hAnsi="Cambria Math"/>
                  <w:sz w:val="20"/>
                  <w:szCs w:val="20"/>
                  <w:lang w:val="en-US"/>
                </w:rPr>
                <m:t>i=1</m:t>
              </m:r>
            </m:sub>
            <m:sup>
              <m:sSub>
                <m:sSubPr>
                  <m:ctrlPr>
                    <w:rPr>
                      <w:rFonts w:ascii="Cambria Math" w:hAnsi="Cambria Math"/>
                      <w:i/>
                      <w:sz w:val="20"/>
                      <w:szCs w:val="20"/>
                    </w:rPr>
                  </m:ctrlPr>
                </m:sSubPr>
                <m:e>
                  <m:r>
                    <w:rPr>
                      <w:rFonts w:ascii="Cambria Math" w:hAnsi="Cambria Math"/>
                      <w:sz w:val="20"/>
                      <w:szCs w:val="20"/>
                    </w:rPr>
                    <m:t>I</m:t>
                  </m:r>
                </m:e>
                <m:sub/>
              </m:sSub>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m,i</m:t>
                  </m:r>
                </m:sub>
                <m:sup>
                  <m:r>
                    <w:rPr>
                      <w:rFonts w:ascii="Cambria Math" w:hAnsi="Cambria Math"/>
                      <w:sz w:val="20"/>
                      <w:szCs w:val="20"/>
                    </w:rPr>
                    <m:t>+</m:t>
                  </m:r>
                </m:sup>
              </m:sSubSup>
            </m:e>
          </m:nary>
        </m:oMath>
      </m:oMathPara>
    </w:p>
    <w:p w14:paraId="480FD207" w14:textId="77777777" w:rsidR="008E5FAA" w:rsidRPr="008E5FAA" w:rsidRDefault="008E5FAA" w:rsidP="008E5FAA">
      <w:pPr>
        <w:pStyle w:val="af5"/>
        <w:suppressAutoHyphens/>
        <w:spacing w:before="120" w:after="120"/>
        <w:ind w:left="0"/>
        <w:contextualSpacing w:val="0"/>
        <w:jc w:val="both"/>
        <w:rPr>
          <w:sz w:val="20"/>
          <w:szCs w:val="20"/>
        </w:rPr>
      </w:pPr>
      <w:r w:rsidRPr="008E5FAA">
        <w:rPr>
          <w:sz w:val="20"/>
          <w:szCs w:val="20"/>
        </w:rPr>
        <w:t>где</w:t>
      </w:r>
    </w:p>
    <w:p w14:paraId="21F93062" w14:textId="77777777" w:rsidR="008E5FAA" w:rsidRPr="008E5FAA" w:rsidRDefault="008E5FAA" w:rsidP="008E5FAA">
      <w:pPr>
        <w:pStyle w:val="af5"/>
        <w:suppressAutoHyphens/>
        <w:spacing w:before="120" w:after="120"/>
        <w:ind w:left="0"/>
        <w:contextualSpacing w:val="0"/>
        <w:jc w:val="both"/>
        <w:rPr>
          <w:sz w:val="20"/>
          <w:szCs w:val="20"/>
        </w:rPr>
      </w:pPr>
      <m:oMath>
        <m:r>
          <w:rPr>
            <w:rFonts w:ascii="Cambria Math" w:hAnsi="Cambria Math"/>
            <w:sz w:val="20"/>
            <w:szCs w:val="20"/>
            <w:lang w:val="en-US"/>
          </w:rPr>
          <m:t>i</m:t>
        </m:r>
      </m:oMath>
      <w:r w:rsidRPr="008E5FAA">
        <w:rPr>
          <w:sz w:val="20"/>
          <w:szCs w:val="20"/>
        </w:rPr>
        <w:t xml:space="preserve"> – порядковый номер мероприятия Инвестиционной программы, согласованной на календарный год </w:t>
      </w:r>
      <w:r w:rsidRPr="008E5FAA">
        <w:rPr>
          <w:b/>
          <w:i/>
          <w:sz w:val="20"/>
          <w:szCs w:val="20"/>
          <w:lang w:val="en-US"/>
        </w:rPr>
        <w:t>k</w:t>
      </w:r>
      <w:r w:rsidRPr="008E5FAA">
        <w:rPr>
          <w:b/>
          <w:i/>
          <w:sz w:val="20"/>
          <w:szCs w:val="20"/>
        </w:rPr>
        <w:t xml:space="preserve"> </w:t>
      </w:r>
      <w:r w:rsidRPr="008E5FAA">
        <w:rPr>
          <w:sz w:val="20"/>
          <w:szCs w:val="20"/>
        </w:rPr>
        <w:t xml:space="preserve">(целое число от 1 до </w:t>
      </w:r>
      <w:r w:rsidRPr="008E5FAA">
        <w:rPr>
          <w:i/>
          <w:sz w:val="20"/>
          <w:szCs w:val="20"/>
          <w:lang w:val="en-US"/>
        </w:rPr>
        <w:t>I</w:t>
      </w:r>
      <w:r w:rsidRPr="008E5FAA">
        <w:rPr>
          <w:sz w:val="20"/>
          <w:szCs w:val="20"/>
        </w:rPr>
        <w:t>);</w:t>
      </w:r>
    </w:p>
    <w:p w14:paraId="6FC1F145" w14:textId="77777777" w:rsidR="008E5FAA" w:rsidRPr="008E5FAA" w:rsidRDefault="00B147FF" w:rsidP="008E5FAA">
      <w:pPr>
        <w:pStyle w:val="af5"/>
        <w:suppressAutoHyphens/>
        <w:spacing w:before="120" w:after="120"/>
        <w:ind w:left="0"/>
        <w:contextualSpacing w:val="0"/>
        <w:jc w:val="both"/>
        <w:rPr>
          <w:sz w:val="20"/>
          <w:szCs w:val="20"/>
        </w:rPr>
      </w:pPr>
      <m:oMath>
        <m:sSub>
          <m:sSubPr>
            <m:ctrlPr>
              <w:rPr>
                <w:rFonts w:ascii="Cambria Math" w:hAnsi="Cambria Math"/>
                <w:i/>
                <w:sz w:val="20"/>
                <w:szCs w:val="20"/>
              </w:rPr>
            </m:ctrlPr>
          </m:sSubPr>
          <m:e>
            <m:r>
              <w:rPr>
                <w:rFonts w:ascii="Cambria Math" w:hAnsi="Cambria Math"/>
                <w:sz w:val="20"/>
                <w:szCs w:val="20"/>
              </w:rPr>
              <m:t>I</m:t>
            </m:r>
          </m:e>
          <m:sub/>
        </m:sSub>
      </m:oMath>
      <w:r w:rsidR="008E5FAA" w:rsidRPr="008E5FAA">
        <w:rPr>
          <w:sz w:val="20"/>
          <w:szCs w:val="20"/>
        </w:rPr>
        <w:t xml:space="preserve"> – общее количество мероприятий Инвестиционной программы, согласованной на календарный год </w:t>
      </w:r>
      <w:r w:rsidR="008E5FAA" w:rsidRPr="008E5FAA">
        <w:rPr>
          <w:b/>
          <w:i/>
          <w:sz w:val="20"/>
          <w:szCs w:val="20"/>
          <w:lang w:val="en-US"/>
        </w:rPr>
        <w:t>k</w:t>
      </w:r>
      <w:r w:rsidR="008E5FAA" w:rsidRPr="008E5FAA">
        <w:rPr>
          <w:sz w:val="20"/>
          <w:szCs w:val="20"/>
        </w:rPr>
        <w:t>;</w:t>
      </w:r>
    </w:p>
    <w:p w14:paraId="7E51E3D1" w14:textId="77777777" w:rsidR="008E5FAA" w:rsidRPr="008E5FAA" w:rsidRDefault="00B147FF"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m:t>
            </m:r>
          </m:sup>
        </m:sSubSup>
      </m:oMath>
      <w:r w:rsidR="008E5FAA" w:rsidRPr="008E5FAA">
        <w:rPr>
          <w:sz w:val="20"/>
          <w:szCs w:val="20"/>
        </w:rPr>
        <w:t xml:space="preserve"> – величина дополнительного возмещения со стороны Покупателя объема Инвестиционной программы (плановой стоимости всех мероприятий Инвестиционной программы) в отношении </w:t>
      </w:r>
      <w:r w:rsidR="008E5FAA" w:rsidRPr="008E5FAA">
        <w:rPr>
          <w:b/>
          <w:i/>
          <w:sz w:val="20"/>
          <w:szCs w:val="20"/>
          <w:lang w:val="en-US"/>
        </w:rPr>
        <w:t>i</w:t>
      </w:r>
      <w:r w:rsidR="008E5FAA" w:rsidRPr="008E5FAA">
        <w:rPr>
          <w:sz w:val="20"/>
          <w:szCs w:val="20"/>
        </w:rPr>
        <w:t xml:space="preserve">-го мероприятия Инвестиционной программы, согласованной на календарный год </w:t>
      </w:r>
      <w:r w:rsidR="008E5FAA" w:rsidRPr="008E5FAA">
        <w:rPr>
          <w:b/>
          <w:i/>
          <w:sz w:val="20"/>
          <w:szCs w:val="20"/>
          <w:lang w:val="en-US"/>
        </w:rPr>
        <w:t>k</w:t>
      </w:r>
      <w:r w:rsidR="008E5FAA" w:rsidRPr="008E5FAA">
        <w:rPr>
          <w:sz w:val="20"/>
          <w:szCs w:val="20"/>
        </w:rPr>
        <w:t xml:space="preserve">, учитываемая при расчете стоимости Договора за месяц </w:t>
      </w:r>
      <w:r w:rsidR="008E5FAA" w:rsidRPr="008E5FAA">
        <w:rPr>
          <w:b/>
          <w:i/>
          <w:sz w:val="20"/>
          <w:szCs w:val="20"/>
          <w:lang w:val="en-US"/>
        </w:rPr>
        <w:t>m</w:t>
      </w:r>
      <w:r w:rsidR="008E5FAA" w:rsidRPr="008E5FAA">
        <w:rPr>
          <w:sz w:val="20"/>
          <w:szCs w:val="20"/>
        </w:rPr>
        <w:t xml:space="preserve"> календарного года </w:t>
      </w:r>
      <w:r w:rsidR="008E5FAA" w:rsidRPr="008E5FAA">
        <w:rPr>
          <w:b/>
          <w:i/>
          <w:sz w:val="20"/>
          <w:szCs w:val="20"/>
          <w:lang w:val="en-US"/>
        </w:rPr>
        <w:t>k</w:t>
      </w:r>
      <w:r w:rsidR="008E5FAA" w:rsidRPr="008E5FAA">
        <w:rPr>
          <w:b/>
          <w:i/>
          <w:sz w:val="20"/>
          <w:szCs w:val="20"/>
        </w:rPr>
        <w:t xml:space="preserve"> </w:t>
      </w:r>
      <w:r w:rsidR="008E5FAA" w:rsidRPr="008E5FAA">
        <w:rPr>
          <w:sz w:val="20"/>
          <w:szCs w:val="20"/>
        </w:rPr>
        <w:t xml:space="preserve">и рассчитываемая в соответствии с </w:t>
      </w:r>
      <w:r w:rsidR="008E5FAA" w:rsidRPr="008E5FAA">
        <w:rPr>
          <w:b/>
          <w:sz w:val="20"/>
          <w:szCs w:val="20"/>
        </w:rPr>
        <w:t xml:space="preserve">пунктом </w:t>
      </w:r>
      <w:r w:rsidR="008E5FAA" w:rsidRPr="008E5FAA">
        <w:rPr>
          <w:b/>
          <w:sz w:val="20"/>
          <w:szCs w:val="20"/>
        </w:rPr>
        <w:fldChar w:fldCharType="begin"/>
      </w:r>
      <w:r w:rsidR="008E5FAA" w:rsidRPr="008E5FAA">
        <w:rPr>
          <w:b/>
          <w:sz w:val="20"/>
          <w:szCs w:val="20"/>
        </w:rPr>
        <w:instrText xml:space="preserve"> REF _Ref65523110 \r  \* MERGEFORMAT </w:instrText>
      </w:r>
      <w:r w:rsidR="008E5FAA" w:rsidRPr="008E5FAA">
        <w:rPr>
          <w:b/>
          <w:sz w:val="20"/>
          <w:szCs w:val="20"/>
        </w:rPr>
        <w:fldChar w:fldCharType="separate"/>
      </w:r>
      <w:r w:rsidR="008E5FAA" w:rsidRPr="008E5FAA">
        <w:rPr>
          <w:b/>
          <w:sz w:val="20"/>
          <w:szCs w:val="20"/>
        </w:rPr>
        <w:t>4.3.2.1</w:t>
      </w:r>
      <w:r w:rsidR="008E5FAA" w:rsidRPr="008E5FAA">
        <w:rPr>
          <w:b/>
          <w:sz w:val="20"/>
          <w:szCs w:val="20"/>
        </w:rPr>
        <w:fldChar w:fldCharType="end"/>
      </w:r>
      <w:r w:rsidR="008E5FAA" w:rsidRPr="008E5FAA">
        <w:rPr>
          <w:b/>
          <w:sz w:val="20"/>
          <w:szCs w:val="20"/>
        </w:rPr>
        <w:t xml:space="preserve"> Договора</w:t>
      </w:r>
      <w:r w:rsidR="008E5FAA" w:rsidRPr="008E5FAA">
        <w:rPr>
          <w:b/>
          <w:i/>
          <w:sz w:val="20"/>
          <w:szCs w:val="20"/>
        </w:rPr>
        <w:t xml:space="preserve"> </w:t>
      </w:r>
      <w:r w:rsidR="008E5FAA" w:rsidRPr="008E5FAA">
        <w:rPr>
          <w:sz w:val="20"/>
          <w:szCs w:val="20"/>
        </w:rPr>
        <w:t>(в рублях, без учета НДС).</w:t>
      </w:r>
    </w:p>
    <w:p w14:paraId="269DBD97" w14:textId="77777777" w:rsidR="008E5FAA" w:rsidRPr="008E5FAA" w:rsidRDefault="008E5FAA" w:rsidP="00D5416E">
      <w:pPr>
        <w:pStyle w:val="af5"/>
        <w:numPr>
          <w:ilvl w:val="0"/>
          <w:numId w:val="7"/>
        </w:numPr>
        <w:tabs>
          <w:tab w:val="left" w:pos="1276"/>
        </w:tabs>
        <w:suppressAutoHyphens/>
        <w:spacing w:before="120" w:after="120"/>
        <w:ind w:left="0" w:firstLine="567"/>
        <w:contextualSpacing w:val="0"/>
        <w:jc w:val="both"/>
        <w:rPr>
          <w:sz w:val="20"/>
          <w:szCs w:val="20"/>
        </w:rPr>
      </w:pPr>
      <w:bookmarkStart w:id="10" w:name="_Ref65523110"/>
      <w:r w:rsidRPr="008E5FAA">
        <w:rPr>
          <w:sz w:val="20"/>
          <w:szCs w:val="20"/>
        </w:rPr>
        <w:t xml:space="preserve">Величина дополнительного возмещения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m:t>
            </m:r>
          </m:sup>
        </m:sSubSup>
      </m:oMath>
      <w:r w:rsidRPr="008E5FAA">
        <w:rPr>
          <w:sz w:val="20"/>
          <w:szCs w:val="20"/>
        </w:rPr>
        <w:t xml:space="preserve"> рассчитывается в зависимости от фактического объема поставки тепловой энергии (мощности) (</w:t>
      </w:r>
      <m:oMath>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oMath>
      <w:r w:rsidRPr="008E5FAA">
        <w:rPr>
          <w:sz w:val="20"/>
          <w:szCs w:val="20"/>
        </w:rPr>
        <w:t xml:space="preserve">) за расчётный период </w:t>
      </w:r>
      <w:r w:rsidRPr="008E5FAA">
        <w:rPr>
          <w:b/>
          <w:i/>
          <w:sz w:val="20"/>
          <w:szCs w:val="20"/>
          <w:lang w:val="en-US"/>
        </w:rPr>
        <w:t>m</w:t>
      </w:r>
      <w:r w:rsidRPr="008E5FAA">
        <w:rPr>
          <w:sz w:val="20"/>
          <w:szCs w:val="20"/>
        </w:rPr>
        <w:t xml:space="preserve"> календарного года</w:t>
      </w:r>
      <w:r w:rsidRPr="008E5FAA">
        <w:rPr>
          <w:b/>
          <w:i/>
          <w:sz w:val="20"/>
          <w:szCs w:val="20"/>
        </w:rPr>
        <w:t xml:space="preserve"> </w:t>
      </w:r>
      <w:r w:rsidRPr="008E5FAA">
        <w:rPr>
          <w:b/>
          <w:i/>
          <w:sz w:val="20"/>
          <w:szCs w:val="20"/>
          <w:lang w:val="en-US"/>
        </w:rPr>
        <w:t>k</w:t>
      </w:r>
      <w:r w:rsidRPr="008E5FAA">
        <w:rPr>
          <w:sz w:val="20"/>
          <w:szCs w:val="20"/>
        </w:rPr>
        <w:t xml:space="preserve"> следующим образом:</w:t>
      </w:r>
      <w:bookmarkEnd w:id="10"/>
    </w:p>
    <w:p w14:paraId="0C7F1CA8" w14:textId="77777777" w:rsidR="008E5FAA" w:rsidRPr="008E5FAA" w:rsidRDefault="008E5FAA" w:rsidP="00D5416E">
      <w:pPr>
        <w:pStyle w:val="af5"/>
        <w:numPr>
          <w:ilvl w:val="0"/>
          <w:numId w:val="22"/>
        </w:numPr>
        <w:suppressAutoHyphens/>
        <w:spacing w:before="120" w:after="120"/>
        <w:ind w:left="851" w:hanging="284"/>
        <w:contextualSpacing w:val="0"/>
        <w:jc w:val="both"/>
        <w:rPr>
          <w:sz w:val="20"/>
          <w:szCs w:val="20"/>
        </w:rPr>
      </w:pPr>
      <w:r w:rsidRPr="008E5FAA">
        <w:rPr>
          <w:sz w:val="20"/>
          <w:szCs w:val="20"/>
        </w:rPr>
        <w:t xml:space="preserve">при </w:t>
      </w:r>
      <m:oMath>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r>
          <w:rPr>
            <w:rFonts w:ascii="Cambria Math" w:hAnsi="Cambria Math"/>
            <w:sz w:val="20"/>
            <w:szCs w:val="20"/>
          </w:rPr>
          <m:t>=0</m:t>
        </m:r>
      </m:oMath>
      <w:r w:rsidRPr="008E5FAA">
        <w:rPr>
          <w:sz w:val="20"/>
          <w:szCs w:val="20"/>
        </w:rPr>
        <w:t xml:space="preserve"> ,</w:t>
      </w:r>
    </w:p>
    <w:p w14:paraId="037B017F" w14:textId="77777777" w:rsidR="008E5FAA" w:rsidRPr="008E5FAA" w:rsidRDefault="00B147FF" w:rsidP="008E5FAA">
      <w:pPr>
        <w:pStyle w:val="af5"/>
        <w:suppressAutoHyphens/>
        <w:spacing w:before="120" w:after="120"/>
        <w:ind w:left="0"/>
        <w:contextualSpacing w:val="0"/>
        <w:jc w:val="center"/>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m:t>
            </m:r>
          </m:sup>
        </m:sSubSup>
        <m:r>
          <w:rPr>
            <w:rFonts w:ascii="Cambria Math" w:hAnsi="Cambria Math"/>
            <w:sz w:val="20"/>
            <w:szCs w:val="20"/>
          </w:rPr>
          <m:t>=0</m:t>
        </m:r>
      </m:oMath>
      <w:r w:rsidR="008E5FAA" w:rsidRPr="008E5FAA">
        <w:rPr>
          <w:sz w:val="20"/>
          <w:szCs w:val="20"/>
        </w:rPr>
        <w:t>;</w:t>
      </w:r>
    </w:p>
    <w:p w14:paraId="20F51BE9" w14:textId="77777777" w:rsidR="008E5FAA" w:rsidRPr="008E5FAA" w:rsidRDefault="008E5FAA" w:rsidP="00D5416E">
      <w:pPr>
        <w:pStyle w:val="af5"/>
        <w:numPr>
          <w:ilvl w:val="0"/>
          <w:numId w:val="22"/>
        </w:numPr>
        <w:suppressAutoHyphens/>
        <w:spacing w:before="120" w:after="120"/>
        <w:ind w:left="851" w:hanging="284"/>
        <w:contextualSpacing w:val="0"/>
        <w:jc w:val="both"/>
        <w:rPr>
          <w:sz w:val="20"/>
          <w:szCs w:val="20"/>
        </w:rPr>
      </w:pPr>
      <w:r w:rsidRPr="008E5FAA">
        <w:rPr>
          <w:sz w:val="20"/>
          <w:szCs w:val="20"/>
        </w:rPr>
        <w:t xml:space="preserve">при </w:t>
      </w:r>
      <m:oMath>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r>
          <w:rPr>
            <w:rFonts w:ascii="Cambria Math" w:hAnsi="Cambria Math"/>
            <w:sz w:val="20"/>
            <w:szCs w:val="20"/>
          </w:rPr>
          <m:t>≠0</m:t>
        </m:r>
      </m:oMath>
      <w:r w:rsidRPr="008E5FAA">
        <w:rPr>
          <w:sz w:val="20"/>
          <w:szCs w:val="20"/>
        </w:rPr>
        <w:t xml:space="preserve">,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m:t>
            </m:r>
          </m:sup>
        </m:sSubSup>
      </m:oMath>
      <w:r w:rsidRPr="008E5FAA">
        <w:rPr>
          <w:sz w:val="20"/>
          <w:szCs w:val="20"/>
        </w:rPr>
        <w:t xml:space="preserve"> рассчитывается следующим образом:</w:t>
      </w:r>
    </w:p>
    <w:p w14:paraId="763C8B04" w14:textId="77777777" w:rsidR="008E5FAA" w:rsidRPr="008E5FAA" w:rsidRDefault="00B147FF" w:rsidP="008E5FAA">
      <w:pPr>
        <w:pStyle w:val="af5"/>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m:t>
              </m:r>
            </m:sup>
          </m:sSubSup>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станд</m:t>
              </m:r>
            </m:sup>
          </m:sSubSup>
          <m:r>
            <w:rPr>
              <w:rFonts w:ascii="Cambria Math" w:hAnsi="Cambria Math"/>
              <w:sz w:val="20"/>
              <w:szCs w:val="20"/>
            </w:rPr>
            <m:t xml:space="preserve"> + </m:t>
          </m:r>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ускор</m:t>
              </m:r>
            </m:sup>
          </m:sSubSup>
        </m:oMath>
      </m:oMathPara>
    </w:p>
    <w:p w14:paraId="0BADFC56" w14:textId="77777777" w:rsidR="008E5FAA" w:rsidRPr="008E5FAA" w:rsidRDefault="008E5FAA" w:rsidP="008E5FAA">
      <w:pPr>
        <w:pStyle w:val="af5"/>
        <w:suppressAutoHyphens/>
        <w:spacing w:before="120" w:after="120"/>
        <w:ind w:left="0"/>
        <w:contextualSpacing w:val="0"/>
        <w:jc w:val="both"/>
        <w:rPr>
          <w:sz w:val="20"/>
          <w:szCs w:val="20"/>
        </w:rPr>
      </w:pPr>
      <w:r w:rsidRPr="008E5FAA">
        <w:rPr>
          <w:sz w:val="20"/>
          <w:szCs w:val="20"/>
        </w:rPr>
        <w:t>где</w:t>
      </w:r>
    </w:p>
    <w:p w14:paraId="2CB627AA" w14:textId="77777777" w:rsidR="008E5FAA" w:rsidRPr="008E5FAA" w:rsidRDefault="00B147FF"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станд</m:t>
            </m:r>
          </m:sup>
        </m:sSubSup>
      </m:oMath>
      <w:r w:rsidR="008E5FAA" w:rsidRPr="008E5FAA">
        <w:rPr>
          <w:sz w:val="20"/>
          <w:szCs w:val="20"/>
        </w:rPr>
        <w:t xml:space="preserve"> – величина стандартного дополнительного возмещения со стороны Покупателя в отношении </w:t>
      </w:r>
      <w:r w:rsidR="008E5FAA" w:rsidRPr="008E5FAA">
        <w:rPr>
          <w:b/>
          <w:i/>
          <w:sz w:val="20"/>
          <w:szCs w:val="20"/>
          <w:lang w:val="en-US"/>
        </w:rPr>
        <w:t>i</w:t>
      </w:r>
      <w:r w:rsidR="008E5FAA" w:rsidRPr="008E5FAA">
        <w:rPr>
          <w:sz w:val="20"/>
          <w:szCs w:val="20"/>
        </w:rPr>
        <w:t xml:space="preserve">–го мероприятия Инвестиционной программы, согласованной на календарный год </w:t>
      </w:r>
      <w:r w:rsidR="008E5FAA" w:rsidRPr="008E5FAA">
        <w:rPr>
          <w:b/>
          <w:i/>
          <w:sz w:val="20"/>
          <w:szCs w:val="20"/>
          <w:lang w:val="en-US"/>
        </w:rPr>
        <w:t>k</w:t>
      </w:r>
      <w:r w:rsidR="008E5FAA" w:rsidRPr="008E5FAA">
        <w:rPr>
          <w:sz w:val="20"/>
          <w:szCs w:val="20"/>
        </w:rPr>
        <w:t xml:space="preserve">, определяемая </w:t>
      </w:r>
      <w:r w:rsidR="008E5FAA" w:rsidRPr="008E5FAA">
        <w:rPr>
          <w:b/>
          <w:sz w:val="20"/>
          <w:szCs w:val="20"/>
        </w:rPr>
        <w:t xml:space="preserve">до расчетного периода включительно, в котором предусмотрена дата выполнения финальной контрольной точки в отношении </w:t>
      </w:r>
      <w:r w:rsidR="008E5FAA" w:rsidRPr="008E5FAA">
        <w:rPr>
          <w:b/>
          <w:i/>
          <w:sz w:val="20"/>
          <w:szCs w:val="20"/>
          <w:lang w:val="en-US"/>
        </w:rPr>
        <w:t>i</w:t>
      </w:r>
      <w:r w:rsidR="008E5FAA" w:rsidRPr="008E5FAA">
        <w:rPr>
          <w:b/>
          <w:sz w:val="20"/>
          <w:szCs w:val="20"/>
        </w:rPr>
        <w:t>-го мероприятия</w:t>
      </w:r>
      <w:r w:rsidR="008E5FAA" w:rsidRPr="008E5FAA">
        <w:rPr>
          <w:sz w:val="20"/>
          <w:szCs w:val="20"/>
        </w:rPr>
        <w:t xml:space="preserve">, учитываемая при расчете стоимости Договора за месяц </w:t>
      </w:r>
      <w:r w:rsidR="008E5FAA" w:rsidRPr="008E5FAA">
        <w:rPr>
          <w:b/>
          <w:i/>
          <w:sz w:val="20"/>
          <w:szCs w:val="20"/>
          <w:lang w:val="en-US"/>
        </w:rPr>
        <w:t>m</w:t>
      </w:r>
      <w:r w:rsidR="008E5FAA" w:rsidRPr="008E5FAA">
        <w:rPr>
          <w:sz w:val="20"/>
          <w:szCs w:val="20"/>
        </w:rPr>
        <w:t xml:space="preserve"> календарного года </w:t>
      </w:r>
      <w:r w:rsidR="008E5FAA" w:rsidRPr="008E5FAA">
        <w:rPr>
          <w:b/>
          <w:i/>
          <w:sz w:val="20"/>
          <w:szCs w:val="20"/>
          <w:lang w:val="en-US"/>
        </w:rPr>
        <w:t>k</w:t>
      </w:r>
      <w:r w:rsidR="008E5FAA" w:rsidRPr="008E5FAA">
        <w:rPr>
          <w:sz w:val="20"/>
          <w:szCs w:val="20"/>
        </w:rPr>
        <w:t xml:space="preserve"> и рассчитываемая в соответствии с </w:t>
      </w:r>
      <w:r w:rsidR="008E5FAA" w:rsidRPr="008E5FAA">
        <w:rPr>
          <w:b/>
          <w:sz w:val="20"/>
          <w:szCs w:val="20"/>
        </w:rPr>
        <w:t xml:space="preserve">пунктом </w:t>
      </w:r>
      <w:r w:rsidR="008E5FAA" w:rsidRPr="008E5FAA">
        <w:rPr>
          <w:b/>
          <w:sz w:val="20"/>
          <w:szCs w:val="20"/>
        </w:rPr>
        <w:fldChar w:fldCharType="begin"/>
      </w:r>
      <w:r w:rsidR="008E5FAA" w:rsidRPr="008E5FAA">
        <w:rPr>
          <w:b/>
          <w:sz w:val="20"/>
          <w:szCs w:val="20"/>
        </w:rPr>
        <w:instrText xml:space="preserve"> REF _Ref65523522 \r  \* MERGEFORMAT </w:instrText>
      </w:r>
      <w:r w:rsidR="008E5FAA" w:rsidRPr="008E5FAA">
        <w:rPr>
          <w:b/>
          <w:sz w:val="20"/>
          <w:szCs w:val="20"/>
        </w:rPr>
        <w:fldChar w:fldCharType="separate"/>
      </w:r>
      <w:r w:rsidR="008E5FAA" w:rsidRPr="008E5FAA">
        <w:rPr>
          <w:b/>
          <w:sz w:val="20"/>
          <w:szCs w:val="20"/>
        </w:rPr>
        <w:t>4.3.2.2</w:t>
      </w:r>
      <w:r w:rsidR="008E5FAA" w:rsidRPr="008E5FAA">
        <w:rPr>
          <w:b/>
          <w:sz w:val="20"/>
          <w:szCs w:val="20"/>
        </w:rPr>
        <w:fldChar w:fldCharType="end"/>
      </w:r>
      <w:r w:rsidR="008E5FAA" w:rsidRPr="008E5FAA">
        <w:rPr>
          <w:sz w:val="20"/>
          <w:szCs w:val="20"/>
        </w:rPr>
        <w:t xml:space="preserve"> Договора (в рублях, без учета НДС);</w:t>
      </w:r>
    </w:p>
    <w:p w14:paraId="631C75FA" w14:textId="77777777" w:rsidR="008E5FAA" w:rsidRPr="008E5FAA" w:rsidRDefault="00B147FF"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ускор</m:t>
            </m:r>
          </m:sup>
        </m:sSubSup>
      </m:oMath>
      <w:r w:rsidR="008E5FAA" w:rsidRPr="008E5FAA">
        <w:rPr>
          <w:sz w:val="20"/>
          <w:szCs w:val="20"/>
        </w:rPr>
        <w:t xml:space="preserve"> – величина ускоренного дополнительного возмещения со стороны Покупателя в отношении </w:t>
      </w:r>
      <w:r w:rsidR="008E5FAA" w:rsidRPr="008E5FAA">
        <w:rPr>
          <w:b/>
          <w:i/>
          <w:sz w:val="20"/>
          <w:szCs w:val="20"/>
          <w:lang w:val="en-US"/>
        </w:rPr>
        <w:t>i</w:t>
      </w:r>
      <w:r w:rsidR="008E5FAA" w:rsidRPr="008E5FAA">
        <w:rPr>
          <w:sz w:val="20"/>
          <w:szCs w:val="20"/>
        </w:rPr>
        <w:t xml:space="preserve">–го мероприятия Инвестиционной программы, согласованной на календарный год </w:t>
      </w:r>
      <w:r w:rsidR="008E5FAA" w:rsidRPr="008E5FAA">
        <w:rPr>
          <w:b/>
          <w:i/>
          <w:sz w:val="20"/>
          <w:szCs w:val="20"/>
          <w:lang w:val="en-US"/>
        </w:rPr>
        <w:t>k</w:t>
      </w:r>
      <w:r w:rsidR="008E5FAA" w:rsidRPr="008E5FAA">
        <w:rPr>
          <w:sz w:val="20"/>
          <w:szCs w:val="20"/>
        </w:rPr>
        <w:t xml:space="preserve">, определяемая </w:t>
      </w:r>
      <w:r w:rsidR="008E5FAA" w:rsidRPr="008E5FAA">
        <w:rPr>
          <w:b/>
          <w:sz w:val="20"/>
          <w:szCs w:val="20"/>
        </w:rPr>
        <w:t xml:space="preserve">начиная с расчетного периода, следующего за периодом, в котором Инвестиционной программой предусмотрена дата выполнения финальной контрольной точки в отношении </w:t>
      </w:r>
      <w:r w:rsidR="008E5FAA" w:rsidRPr="008E5FAA">
        <w:rPr>
          <w:b/>
          <w:i/>
          <w:sz w:val="20"/>
          <w:szCs w:val="20"/>
          <w:lang w:val="en-US"/>
        </w:rPr>
        <w:t>i</w:t>
      </w:r>
      <w:r w:rsidR="008E5FAA" w:rsidRPr="008E5FAA">
        <w:rPr>
          <w:b/>
          <w:i/>
          <w:sz w:val="20"/>
          <w:szCs w:val="20"/>
        </w:rPr>
        <w:t>-го</w:t>
      </w:r>
      <w:r w:rsidR="008E5FAA" w:rsidRPr="008E5FAA">
        <w:rPr>
          <w:b/>
          <w:sz w:val="20"/>
          <w:szCs w:val="20"/>
        </w:rPr>
        <w:t xml:space="preserve"> мероприятия, при условии, если Поставщик выполнил данную финальную контрольную точку</w:t>
      </w:r>
      <w:r w:rsidR="008E5FAA" w:rsidRPr="008E5FAA">
        <w:rPr>
          <w:sz w:val="20"/>
          <w:szCs w:val="20"/>
        </w:rPr>
        <w:t xml:space="preserve">, учитывается при расчете стоимости Договора за месяц </w:t>
      </w:r>
      <w:r w:rsidR="008E5FAA" w:rsidRPr="008E5FAA">
        <w:rPr>
          <w:b/>
          <w:i/>
          <w:sz w:val="20"/>
          <w:szCs w:val="20"/>
          <w:lang w:val="en-US"/>
        </w:rPr>
        <w:t>m</w:t>
      </w:r>
      <w:r w:rsidR="008E5FAA" w:rsidRPr="008E5FAA">
        <w:rPr>
          <w:sz w:val="20"/>
          <w:szCs w:val="20"/>
        </w:rPr>
        <w:t xml:space="preserve"> календарного года </w:t>
      </w:r>
      <w:r w:rsidR="008E5FAA" w:rsidRPr="008E5FAA">
        <w:rPr>
          <w:b/>
          <w:i/>
          <w:sz w:val="20"/>
          <w:szCs w:val="20"/>
          <w:lang w:val="en-US"/>
        </w:rPr>
        <w:t>k</w:t>
      </w:r>
      <w:r w:rsidR="008E5FAA" w:rsidRPr="008E5FAA">
        <w:rPr>
          <w:sz w:val="20"/>
          <w:szCs w:val="20"/>
        </w:rPr>
        <w:t xml:space="preserve"> и рассчитывается в соответствии с </w:t>
      </w:r>
      <w:r w:rsidR="008E5FAA" w:rsidRPr="008E5FAA">
        <w:rPr>
          <w:b/>
          <w:sz w:val="20"/>
          <w:szCs w:val="20"/>
        </w:rPr>
        <w:t xml:space="preserve">пунктом </w:t>
      </w:r>
      <w:r w:rsidR="008E5FAA" w:rsidRPr="008E5FAA">
        <w:rPr>
          <w:b/>
          <w:sz w:val="20"/>
          <w:szCs w:val="20"/>
        </w:rPr>
        <w:fldChar w:fldCharType="begin"/>
      </w:r>
      <w:r w:rsidR="008E5FAA" w:rsidRPr="008E5FAA">
        <w:rPr>
          <w:b/>
          <w:sz w:val="20"/>
          <w:szCs w:val="20"/>
        </w:rPr>
        <w:instrText xml:space="preserve"> REF _Ref65523697 \r  \* MERGEFORMAT </w:instrText>
      </w:r>
      <w:r w:rsidR="008E5FAA" w:rsidRPr="008E5FAA">
        <w:rPr>
          <w:b/>
          <w:sz w:val="20"/>
          <w:szCs w:val="20"/>
        </w:rPr>
        <w:fldChar w:fldCharType="separate"/>
      </w:r>
      <w:r w:rsidR="008E5FAA" w:rsidRPr="008E5FAA">
        <w:rPr>
          <w:b/>
          <w:sz w:val="20"/>
          <w:szCs w:val="20"/>
        </w:rPr>
        <w:t>4.3.2.8</w:t>
      </w:r>
      <w:r w:rsidR="008E5FAA" w:rsidRPr="008E5FAA">
        <w:rPr>
          <w:b/>
          <w:sz w:val="20"/>
          <w:szCs w:val="20"/>
        </w:rPr>
        <w:fldChar w:fldCharType="end"/>
      </w:r>
      <w:r w:rsidR="008E5FAA" w:rsidRPr="008E5FAA">
        <w:rPr>
          <w:sz w:val="20"/>
          <w:szCs w:val="20"/>
        </w:rPr>
        <w:t xml:space="preserve"> Договора (в рублях, без учета НДС).</w:t>
      </w:r>
    </w:p>
    <w:p w14:paraId="55E6F420" w14:textId="77777777" w:rsidR="008E5FAA" w:rsidRPr="008E5FAA" w:rsidRDefault="008E5FAA" w:rsidP="00D5416E">
      <w:pPr>
        <w:pStyle w:val="af5"/>
        <w:numPr>
          <w:ilvl w:val="0"/>
          <w:numId w:val="7"/>
        </w:numPr>
        <w:tabs>
          <w:tab w:val="left" w:pos="1276"/>
        </w:tabs>
        <w:suppressAutoHyphens/>
        <w:spacing w:before="120" w:after="120"/>
        <w:ind w:left="0" w:firstLine="567"/>
        <w:contextualSpacing w:val="0"/>
        <w:jc w:val="both"/>
        <w:rPr>
          <w:sz w:val="20"/>
          <w:szCs w:val="20"/>
        </w:rPr>
      </w:pPr>
      <w:bookmarkStart w:id="11" w:name="_Ref65523522"/>
      <w:bookmarkStart w:id="12" w:name="_Ref65683385"/>
      <w:r w:rsidRPr="008E5FAA">
        <w:rPr>
          <w:sz w:val="20"/>
          <w:szCs w:val="20"/>
        </w:rPr>
        <w:t xml:space="preserve">Величина стандартного дополнительного возмещения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станд</m:t>
            </m:r>
          </m:sup>
        </m:sSubSup>
      </m:oMath>
      <w:r w:rsidRPr="008E5FAA">
        <w:rPr>
          <w:sz w:val="20"/>
          <w:szCs w:val="20"/>
        </w:rPr>
        <w:t xml:space="preserve"> рассчитывается только для следующих </w:t>
      </w:r>
      <m:oMath>
        <m:r>
          <m:rPr>
            <m:sty m:val="bi"/>
          </m:rPr>
          <w:rPr>
            <w:rFonts w:ascii="Cambria Math" w:hAnsi="Cambria Math"/>
            <w:sz w:val="20"/>
            <w:szCs w:val="20"/>
          </w:rPr>
          <m:t>i</m:t>
        </m:r>
      </m:oMath>
      <w:r w:rsidRPr="008E5FAA">
        <w:rPr>
          <w:sz w:val="20"/>
          <w:szCs w:val="20"/>
        </w:rPr>
        <w:t xml:space="preserve">-ых мероприятий Инвестиционной программы, согласованной на календарный год </w:t>
      </w:r>
      <w:r w:rsidRPr="008E5FAA">
        <w:rPr>
          <w:b/>
          <w:i/>
          <w:sz w:val="20"/>
          <w:szCs w:val="20"/>
          <w:lang w:val="en-US"/>
        </w:rPr>
        <w:t>k</w:t>
      </w:r>
      <w:bookmarkEnd w:id="11"/>
      <w:r w:rsidRPr="008E5FAA">
        <w:rPr>
          <w:sz w:val="20"/>
          <w:szCs w:val="20"/>
        </w:rPr>
        <w:t xml:space="preserve">, в отношении которых по состоянию на расчетный период </w:t>
      </w:r>
      <w:r w:rsidRPr="008E5FAA">
        <w:rPr>
          <w:b/>
          <w:i/>
          <w:sz w:val="20"/>
          <w:szCs w:val="20"/>
          <w:lang w:val="en-US"/>
        </w:rPr>
        <w:t>m</w:t>
      </w:r>
      <w:r w:rsidRPr="008E5FAA">
        <w:rPr>
          <w:sz w:val="20"/>
          <w:szCs w:val="20"/>
        </w:rPr>
        <w:t xml:space="preserve"> календарного года </w:t>
      </w:r>
      <w:r w:rsidRPr="008E5FAA">
        <w:rPr>
          <w:b/>
          <w:i/>
          <w:sz w:val="20"/>
          <w:szCs w:val="20"/>
          <w:lang w:val="en-US"/>
        </w:rPr>
        <w:t>k</w:t>
      </w:r>
      <w:r w:rsidRPr="008E5FAA">
        <w:rPr>
          <w:sz w:val="20"/>
          <w:szCs w:val="20"/>
        </w:rPr>
        <w:t xml:space="preserve"> одновременно выполняются следующие условия:</w:t>
      </w:r>
      <w:bookmarkEnd w:id="12"/>
    </w:p>
    <w:p w14:paraId="18305694" w14:textId="77777777" w:rsidR="008E5FAA" w:rsidRPr="008E5FAA" w:rsidRDefault="008E5FAA" w:rsidP="00D5416E">
      <w:pPr>
        <w:pStyle w:val="af5"/>
        <w:numPr>
          <w:ilvl w:val="0"/>
          <w:numId w:val="23"/>
        </w:numPr>
        <w:suppressAutoHyphens/>
        <w:spacing w:before="120" w:after="120"/>
        <w:ind w:left="851" w:hanging="284"/>
        <w:contextualSpacing w:val="0"/>
        <w:jc w:val="both"/>
        <w:rPr>
          <w:sz w:val="20"/>
          <w:szCs w:val="20"/>
        </w:rPr>
      </w:pPr>
      <w:r w:rsidRPr="008E5FAA">
        <w:rPr>
          <w:sz w:val="20"/>
          <w:szCs w:val="20"/>
        </w:rPr>
        <w:t xml:space="preserve">плановые даты выполнения финальных контрольных точек, предусмотренные в Инвестиционной программе, </w:t>
      </w:r>
      <w:r w:rsidRPr="008E5FAA">
        <w:rPr>
          <w:b/>
          <w:sz w:val="20"/>
          <w:szCs w:val="20"/>
        </w:rPr>
        <w:t xml:space="preserve">позднее последнего числа расчетного периода </w:t>
      </w:r>
      <w:r w:rsidRPr="008E5FAA">
        <w:rPr>
          <w:b/>
          <w:i/>
          <w:sz w:val="20"/>
          <w:szCs w:val="20"/>
          <w:lang w:val="en-US"/>
        </w:rPr>
        <w:t>m</w:t>
      </w:r>
      <w:r w:rsidRPr="008E5FAA">
        <w:rPr>
          <w:b/>
          <w:i/>
          <w:sz w:val="20"/>
          <w:szCs w:val="20"/>
        </w:rPr>
        <w:t>-1</w:t>
      </w:r>
      <w:r w:rsidRPr="008E5FAA">
        <w:rPr>
          <w:sz w:val="20"/>
          <w:szCs w:val="20"/>
        </w:rPr>
        <w:t xml:space="preserve"> календарного года </w:t>
      </w:r>
      <w:r w:rsidRPr="008E5FAA">
        <w:rPr>
          <w:b/>
          <w:i/>
          <w:sz w:val="20"/>
          <w:szCs w:val="20"/>
          <w:lang w:val="en-US"/>
        </w:rPr>
        <w:t>k</w:t>
      </w:r>
      <w:r w:rsidRPr="008E5FAA">
        <w:rPr>
          <w:sz w:val="20"/>
          <w:szCs w:val="20"/>
        </w:rPr>
        <w:t>;</w:t>
      </w:r>
    </w:p>
    <w:p w14:paraId="11763546" w14:textId="77777777" w:rsidR="008E5FAA" w:rsidRPr="008E5FAA" w:rsidRDefault="008E5FAA" w:rsidP="00D5416E">
      <w:pPr>
        <w:pStyle w:val="af5"/>
        <w:numPr>
          <w:ilvl w:val="0"/>
          <w:numId w:val="23"/>
        </w:numPr>
        <w:suppressAutoHyphens/>
        <w:spacing w:before="120" w:after="120"/>
        <w:ind w:left="851" w:hanging="284"/>
        <w:contextualSpacing w:val="0"/>
        <w:jc w:val="both"/>
        <w:rPr>
          <w:sz w:val="20"/>
          <w:szCs w:val="20"/>
        </w:rPr>
      </w:pPr>
      <w:r w:rsidRPr="008E5FAA">
        <w:rPr>
          <w:sz w:val="20"/>
          <w:szCs w:val="20"/>
        </w:rPr>
        <w:lastRenderedPageBreak/>
        <w:t xml:space="preserve">плановые даты выполнения промежуточных контрольных точек, предусмотренные в Инвестиционной программе, </w:t>
      </w:r>
      <w:r w:rsidRPr="008E5FAA">
        <w:rPr>
          <w:b/>
          <w:sz w:val="20"/>
          <w:szCs w:val="20"/>
        </w:rPr>
        <w:t>не позднее последнего числа расчетного периода</w:t>
      </w:r>
      <w:r w:rsidRPr="008E5FAA">
        <w:rPr>
          <w:sz w:val="20"/>
          <w:szCs w:val="20"/>
        </w:rPr>
        <w:t xml:space="preserve"> </w:t>
      </w:r>
      <w:r w:rsidRPr="008E5FAA">
        <w:rPr>
          <w:b/>
          <w:i/>
          <w:sz w:val="20"/>
          <w:szCs w:val="20"/>
          <w:lang w:val="en-US"/>
        </w:rPr>
        <w:t>m</w:t>
      </w:r>
      <w:r w:rsidRPr="008E5FAA">
        <w:rPr>
          <w:b/>
          <w:i/>
          <w:sz w:val="20"/>
          <w:szCs w:val="20"/>
        </w:rPr>
        <w:t>-1</w:t>
      </w:r>
      <w:r w:rsidRPr="008E5FAA">
        <w:rPr>
          <w:sz w:val="20"/>
          <w:szCs w:val="20"/>
        </w:rPr>
        <w:t xml:space="preserve"> календарного года </w:t>
      </w:r>
      <w:r w:rsidRPr="008E5FAA">
        <w:rPr>
          <w:b/>
          <w:i/>
          <w:sz w:val="20"/>
          <w:szCs w:val="20"/>
          <w:lang w:val="en-US"/>
        </w:rPr>
        <w:t>k</w:t>
      </w:r>
      <w:r w:rsidRPr="008E5FAA">
        <w:rPr>
          <w:sz w:val="20"/>
          <w:szCs w:val="20"/>
        </w:rPr>
        <w:t xml:space="preserve">, и данные промежуточные контрольные точки </w:t>
      </w:r>
      <w:r w:rsidRPr="008E5FAA">
        <w:rPr>
          <w:b/>
          <w:sz w:val="20"/>
          <w:szCs w:val="20"/>
        </w:rPr>
        <w:t>выполнены</w:t>
      </w:r>
      <w:r w:rsidRPr="008E5FAA">
        <w:rPr>
          <w:sz w:val="20"/>
          <w:szCs w:val="20"/>
        </w:rPr>
        <w:t xml:space="preserve"> Теплосетевой организацией в соответствии с требованиями Стандарта взаимодействия и Договора;</w:t>
      </w:r>
    </w:p>
    <w:p w14:paraId="7EE6792C" w14:textId="77777777" w:rsidR="008E5FAA" w:rsidRPr="008E5FAA" w:rsidRDefault="008E5FAA" w:rsidP="00D5416E">
      <w:pPr>
        <w:pStyle w:val="af5"/>
        <w:numPr>
          <w:ilvl w:val="0"/>
          <w:numId w:val="23"/>
        </w:numPr>
        <w:suppressAutoHyphens/>
        <w:spacing w:before="120" w:after="120"/>
        <w:ind w:left="851" w:hanging="284"/>
        <w:contextualSpacing w:val="0"/>
        <w:jc w:val="both"/>
        <w:rPr>
          <w:sz w:val="20"/>
          <w:szCs w:val="20"/>
        </w:rPr>
      </w:pPr>
      <w:r w:rsidRPr="008E5FAA">
        <w:rPr>
          <w:sz w:val="20"/>
          <w:szCs w:val="20"/>
        </w:rPr>
        <w:t xml:space="preserve">плановая сумма, содержание работ и требования к контрольным точкам согласованы Сторонами в соответствии с положениями Стандарта взаимодействия и Договора и включены </w:t>
      </w:r>
      <w:r w:rsidRPr="008E5FAA">
        <w:rPr>
          <w:b/>
          <w:sz w:val="20"/>
          <w:szCs w:val="20"/>
        </w:rPr>
        <w:t xml:space="preserve">не позднее последнего числа расчетного периода </w:t>
      </w:r>
      <w:r w:rsidRPr="008E5FAA">
        <w:rPr>
          <w:b/>
          <w:i/>
          <w:sz w:val="20"/>
          <w:szCs w:val="20"/>
          <w:lang w:val="en-US"/>
        </w:rPr>
        <w:t>m</w:t>
      </w:r>
      <w:r w:rsidRPr="008E5FAA">
        <w:rPr>
          <w:sz w:val="20"/>
          <w:szCs w:val="20"/>
        </w:rPr>
        <w:t xml:space="preserve"> календарного года </w:t>
      </w:r>
      <w:r w:rsidRPr="008E5FAA">
        <w:rPr>
          <w:b/>
          <w:i/>
          <w:sz w:val="20"/>
          <w:szCs w:val="20"/>
          <w:lang w:val="en-US"/>
        </w:rPr>
        <w:t>k</w:t>
      </w:r>
      <w:r w:rsidRPr="008E5FAA">
        <w:rPr>
          <w:sz w:val="20"/>
          <w:szCs w:val="20"/>
        </w:rPr>
        <w:t xml:space="preserve"> в Инвестиционную программу.</w:t>
      </w:r>
    </w:p>
    <w:p w14:paraId="6AC37668" w14:textId="77777777" w:rsidR="008E5FAA" w:rsidRPr="008E5FAA" w:rsidRDefault="008E5FAA" w:rsidP="008E5FAA">
      <w:pPr>
        <w:pStyle w:val="af5"/>
        <w:tabs>
          <w:tab w:val="left" w:pos="1276"/>
        </w:tabs>
        <w:suppressAutoHyphens/>
        <w:spacing w:before="120" w:after="120"/>
        <w:ind w:left="0" w:firstLine="567"/>
        <w:contextualSpacing w:val="0"/>
        <w:jc w:val="both"/>
        <w:rPr>
          <w:sz w:val="20"/>
          <w:szCs w:val="20"/>
        </w:rPr>
      </w:pPr>
      <w:r w:rsidRPr="008E5FAA">
        <w:rPr>
          <w:sz w:val="20"/>
          <w:szCs w:val="20"/>
        </w:rPr>
        <w:t xml:space="preserve">Мероприятия, удовлетворяющие вышеуказанным критериями одновременно, образуют совокупность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станд</m:t>
            </m:r>
          </m:sub>
        </m:sSub>
      </m:oMath>
      <w:r w:rsidRPr="008E5FAA">
        <w:rPr>
          <w:sz w:val="20"/>
          <w:szCs w:val="20"/>
        </w:rPr>
        <w:t xml:space="preserve">-ых мероприятий Инвестиционной программы, согласованной на календарный год </w:t>
      </w:r>
      <w:r w:rsidRPr="008E5FAA">
        <w:rPr>
          <w:b/>
          <w:i/>
          <w:sz w:val="20"/>
          <w:szCs w:val="20"/>
          <w:lang w:val="en-US"/>
        </w:rPr>
        <w:t>k</w:t>
      </w:r>
      <w:r w:rsidRPr="008E5FAA">
        <w:rPr>
          <w:sz w:val="20"/>
          <w:szCs w:val="20"/>
        </w:rPr>
        <w:t>.</w:t>
      </w:r>
    </w:p>
    <w:p w14:paraId="67A2637F" w14:textId="77777777" w:rsidR="008E5FAA" w:rsidRPr="008E5FAA" w:rsidRDefault="008E5FAA" w:rsidP="008E5FAA">
      <w:pPr>
        <w:pStyle w:val="af5"/>
        <w:tabs>
          <w:tab w:val="left" w:pos="1276"/>
        </w:tabs>
        <w:suppressAutoHyphens/>
        <w:spacing w:before="120" w:after="120"/>
        <w:ind w:left="0" w:firstLine="567"/>
        <w:contextualSpacing w:val="0"/>
        <w:jc w:val="both"/>
        <w:rPr>
          <w:sz w:val="20"/>
          <w:szCs w:val="20"/>
        </w:rPr>
      </w:pPr>
      <w:r w:rsidRPr="008E5FAA">
        <w:rPr>
          <w:sz w:val="20"/>
          <w:szCs w:val="20"/>
        </w:rPr>
        <w:t xml:space="preserve">При этом величина стандартного дополнительного возмещения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станд</m:t>
            </m:r>
          </m:sup>
        </m:sSubSup>
      </m:oMath>
      <w:r w:rsidRPr="008E5FAA">
        <w:rPr>
          <w:sz w:val="20"/>
          <w:szCs w:val="20"/>
        </w:rPr>
        <w:t xml:space="preserve"> в отношении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станд</m:t>
            </m:r>
          </m:sub>
        </m:sSub>
      </m:oMath>
      <w:r w:rsidRPr="008E5FAA">
        <w:rPr>
          <w:sz w:val="20"/>
          <w:szCs w:val="20"/>
        </w:rPr>
        <w:t xml:space="preserve"> мероприятий Инвестиционной программы, согласованной на календарный год </w:t>
      </w:r>
      <w:r w:rsidRPr="008E5FAA">
        <w:rPr>
          <w:b/>
          <w:i/>
          <w:sz w:val="20"/>
          <w:szCs w:val="20"/>
          <w:lang w:val="en-US"/>
        </w:rPr>
        <w:t>k</w:t>
      </w:r>
      <w:r w:rsidRPr="008E5FAA">
        <w:rPr>
          <w:sz w:val="20"/>
          <w:szCs w:val="20"/>
        </w:rPr>
        <w:t>, в зависимости от указанных ниже условий рассчитывается следующим образом:</w:t>
      </w:r>
    </w:p>
    <w:p w14:paraId="5BCFF8AB" w14:textId="77777777" w:rsidR="008E5FAA" w:rsidRPr="008E5FAA" w:rsidRDefault="008E5FAA" w:rsidP="00D5416E">
      <w:pPr>
        <w:pStyle w:val="af5"/>
        <w:numPr>
          <w:ilvl w:val="0"/>
          <w:numId w:val="9"/>
        </w:numPr>
        <w:suppressAutoHyphens/>
        <w:spacing w:before="120" w:after="120"/>
        <w:ind w:left="851" w:hanging="284"/>
        <w:contextualSpacing w:val="0"/>
        <w:jc w:val="both"/>
        <w:rPr>
          <w:sz w:val="20"/>
          <w:szCs w:val="20"/>
        </w:rPr>
      </w:pPr>
      <w:r w:rsidRPr="008E5FAA">
        <w:rPr>
          <w:sz w:val="20"/>
          <w:szCs w:val="20"/>
        </w:rPr>
        <w:t>в случае одновременного выполнения двух указанных ниже условий</w:t>
      </w:r>
    </w:p>
    <w:p w14:paraId="5483A9C9" w14:textId="77777777" w:rsidR="008E5FAA" w:rsidRPr="008E5FAA" w:rsidRDefault="00B147FF" w:rsidP="008E5FAA">
      <w:pPr>
        <w:pStyle w:val="af5"/>
        <w:suppressAutoHyphens/>
        <w:spacing w:before="120" w:after="120"/>
        <w:ind w:left="567"/>
        <w:contextualSpacing w:val="0"/>
        <w:jc w:val="both"/>
        <w:rPr>
          <w:sz w:val="20"/>
          <w:szCs w:val="20"/>
        </w:rPr>
      </w:pPr>
      <m:oMathPara>
        <m:oMathParaPr>
          <m:jc m:val="left"/>
        </m:oMathParaPr>
        <m:oMath>
          <m:nary>
            <m:naryPr>
              <m:chr m:val="∑"/>
              <m:limLoc m:val="undOvr"/>
              <m:supHide m:val="1"/>
              <m:ctrlPr>
                <w:rPr>
                  <w:rFonts w:ascii="Cambria Math" w:hAnsi="Cambria Math"/>
                  <w:i/>
                  <w:sz w:val="20"/>
                  <w:szCs w:val="20"/>
                </w:rPr>
              </m:ctrlPr>
            </m:naryPr>
            <m:sub>
              <m:sSub>
                <m:sSubPr>
                  <m:ctrlPr>
                    <w:rPr>
                      <w:rFonts w:ascii="Cambria Math" w:hAnsi="Cambria Math"/>
                      <w:i/>
                      <w:sz w:val="20"/>
                      <w:szCs w:val="20"/>
                    </w:rPr>
                  </m:ctrlPr>
                </m:sSubPr>
                <m:e>
                  <m:r>
                    <m:rPr>
                      <m:sty m:val="bi"/>
                    </m:rPr>
                    <w:rPr>
                      <w:rFonts w:ascii="Cambria Math" w:hAnsi="Cambria Math"/>
                      <w:sz w:val="20"/>
                      <w:szCs w:val="20"/>
                      <w:lang w:val="en-US"/>
                    </w:rPr>
                    <m:t>i=</m:t>
                  </m:r>
                  <m:r>
                    <m:rPr>
                      <m:sty m:val="bi"/>
                    </m:rPr>
                    <w:rPr>
                      <w:rFonts w:ascii="Cambria Math" w:hAnsi="Cambria Math"/>
                      <w:sz w:val="20"/>
                      <w:szCs w:val="20"/>
                    </w:rPr>
                    <m:t>i</m:t>
                  </m:r>
                </m:e>
                <m:sub>
                  <m:r>
                    <w:rPr>
                      <w:rFonts w:ascii="Cambria Math" w:hAnsi="Cambria Math"/>
                      <w:sz w:val="20"/>
                      <w:szCs w:val="20"/>
                    </w:rPr>
                    <m:t>станд</m:t>
                  </m:r>
                </m:sub>
              </m:sSub>
            </m:sub>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 m,i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e>
          </m:nary>
          <m:r>
            <w:rPr>
              <w:rFonts w:ascii="Cambria Math" w:hAnsi="Cambria Math"/>
              <w:sz w:val="20"/>
              <w:szCs w:val="20"/>
              <w:lang w:val="en-US"/>
            </w:rPr>
            <m:t>&lt;</m:t>
          </m:r>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r>
            <w:rPr>
              <w:rFonts w:ascii="Cambria Math" w:hAnsi="Cambria Math"/>
              <w:sz w:val="20"/>
              <w:szCs w:val="20"/>
            </w:rPr>
            <m:t xml:space="preserve"> и</m:t>
          </m:r>
          <m:nary>
            <m:naryPr>
              <m:chr m:val="∑"/>
              <m:limLoc m:val="undOvr"/>
              <m:supHide m:val="1"/>
              <m:ctrlPr>
                <w:rPr>
                  <w:rFonts w:ascii="Cambria Math" w:hAnsi="Cambria Math"/>
                  <w:i/>
                  <w:sz w:val="20"/>
                  <w:szCs w:val="20"/>
                </w:rPr>
              </m:ctrlPr>
            </m:naryPr>
            <m:sub>
              <m:r>
                <w:rPr>
                  <w:rFonts w:ascii="Cambria Math" w:hAnsi="Cambria Math"/>
                  <w:sz w:val="20"/>
                  <w:szCs w:val="20"/>
                </w:rPr>
                <m:t>i=</m:t>
              </m:r>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станд</m:t>
                  </m:r>
                </m:sub>
              </m:sSub>
            </m:sub>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 m,i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e>
          </m:nary>
          <m:r>
            <w:rPr>
              <w:rFonts w:ascii="Cambria Math" w:hAnsi="Cambria Math"/>
              <w:sz w:val="20"/>
              <w:szCs w:val="20"/>
            </w:rPr>
            <m:t>≠0</m:t>
          </m:r>
        </m:oMath>
      </m:oMathPara>
    </w:p>
    <w:p w14:paraId="5A1572EA" w14:textId="77777777" w:rsidR="008E5FAA" w:rsidRPr="008E5FAA" w:rsidRDefault="008E5FAA" w:rsidP="008E5FAA">
      <w:pPr>
        <w:pStyle w:val="af5"/>
        <w:suppressAutoHyphens/>
        <w:spacing w:before="120" w:after="120"/>
        <w:ind w:left="567"/>
        <w:contextualSpacing w:val="0"/>
        <w:jc w:val="both"/>
        <w:rPr>
          <w:sz w:val="20"/>
          <w:szCs w:val="20"/>
        </w:rPr>
      </w:pPr>
      <w:r w:rsidRPr="008E5FAA">
        <w:rPr>
          <w:sz w:val="20"/>
          <w:szCs w:val="20"/>
        </w:rPr>
        <w:t xml:space="preserve">величина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станд</m:t>
            </m:r>
          </m:sup>
        </m:sSubSup>
      </m:oMath>
      <w:r w:rsidRPr="008E5FAA">
        <w:rPr>
          <w:sz w:val="20"/>
          <w:szCs w:val="20"/>
        </w:rPr>
        <w:t xml:space="preserve"> для </w:t>
      </w:r>
      <m:oMath>
        <m:r>
          <w:rPr>
            <w:rFonts w:ascii="Cambria Math" w:hAnsi="Cambria Math"/>
            <w:sz w:val="20"/>
            <w:szCs w:val="20"/>
            <w:lang w:val="en-US"/>
          </w:rPr>
          <m:t>i</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станд</m:t>
            </m:r>
          </m:sub>
        </m:sSub>
      </m:oMath>
      <w:r w:rsidRPr="008E5FAA">
        <w:rPr>
          <w:sz w:val="20"/>
          <w:szCs w:val="20"/>
        </w:rPr>
        <w:t xml:space="preserve"> рассчитывается по формуле:</w:t>
      </w:r>
    </w:p>
    <w:p w14:paraId="03E64E42" w14:textId="77777777" w:rsidR="008E5FAA" w:rsidRPr="008E5FAA" w:rsidRDefault="00B147FF" w:rsidP="008E5FAA">
      <w:pPr>
        <w:pStyle w:val="af5"/>
        <w:suppressAutoHyphens/>
        <w:spacing w:before="120" w:after="120"/>
        <w:ind w:left="567"/>
        <w:contextualSpacing w:val="0"/>
        <w:jc w:val="both"/>
        <w:rPr>
          <w:i/>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станд</m:t>
              </m:r>
            </m:sup>
          </m:sSubSup>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 m,i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m:oMathPara>
    </w:p>
    <w:p w14:paraId="3554E5E3" w14:textId="77777777" w:rsidR="008E5FAA" w:rsidRPr="008E5FAA" w:rsidRDefault="008E5FAA" w:rsidP="00D5416E">
      <w:pPr>
        <w:pStyle w:val="af5"/>
        <w:numPr>
          <w:ilvl w:val="0"/>
          <w:numId w:val="9"/>
        </w:numPr>
        <w:suppressAutoHyphens/>
        <w:spacing w:before="120" w:after="120"/>
        <w:ind w:left="851" w:hanging="284"/>
        <w:contextualSpacing w:val="0"/>
        <w:jc w:val="both"/>
        <w:rPr>
          <w:sz w:val="20"/>
          <w:szCs w:val="20"/>
        </w:rPr>
      </w:pPr>
      <w:r w:rsidRPr="008E5FAA">
        <w:rPr>
          <w:sz w:val="20"/>
          <w:szCs w:val="20"/>
        </w:rPr>
        <w:t>в случае одновременного выполнения двух указанных ниже условий</w:t>
      </w:r>
    </w:p>
    <w:p w14:paraId="1503F9E1" w14:textId="77777777" w:rsidR="008E5FAA" w:rsidRPr="008E5FAA" w:rsidRDefault="00B147FF" w:rsidP="008E5FAA">
      <w:pPr>
        <w:pStyle w:val="af5"/>
        <w:suppressAutoHyphens/>
        <w:spacing w:before="120" w:after="120"/>
        <w:ind w:left="567"/>
        <w:contextualSpacing w:val="0"/>
        <w:jc w:val="both"/>
        <w:rPr>
          <w:sz w:val="20"/>
          <w:szCs w:val="20"/>
        </w:rPr>
      </w:pPr>
      <m:oMathPara>
        <m:oMathParaPr>
          <m:jc m:val="left"/>
        </m:oMathParaPr>
        <m:oMath>
          <m:nary>
            <m:naryPr>
              <m:chr m:val="∑"/>
              <m:limLoc m:val="undOvr"/>
              <m:supHide m:val="1"/>
              <m:ctrlPr>
                <w:rPr>
                  <w:rFonts w:ascii="Cambria Math" w:hAnsi="Cambria Math"/>
                  <w:i/>
                  <w:sz w:val="20"/>
                  <w:szCs w:val="20"/>
                </w:rPr>
              </m:ctrlPr>
            </m:naryPr>
            <m:sub>
              <m:r>
                <w:rPr>
                  <w:rFonts w:ascii="Cambria Math" w:hAnsi="Cambria Math"/>
                  <w:sz w:val="20"/>
                  <w:szCs w:val="20"/>
                </w:rPr>
                <m:t>i=</m:t>
              </m:r>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станд</m:t>
                  </m:r>
                </m:sub>
              </m:sSub>
            </m:sub>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 m,i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e>
          </m:nary>
          <m:r>
            <w:rPr>
              <w:rFonts w:ascii="Cambria Math" w:hAnsi="Cambria Math"/>
              <w:sz w:val="20"/>
              <w:szCs w:val="20"/>
              <w:lang w:val="en-US"/>
            </w:rPr>
            <m:t>&lt;</m:t>
          </m:r>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r>
            <w:rPr>
              <w:rFonts w:ascii="Cambria Math" w:hAnsi="Cambria Math"/>
              <w:sz w:val="20"/>
              <w:szCs w:val="20"/>
            </w:rPr>
            <m:t xml:space="preserve"> и </m:t>
          </m:r>
          <m:nary>
            <m:naryPr>
              <m:chr m:val="∑"/>
              <m:limLoc m:val="undOvr"/>
              <m:supHide m:val="1"/>
              <m:ctrlPr>
                <w:rPr>
                  <w:rFonts w:ascii="Cambria Math" w:hAnsi="Cambria Math"/>
                  <w:i/>
                  <w:sz w:val="20"/>
                  <w:szCs w:val="20"/>
                </w:rPr>
              </m:ctrlPr>
            </m:naryPr>
            <m:sub>
              <m:r>
                <w:rPr>
                  <w:rFonts w:ascii="Cambria Math" w:hAnsi="Cambria Math"/>
                  <w:sz w:val="20"/>
                  <w:szCs w:val="20"/>
                </w:rPr>
                <m:t>i=</m:t>
              </m:r>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станд</m:t>
                  </m:r>
                </m:sub>
              </m:sSub>
            </m:sub>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 m,i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e>
          </m:nary>
          <m:r>
            <w:rPr>
              <w:rFonts w:ascii="Cambria Math" w:hAnsi="Cambria Math"/>
              <w:sz w:val="20"/>
              <w:szCs w:val="20"/>
            </w:rPr>
            <m:t>=0</m:t>
          </m:r>
        </m:oMath>
      </m:oMathPara>
    </w:p>
    <w:p w14:paraId="5495D9FE" w14:textId="77777777" w:rsidR="008E5FAA" w:rsidRPr="008E5FAA" w:rsidRDefault="008E5FAA" w:rsidP="008E5FAA">
      <w:pPr>
        <w:pStyle w:val="af5"/>
        <w:suppressAutoHyphens/>
        <w:spacing w:before="120" w:after="120"/>
        <w:ind w:left="567"/>
        <w:contextualSpacing w:val="0"/>
        <w:jc w:val="both"/>
        <w:rPr>
          <w:sz w:val="20"/>
          <w:szCs w:val="20"/>
        </w:rPr>
      </w:pPr>
      <w:r w:rsidRPr="008E5FAA">
        <w:rPr>
          <w:sz w:val="20"/>
          <w:szCs w:val="20"/>
        </w:rPr>
        <w:t>либо в случае</w:t>
      </w:r>
    </w:p>
    <w:p w14:paraId="13D8DA64" w14:textId="77777777" w:rsidR="008E5FAA" w:rsidRPr="008E5FAA" w:rsidRDefault="00B147FF" w:rsidP="008E5FAA">
      <w:pPr>
        <w:pStyle w:val="af5"/>
        <w:suppressAutoHyphens/>
        <w:spacing w:before="120" w:after="120"/>
        <w:ind w:left="567"/>
        <w:contextualSpacing w:val="0"/>
        <w:jc w:val="both"/>
        <w:rPr>
          <w:sz w:val="20"/>
          <w:szCs w:val="20"/>
        </w:rPr>
      </w:pPr>
      <m:oMathPara>
        <m:oMathParaPr>
          <m:jc m:val="left"/>
        </m:oMathParaPr>
        <m:oMath>
          <m:nary>
            <m:naryPr>
              <m:chr m:val="∑"/>
              <m:limLoc m:val="undOvr"/>
              <m:supHide m:val="1"/>
              <m:ctrlPr>
                <w:rPr>
                  <w:rFonts w:ascii="Cambria Math" w:hAnsi="Cambria Math"/>
                  <w:i/>
                  <w:sz w:val="20"/>
                  <w:szCs w:val="20"/>
                </w:rPr>
              </m:ctrlPr>
            </m:naryPr>
            <m:sub>
              <m:r>
                <w:rPr>
                  <w:rFonts w:ascii="Cambria Math" w:hAnsi="Cambria Math"/>
                  <w:sz w:val="20"/>
                  <w:szCs w:val="20"/>
                </w:rPr>
                <m:t>i=</m:t>
              </m:r>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станд</m:t>
                  </m:r>
                </m:sub>
              </m:sSub>
            </m:sub>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баз_превыш</m:t>
                  </m:r>
                </m:sup>
              </m:sSubSup>
            </m:e>
          </m:nary>
          <m:r>
            <w:rPr>
              <w:rFonts w:ascii="Cambria Math" w:hAnsi="Cambria Math"/>
              <w:sz w:val="20"/>
              <w:szCs w:val="20"/>
            </w:rPr>
            <m:t>&gt;</m:t>
          </m:r>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oMath>
      </m:oMathPara>
    </w:p>
    <w:p w14:paraId="013EDE23" w14:textId="77777777" w:rsidR="008E5FAA" w:rsidRPr="008E5FAA" w:rsidRDefault="008E5FAA" w:rsidP="008E5FAA">
      <w:pPr>
        <w:pStyle w:val="af5"/>
        <w:suppressAutoHyphens/>
        <w:spacing w:before="120" w:after="120"/>
        <w:ind w:left="567"/>
        <w:contextualSpacing w:val="0"/>
        <w:jc w:val="both"/>
        <w:rPr>
          <w:sz w:val="20"/>
          <w:szCs w:val="20"/>
        </w:rPr>
      </w:pPr>
      <w:r w:rsidRPr="008E5FAA">
        <w:rPr>
          <w:sz w:val="20"/>
          <w:szCs w:val="20"/>
        </w:rPr>
        <w:t xml:space="preserve">величина стандартного дополнительного возмещения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станд</m:t>
            </m:r>
          </m:sup>
        </m:sSubSup>
      </m:oMath>
      <w:r w:rsidRPr="008E5FAA">
        <w:rPr>
          <w:sz w:val="20"/>
          <w:szCs w:val="20"/>
        </w:rPr>
        <w:t xml:space="preserve"> для </w:t>
      </w:r>
      <m:oMath>
        <m:r>
          <w:rPr>
            <w:rFonts w:ascii="Cambria Math" w:hAnsi="Cambria Math"/>
            <w:sz w:val="20"/>
            <w:szCs w:val="20"/>
            <w:lang w:val="en-US"/>
          </w:rPr>
          <m:t>i</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станд</m:t>
            </m:r>
          </m:sub>
        </m:sSub>
      </m:oMath>
      <w:r w:rsidRPr="008E5FAA">
        <w:rPr>
          <w:sz w:val="20"/>
          <w:szCs w:val="20"/>
        </w:rPr>
        <w:t xml:space="preserve"> рассчитывается по формуле:</w:t>
      </w:r>
    </w:p>
    <w:p w14:paraId="63DC93D8" w14:textId="77777777" w:rsidR="008E5FAA" w:rsidRPr="008E5FAA" w:rsidRDefault="00B147FF" w:rsidP="008E5FAA">
      <w:pPr>
        <w:pStyle w:val="af5"/>
        <w:suppressAutoHyphens/>
        <w:spacing w:before="120" w:after="120"/>
        <w:ind w:left="567"/>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k,m,i</m:t>
              </m:r>
            </m:sub>
            <m:sup>
              <m:r>
                <w:rPr>
                  <w:rFonts w:ascii="Cambria Math" w:hAnsi="Cambria Math"/>
                  <w:sz w:val="20"/>
                  <w:szCs w:val="20"/>
                </w:rPr>
                <m:t>станд</m:t>
              </m:r>
            </m:sup>
          </m:sSubSup>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r>
            <w:rPr>
              <w:rFonts w:ascii="Cambria Math" w:hAnsi="Cambria Math"/>
              <w:sz w:val="20"/>
              <w:szCs w:val="20"/>
            </w:rPr>
            <m:t>×</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 xml:space="preserve">k, </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num>
            <m:den>
              <m:nary>
                <m:naryPr>
                  <m:chr m:val="∑"/>
                  <m:limLoc m:val="undOvr"/>
                  <m:supHide m:val="1"/>
                  <m:ctrlPr>
                    <w:rPr>
                      <w:rFonts w:ascii="Cambria Math" w:hAnsi="Cambria Math"/>
                      <w:i/>
                      <w:sz w:val="20"/>
                      <w:szCs w:val="20"/>
                    </w:rPr>
                  </m:ctrlPr>
                </m:naryPr>
                <m:sub>
                  <m:r>
                    <w:rPr>
                      <w:rFonts w:ascii="Cambria Math" w:hAnsi="Cambria Math"/>
                      <w:sz w:val="20"/>
                      <w:szCs w:val="20"/>
                    </w:rPr>
                    <m:t>i</m:t>
                  </m:r>
                </m:sub>
                <m:sup/>
                <m:e>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e>
              </m:nary>
            </m:den>
          </m:f>
        </m:oMath>
      </m:oMathPara>
    </w:p>
    <w:p w14:paraId="2020A8FA" w14:textId="77777777" w:rsidR="008E5FAA" w:rsidRPr="008E5FAA" w:rsidRDefault="008E5FAA" w:rsidP="008E5FAA">
      <w:pPr>
        <w:pStyle w:val="af5"/>
        <w:suppressAutoHyphens/>
        <w:spacing w:before="120" w:after="120"/>
        <w:ind w:left="0"/>
        <w:contextualSpacing w:val="0"/>
        <w:rPr>
          <w:sz w:val="20"/>
          <w:szCs w:val="20"/>
        </w:rPr>
      </w:pPr>
      <w:r w:rsidRPr="008E5FAA">
        <w:rPr>
          <w:sz w:val="20"/>
          <w:szCs w:val="20"/>
        </w:rPr>
        <w:t>где</w:t>
      </w:r>
    </w:p>
    <w:p w14:paraId="1FFF4628" w14:textId="77777777" w:rsidR="008E5FAA" w:rsidRPr="008E5FAA" w:rsidRDefault="00B147FF"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k, 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w:r w:rsidR="008E5FAA" w:rsidRPr="008E5FAA">
        <w:rPr>
          <w:sz w:val="20"/>
          <w:szCs w:val="20"/>
        </w:rPr>
        <w:t xml:space="preserve"> – величина базового превышения объема Инвестиционной программы, согласованной на календарный год </w:t>
      </w:r>
      <w:r w:rsidR="008E5FAA" w:rsidRPr="008E5FAA">
        <w:rPr>
          <w:b/>
          <w:i/>
          <w:sz w:val="20"/>
          <w:szCs w:val="20"/>
          <w:lang w:val="en-US"/>
        </w:rPr>
        <w:t>k</w:t>
      </w:r>
      <w:r w:rsidR="008E5FAA" w:rsidRPr="008E5FAA">
        <w:rPr>
          <w:sz w:val="20"/>
          <w:szCs w:val="20"/>
        </w:rPr>
        <w:t xml:space="preserve"> в соответствии с </w:t>
      </w:r>
      <w:r w:rsidR="008E5FAA" w:rsidRPr="008E5FAA">
        <w:rPr>
          <w:b/>
          <w:sz w:val="20"/>
          <w:szCs w:val="20"/>
        </w:rPr>
        <w:t xml:space="preserve">пунктом </w:t>
      </w:r>
      <w:r w:rsidR="008E5FAA" w:rsidRPr="008E5FAA">
        <w:rPr>
          <w:b/>
          <w:sz w:val="20"/>
          <w:szCs w:val="20"/>
        </w:rPr>
        <w:fldChar w:fldCharType="begin"/>
      </w:r>
      <w:r w:rsidR="008E5FAA" w:rsidRPr="008E5FAA">
        <w:rPr>
          <w:b/>
          <w:sz w:val="20"/>
          <w:szCs w:val="20"/>
        </w:rPr>
        <w:instrText xml:space="preserve"> REF _Ref65543647 \r  \* MERGEFORMAT </w:instrText>
      </w:r>
      <w:r w:rsidR="008E5FAA" w:rsidRPr="008E5FAA">
        <w:rPr>
          <w:b/>
          <w:sz w:val="20"/>
          <w:szCs w:val="20"/>
        </w:rPr>
        <w:fldChar w:fldCharType="separate"/>
      </w:r>
      <w:r w:rsidR="008E5FAA" w:rsidRPr="008E5FAA">
        <w:rPr>
          <w:b/>
          <w:sz w:val="20"/>
          <w:szCs w:val="20"/>
        </w:rPr>
        <w:t>4.2.3</w:t>
      </w:r>
      <w:r w:rsidR="008E5FAA" w:rsidRPr="008E5FAA">
        <w:rPr>
          <w:b/>
          <w:sz w:val="20"/>
          <w:szCs w:val="20"/>
        </w:rPr>
        <w:fldChar w:fldCharType="end"/>
      </w:r>
      <w:r w:rsidR="008E5FAA" w:rsidRPr="008E5FAA">
        <w:rPr>
          <w:sz w:val="20"/>
          <w:szCs w:val="20"/>
        </w:rPr>
        <w:t xml:space="preserve"> Договора, </w:t>
      </w:r>
      <w:r w:rsidR="008E5FAA" w:rsidRPr="008E5FAA">
        <w:rPr>
          <w:sz w:val="20"/>
          <w:szCs w:val="20"/>
        </w:rPr>
        <w:lastRenderedPageBreak/>
        <w:t xml:space="preserve">над базовым объемом Инвестиционной программы, определяемым Сторонами в соответствии с </w:t>
      </w:r>
      <w:r w:rsidR="008E5FAA" w:rsidRPr="008E5FAA">
        <w:rPr>
          <w:b/>
          <w:sz w:val="20"/>
          <w:szCs w:val="20"/>
        </w:rPr>
        <w:t xml:space="preserve">пунктом </w:t>
      </w:r>
      <w:r w:rsidR="008E5FAA" w:rsidRPr="008E5FAA">
        <w:rPr>
          <w:b/>
          <w:sz w:val="20"/>
          <w:szCs w:val="20"/>
        </w:rPr>
        <w:fldChar w:fldCharType="begin"/>
      </w:r>
      <w:r w:rsidR="008E5FAA" w:rsidRPr="008E5FAA">
        <w:rPr>
          <w:b/>
          <w:sz w:val="20"/>
          <w:szCs w:val="20"/>
        </w:rPr>
        <w:instrText xml:space="preserve"> REF _Ref65544437 \r  \* MERGEFORMAT </w:instrText>
      </w:r>
      <w:r w:rsidR="008E5FAA" w:rsidRPr="008E5FAA">
        <w:rPr>
          <w:b/>
          <w:sz w:val="20"/>
          <w:szCs w:val="20"/>
        </w:rPr>
        <w:fldChar w:fldCharType="separate"/>
      </w:r>
      <w:r w:rsidR="008E5FAA" w:rsidRPr="008E5FAA">
        <w:rPr>
          <w:b/>
          <w:sz w:val="20"/>
          <w:szCs w:val="20"/>
        </w:rPr>
        <w:t>4.2.1</w:t>
      </w:r>
      <w:r w:rsidR="008E5FAA" w:rsidRPr="008E5FAA">
        <w:rPr>
          <w:b/>
          <w:sz w:val="20"/>
          <w:szCs w:val="20"/>
        </w:rPr>
        <w:fldChar w:fldCharType="end"/>
      </w:r>
      <w:r w:rsidR="008E5FAA" w:rsidRPr="008E5FAA">
        <w:rPr>
          <w:sz w:val="20"/>
          <w:szCs w:val="20"/>
        </w:rPr>
        <w:t xml:space="preserve"> Договора для календарного года </w:t>
      </w:r>
      <w:r w:rsidR="008E5FAA" w:rsidRPr="008E5FAA">
        <w:rPr>
          <w:b/>
          <w:i/>
          <w:sz w:val="20"/>
          <w:szCs w:val="20"/>
          <w:lang w:val="en-US"/>
        </w:rPr>
        <w:t>k</w:t>
      </w:r>
      <w:r w:rsidR="008E5FAA" w:rsidRPr="008E5FAA">
        <w:rPr>
          <w:sz w:val="20"/>
          <w:szCs w:val="20"/>
        </w:rPr>
        <w:t xml:space="preserve">, с учетом применения коэффициента </w:t>
      </w:r>
      <m:oMath>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доля</m:t>
            </m:r>
          </m:sub>
        </m:sSub>
      </m:oMath>
      <w:r w:rsidR="008E5FAA" w:rsidRPr="008E5FAA">
        <w:rPr>
          <w:sz w:val="20"/>
          <w:szCs w:val="20"/>
        </w:rPr>
        <w:t xml:space="preserve">, согласованного Сторонами в </w:t>
      </w:r>
      <w:r w:rsidR="008E5FAA" w:rsidRPr="008E5FAA">
        <w:rPr>
          <w:b/>
          <w:sz w:val="20"/>
          <w:szCs w:val="20"/>
        </w:rPr>
        <w:t xml:space="preserve">пункте </w:t>
      </w:r>
      <w:r w:rsidR="008E5FAA" w:rsidRPr="008E5FAA">
        <w:rPr>
          <w:b/>
          <w:sz w:val="20"/>
          <w:szCs w:val="20"/>
        </w:rPr>
        <w:fldChar w:fldCharType="begin"/>
      </w:r>
      <w:r w:rsidR="008E5FAA" w:rsidRPr="008E5FAA">
        <w:rPr>
          <w:b/>
          <w:sz w:val="20"/>
          <w:szCs w:val="20"/>
        </w:rPr>
        <w:instrText xml:space="preserve"> REF _Ref65682721 \r  \* MERGEFORMAT </w:instrText>
      </w:r>
      <w:r w:rsidR="008E5FAA" w:rsidRPr="008E5FAA">
        <w:rPr>
          <w:b/>
          <w:sz w:val="20"/>
          <w:szCs w:val="20"/>
        </w:rPr>
        <w:fldChar w:fldCharType="separate"/>
      </w:r>
      <w:r w:rsidR="008E5FAA" w:rsidRPr="008E5FAA">
        <w:rPr>
          <w:b/>
          <w:sz w:val="20"/>
          <w:szCs w:val="20"/>
        </w:rPr>
        <w:t>4.2.2</w:t>
      </w:r>
      <w:r w:rsidR="008E5FAA" w:rsidRPr="008E5FAA">
        <w:rPr>
          <w:b/>
          <w:sz w:val="20"/>
          <w:szCs w:val="20"/>
        </w:rPr>
        <w:fldChar w:fldCharType="end"/>
      </w:r>
      <w:r w:rsidR="008E5FAA" w:rsidRPr="008E5FAA">
        <w:rPr>
          <w:sz w:val="20"/>
          <w:szCs w:val="20"/>
        </w:rPr>
        <w:t xml:space="preserve"> Договора, приходящаяся на </w:t>
      </w:r>
      <w:r w:rsidR="008E5FAA" w:rsidRPr="008E5FAA">
        <w:rPr>
          <w:b/>
          <w:i/>
          <w:sz w:val="20"/>
          <w:szCs w:val="20"/>
          <w:lang w:val="en-US"/>
        </w:rPr>
        <w:t>i</w:t>
      </w:r>
      <w:r w:rsidR="008E5FAA" w:rsidRPr="008E5FAA">
        <w:rPr>
          <w:sz w:val="20"/>
          <w:szCs w:val="20"/>
        </w:rPr>
        <w:t xml:space="preserve">–ое мероприятие Инвестиционной программы, согласованной на календарный год </w:t>
      </w:r>
      <w:r w:rsidR="008E5FAA" w:rsidRPr="008E5FAA">
        <w:rPr>
          <w:b/>
          <w:i/>
          <w:sz w:val="20"/>
          <w:szCs w:val="20"/>
          <w:lang w:val="en-US"/>
        </w:rPr>
        <w:t>k</w:t>
      </w:r>
      <w:r w:rsidR="008E5FAA" w:rsidRPr="008E5FAA">
        <w:rPr>
          <w:sz w:val="20"/>
          <w:szCs w:val="20"/>
        </w:rPr>
        <w:t xml:space="preserve">, определяемая </w:t>
      </w:r>
      <w:r w:rsidR="008E5FAA" w:rsidRPr="008E5FAA">
        <w:rPr>
          <w:b/>
          <w:sz w:val="20"/>
          <w:szCs w:val="20"/>
        </w:rPr>
        <w:t xml:space="preserve">в отношении календарного года </w:t>
      </w:r>
      <w:r w:rsidR="008E5FAA" w:rsidRPr="008E5FAA">
        <w:rPr>
          <w:b/>
          <w:i/>
          <w:sz w:val="20"/>
          <w:szCs w:val="20"/>
          <w:lang w:val="en-US"/>
        </w:rPr>
        <w:t>k</w:t>
      </w:r>
      <w:r w:rsidR="008E5FAA" w:rsidRPr="008E5FAA">
        <w:rPr>
          <w:b/>
          <w:sz w:val="20"/>
          <w:szCs w:val="20"/>
        </w:rPr>
        <w:t xml:space="preserve"> в целом</w:t>
      </w:r>
      <w:r w:rsidR="008E5FAA" w:rsidRPr="008E5FAA">
        <w:rPr>
          <w:sz w:val="20"/>
          <w:szCs w:val="20"/>
        </w:rPr>
        <w:t xml:space="preserve"> и рассчитываемая в соответствии с </w:t>
      </w:r>
      <w:r w:rsidR="008E5FAA" w:rsidRPr="008E5FAA">
        <w:rPr>
          <w:b/>
          <w:sz w:val="20"/>
          <w:szCs w:val="20"/>
        </w:rPr>
        <w:t xml:space="preserve">пунктом </w:t>
      </w:r>
      <w:r w:rsidR="008E5FAA" w:rsidRPr="008E5FAA">
        <w:rPr>
          <w:b/>
          <w:sz w:val="20"/>
          <w:szCs w:val="20"/>
        </w:rPr>
        <w:fldChar w:fldCharType="begin"/>
      </w:r>
      <w:r w:rsidR="008E5FAA" w:rsidRPr="008E5FAA">
        <w:rPr>
          <w:b/>
          <w:sz w:val="20"/>
          <w:szCs w:val="20"/>
        </w:rPr>
        <w:instrText xml:space="preserve"> REF _Ref65543288 \r  \* MERGEFORMAT </w:instrText>
      </w:r>
      <w:r w:rsidR="008E5FAA" w:rsidRPr="008E5FAA">
        <w:rPr>
          <w:b/>
          <w:sz w:val="20"/>
          <w:szCs w:val="20"/>
        </w:rPr>
        <w:fldChar w:fldCharType="separate"/>
      </w:r>
      <w:r w:rsidR="008E5FAA" w:rsidRPr="008E5FAA">
        <w:rPr>
          <w:b/>
          <w:sz w:val="20"/>
          <w:szCs w:val="20"/>
        </w:rPr>
        <w:t>4.3.2.4</w:t>
      </w:r>
      <w:r w:rsidR="008E5FAA" w:rsidRPr="008E5FAA">
        <w:rPr>
          <w:b/>
          <w:sz w:val="20"/>
          <w:szCs w:val="20"/>
        </w:rPr>
        <w:fldChar w:fldCharType="end"/>
      </w:r>
      <w:r w:rsidR="008E5FAA" w:rsidRPr="008E5FAA">
        <w:rPr>
          <w:b/>
          <w:sz w:val="20"/>
          <w:szCs w:val="20"/>
        </w:rPr>
        <w:t xml:space="preserve"> </w:t>
      </w:r>
      <w:r w:rsidR="008E5FAA" w:rsidRPr="008E5FAA">
        <w:rPr>
          <w:sz w:val="20"/>
          <w:szCs w:val="20"/>
        </w:rPr>
        <w:t>Договора (в рублях, без учета НДС);</w:t>
      </w:r>
    </w:p>
    <w:p w14:paraId="1F331D03" w14:textId="77777777" w:rsidR="008E5FAA" w:rsidRPr="008E5FAA" w:rsidRDefault="00B147FF"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w:r w:rsidR="008E5FAA" w:rsidRPr="008E5FAA">
        <w:rPr>
          <w:sz w:val="20"/>
          <w:szCs w:val="20"/>
        </w:rPr>
        <w:t xml:space="preserve"> – величина базового превышения объема Инвестиционной программы, согласованной на календарный год </w:t>
      </w:r>
      <w:r w:rsidR="008E5FAA" w:rsidRPr="008E5FAA">
        <w:rPr>
          <w:b/>
          <w:i/>
          <w:sz w:val="20"/>
          <w:szCs w:val="20"/>
          <w:lang w:val="en-US"/>
        </w:rPr>
        <w:t>k</w:t>
      </w:r>
      <w:r w:rsidR="008E5FAA" w:rsidRPr="008E5FAA">
        <w:rPr>
          <w:sz w:val="20"/>
          <w:szCs w:val="20"/>
        </w:rPr>
        <w:t xml:space="preserve"> в соответствии с </w:t>
      </w:r>
      <w:r w:rsidR="008E5FAA" w:rsidRPr="008E5FAA">
        <w:rPr>
          <w:b/>
          <w:sz w:val="20"/>
          <w:szCs w:val="20"/>
        </w:rPr>
        <w:t xml:space="preserve">пунктом </w:t>
      </w:r>
      <w:r w:rsidR="008E5FAA" w:rsidRPr="008E5FAA">
        <w:rPr>
          <w:b/>
          <w:sz w:val="20"/>
          <w:szCs w:val="20"/>
        </w:rPr>
        <w:fldChar w:fldCharType="begin"/>
      </w:r>
      <w:r w:rsidR="008E5FAA" w:rsidRPr="008E5FAA">
        <w:rPr>
          <w:b/>
          <w:sz w:val="20"/>
          <w:szCs w:val="20"/>
        </w:rPr>
        <w:instrText xml:space="preserve"> REF _Ref65543647 \r  \* MERGEFORMAT </w:instrText>
      </w:r>
      <w:r w:rsidR="008E5FAA" w:rsidRPr="008E5FAA">
        <w:rPr>
          <w:b/>
          <w:sz w:val="20"/>
          <w:szCs w:val="20"/>
        </w:rPr>
        <w:fldChar w:fldCharType="separate"/>
      </w:r>
      <w:r w:rsidR="008E5FAA" w:rsidRPr="008E5FAA">
        <w:rPr>
          <w:b/>
          <w:sz w:val="20"/>
          <w:szCs w:val="20"/>
        </w:rPr>
        <w:t>4.2.3</w:t>
      </w:r>
      <w:r w:rsidR="008E5FAA" w:rsidRPr="008E5FAA">
        <w:rPr>
          <w:b/>
          <w:sz w:val="20"/>
          <w:szCs w:val="20"/>
        </w:rPr>
        <w:fldChar w:fldCharType="end"/>
      </w:r>
      <w:r w:rsidR="008E5FAA" w:rsidRPr="008E5FAA">
        <w:rPr>
          <w:sz w:val="20"/>
          <w:szCs w:val="20"/>
        </w:rPr>
        <w:t xml:space="preserve"> Договора, над базовым объемом Инвестиционной программы, определяемым Сторонами в соответствии с </w:t>
      </w:r>
      <w:r w:rsidR="008E5FAA" w:rsidRPr="008E5FAA">
        <w:rPr>
          <w:b/>
          <w:sz w:val="20"/>
          <w:szCs w:val="20"/>
        </w:rPr>
        <w:t xml:space="preserve">пунктом </w:t>
      </w:r>
      <w:r w:rsidR="008E5FAA" w:rsidRPr="008E5FAA">
        <w:rPr>
          <w:b/>
          <w:sz w:val="20"/>
          <w:szCs w:val="20"/>
        </w:rPr>
        <w:fldChar w:fldCharType="begin"/>
      </w:r>
      <w:r w:rsidR="008E5FAA" w:rsidRPr="008E5FAA">
        <w:rPr>
          <w:b/>
          <w:sz w:val="20"/>
          <w:szCs w:val="20"/>
        </w:rPr>
        <w:instrText xml:space="preserve"> REF _Ref65544437 \r  \* MERGEFORMAT </w:instrText>
      </w:r>
      <w:r w:rsidR="008E5FAA" w:rsidRPr="008E5FAA">
        <w:rPr>
          <w:b/>
          <w:sz w:val="20"/>
          <w:szCs w:val="20"/>
        </w:rPr>
        <w:fldChar w:fldCharType="separate"/>
      </w:r>
      <w:r w:rsidR="008E5FAA" w:rsidRPr="008E5FAA">
        <w:rPr>
          <w:b/>
          <w:sz w:val="20"/>
          <w:szCs w:val="20"/>
        </w:rPr>
        <w:t>4.2.1</w:t>
      </w:r>
      <w:r w:rsidR="008E5FAA" w:rsidRPr="008E5FAA">
        <w:rPr>
          <w:b/>
          <w:sz w:val="20"/>
          <w:szCs w:val="20"/>
        </w:rPr>
        <w:fldChar w:fldCharType="end"/>
      </w:r>
      <w:r w:rsidR="008E5FAA" w:rsidRPr="008E5FAA">
        <w:rPr>
          <w:sz w:val="20"/>
          <w:szCs w:val="20"/>
        </w:rPr>
        <w:t xml:space="preserve"> Договора для календарного года </w:t>
      </w:r>
      <w:r w:rsidR="008E5FAA" w:rsidRPr="008E5FAA">
        <w:rPr>
          <w:b/>
          <w:i/>
          <w:sz w:val="20"/>
          <w:szCs w:val="20"/>
          <w:lang w:val="en-US"/>
        </w:rPr>
        <w:t>k</w:t>
      </w:r>
      <w:r w:rsidR="008E5FAA" w:rsidRPr="008E5FAA">
        <w:rPr>
          <w:sz w:val="20"/>
          <w:szCs w:val="20"/>
        </w:rPr>
        <w:t xml:space="preserve">, с учетом применения коэффициента </w:t>
      </w:r>
      <m:oMath>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доля</m:t>
            </m:r>
          </m:sub>
        </m:sSub>
      </m:oMath>
      <w:r w:rsidR="008E5FAA" w:rsidRPr="008E5FAA">
        <w:rPr>
          <w:sz w:val="20"/>
          <w:szCs w:val="20"/>
        </w:rPr>
        <w:t xml:space="preserve">, согласованного Сторонами в </w:t>
      </w:r>
      <w:r w:rsidR="008E5FAA" w:rsidRPr="008E5FAA">
        <w:rPr>
          <w:b/>
          <w:sz w:val="20"/>
          <w:szCs w:val="20"/>
        </w:rPr>
        <w:t xml:space="preserve">пункте </w:t>
      </w:r>
      <w:r w:rsidR="008E5FAA" w:rsidRPr="008E5FAA">
        <w:rPr>
          <w:b/>
          <w:sz w:val="20"/>
          <w:szCs w:val="20"/>
        </w:rPr>
        <w:fldChar w:fldCharType="begin"/>
      </w:r>
      <w:r w:rsidR="008E5FAA" w:rsidRPr="008E5FAA">
        <w:rPr>
          <w:b/>
          <w:sz w:val="20"/>
          <w:szCs w:val="20"/>
        </w:rPr>
        <w:instrText xml:space="preserve"> REF _Ref65682721 \r  \* MERGEFORMAT </w:instrText>
      </w:r>
      <w:r w:rsidR="008E5FAA" w:rsidRPr="008E5FAA">
        <w:rPr>
          <w:b/>
          <w:sz w:val="20"/>
          <w:szCs w:val="20"/>
        </w:rPr>
        <w:fldChar w:fldCharType="separate"/>
      </w:r>
      <w:r w:rsidR="008E5FAA" w:rsidRPr="008E5FAA">
        <w:rPr>
          <w:b/>
          <w:sz w:val="20"/>
          <w:szCs w:val="20"/>
        </w:rPr>
        <w:t>4.2.2</w:t>
      </w:r>
      <w:r w:rsidR="008E5FAA" w:rsidRPr="008E5FAA">
        <w:rPr>
          <w:b/>
          <w:sz w:val="20"/>
          <w:szCs w:val="20"/>
        </w:rPr>
        <w:fldChar w:fldCharType="end"/>
      </w:r>
      <w:r w:rsidR="008E5FAA" w:rsidRPr="008E5FAA">
        <w:rPr>
          <w:sz w:val="20"/>
          <w:szCs w:val="20"/>
        </w:rPr>
        <w:t xml:space="preserve"> Договора, приходящаяся на </w:t>
      </w:r>
      <w:r w:rsidR="008E5FAA" w:rsidRPr="008E5FAA">
        <w:rPr>
          <w:b/>
          <w:i/>
          <w:sz w:val="20"/>
          <w:szCs w:val="20"/>
          <w:lang w:val="en-US"/>
        </w:rPr>
        <w:t>i</w:t>
      </w:r>
      <w:r w:rsidR="008E5FAA" w:rsidRPr="008E5FAA">
        <w:rPr>
          <w:sz w:val="20"/>
          <w:szCs w:val="20"/>
        </w:rPr>
        <w:t xml:space="preserve">–ое мероприятие Инвестиционной программы, согласованной на календарный год </w:t>
      </w:r>
      <w:r w:rsidR="008E5FAA" w:rsidRPr="008E5FAA">
        <w:rPr>
          <w:b/>
          <w:i/>
          <w:sz w:val="20"/>
          <w:szCs w:val="20"/>
          <w:lang w:val="en-US"/>
        </w:rPr>
        <w:t>k</w:t>
      </w:r>
      <w:r w:rsidR="008E5FAA" w:rsidRPr="008E5FAA">
        <w:rPr>
          <w:sz w:val="20"/>
          <w:szCs w:val="20"/>
        </w:rPr>
        <w:t xml:space="preserve">, определяемая </w:t>
      </w:r>
      <w:r w:rsidR="008E5FAA" w:rsidRPr="008E5FAA">
        <w:rPr>
          <w:b/>
          <w:sz w:val="20"/>
          <w:szCs w:val="20"/>
        </w:rPr>
        <w:t xml:space="preserve">в отношении расчетного периода </w:t>
      </w:r>
      <w:r w:rsidR="008E5FAA" w:rsidRPr="008E5FAA">
        <w:rPr>
          <w:b/>
          <w:i/>
          <w:sz w:val="20"/>
          <w:szCs w:val="20"/>
          <w:lang w:val="en-US"/>
        </w:rPr>
        <w:t>m</w:t>
      </w:r>
      <w:r w:rsidR="008E5FAA" w:rsidRPr="008E5FAA">
        <w:rPr>
          <w:b/>
          <w:sz w:val="20"/>
          <w:szCs w:val="20"/>
        </w:rPr>
        <w:t xml:space="preserve"> календарного года </w:t>
      </w:r>
      <w:r w:rsidR="008E5FAA" w:rsidRPr="008E5FAA">
        <w:rPr>
          <w:b/>
          <w:i/>
          <w:sz w:val="20"/>
          <w:szCs w:val="20"/>
          <w:lang w:val="en-US"/>
        </w:rPr>
        <w:t>k</w:t>
      </w:r>
      <w:r w:rsidR="008E5FAA" w:rsidRPr="008E5FAA">
        <w:rPr>
          <w:sz w:val="20"/>
          <w:szCs w:val="20"/>
        </w:rPr>
        <w:t xml:space="preserve"> и рассчитываемая в соответствии с </w:t>
      </w:r>
      <w:r w:rsidR="008E5FAA" w:rsidRPr="008E5FAA">
        <w:rPr>
          <w:b/>
          <w:sz w:val="20"/>
          <w:szCs w:val="20"/>
        </w:rPr>
        <w:t xml:space="preserve">пунктом </w:t>
      </w:r>
      <w:r w:rsidR="008E5FAA" w:rsidRPr="008E5FAA">
        <w:rPr>
          <w:b/>
          <w:sz w:val="20"/>
          <w:szCs w:val="20"/>
        </w:rPr>
        <w:fldChar w:fldCharType="begin"/>
      </w:r>
      <w:r w:rsidR="008E5FAA" w:rsidRPr="008E5FAA">
        <w:rPr>
          <w:b/>
          <w:sz w:val="20"/>
          <w:szCs w:val="20"/>
        </w:rPr>
        <w:instrText xml:space="preserve"> REF _Ref65543275 \r  \* MERGEFORMAT </w:instrText>
      </w:r>
      <w:r w:rsidR="008E5FAA" w:rsidRPr="008E5FAA">
        <w:rPr>
          <w:b/>
          <w:sz w:val="20"/>
          <w:szCs w:val="20"/>
        </w:rPr>
        <w:fldChar w:fldCharType="separate"/>
      </w:r>
      <w:r w:rsidR="008E5FAA" w:rsidRPr="008E5FAA">
        <w:rPr>
          <w:b/>
          <w:sz w:val="20"/>
          <w:szCs w:val="20"/>
        </w:rPr>
        <w:t>4.3.2.6</w:t>
      </w:r>
      <w:r w:rsidR="008E5FAA" w:rsidRPr="008E5FAA">
        <w:rPr>
          <w:b/>
          <w:sz w:val="20"/>
          <w:szCs w:val="20"/>
        </w:rPr>
        <w:fldChar w:fldCharType="end"/>
      </w:r>
      <w:r w:rsidR="008E5FAA" w:rsidRPr="008E5FAA">
        <w:rPr>
          <w:b/>
          <w:sz w:val="20"/>
          <w:szCs w:val="20"/>
        </w:rPr>
        <w:t xml:space="preserve"> </w:t>
      </w:r>
      <w:r w:rsidR="008E5FAA" w:rsidRPr="008E5FAA">
        <w:rPr>
          <w:sz w:val="20"/>
          <w:szCs w:val="20"/>
        </w:rPr>
        <w:t>Договора (в рублях, без учета НДС);</w:t>
      </w:r>
    </w:p>
    <w:p w14:paraId="06ECC393" w14:textId="77777777" w:rsidR="008E5FAA" w:rsidRPr="008E5FAA" w:rsidRDefault="00B147FF"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oMath>
      <w:r w:rsidR="008E5FAA" w:rsidRPr="008E5FAA">
        <w:rPr>
          <w:sz w:val="20"/>
          <w:szCs w:val="20"/>
        </w:rPr>
        <w:t xml:space="preserve"> – предельная величина стандартного дополнительного возмещения со стороны Покупателя в отношении совокупности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станд</m:t>
            </m:r>
          </m:sub>
        </m:sSub>
      </m:oMath>
      <w:r w:rsidR="008E5FAA" w:rsidRPr="008E5FAA">
        <w:rPr>
          <w:sz w:val="20"/>
          <w:szCs w:val="20"/>
        </w:rPr>
        <w:t xml:space="preserve">-ых мероприятий Инвестиционной программы, согласованной на календарный год </w:t>
      </w:r>
      <w:r w:rsidR="008E5FAA" w:rsidRPr="008E5FAA">
        <w:rPr>
          <w:b/>
          <w:i/>
          <w:sz w:val="20"/>
          <w:szCs w:val="20"/>
          <w:lang w:val="en-US"/>
        </w:rPr>
        <w:t>k</w:t>
      </w:r>
      <w:r w:rsidR="008E5FAA" w:rsidRPr="008E5FAA">
        <w:rPr>
          <w:sz w:val="20"/>
          <w:szCs w:val="20"/>
        </w:rPr>
        <w:t xml:space="preserve">, учитываемая при расчете стоимости Договора за месяц </w:t>
      </w:r>
      <w:r w:rsidR="008E5FAA" w:rsidRPr="008E5FAA">
        <w:rPr>
          <w:b/>
          <w:i/>
          <w:sz w:val="20"/>
          <w:szCs w:val="20"/>
          <w:lang w:val="en-US"/>
        </w:rPr>
        <w:t>m</w:t>
      </w:r>
      <w:r w:rsidR="008E5FAA" w:rsidRPr="008E5FAA">
        <w:rPr>
          <w:sz w:val="20"/>
          <w:szCs w:val="20"/>
        </w:rPr>
        <w:t xml:space="preserve"> календарного года </w:t>
      </w:r>
      <w:r w:rsidR="008E5FAA" w:rsidRPr="008E5FAA">
        <w:rPr>
          <w:b/>
          <w:i/>
          <w:sz w:val="20"/>
          <w:szCs w:val="20"/>
          <w:lang w:val="en-US"/>
        </w:rPr>
        <w:t>k</w:t>
      </w:r>
      <w:r w:rsidR="008E5FAA" w:rsidRPr="008E5FAA">
        <w:rPr>
          <w:sz w:val="20"/>
          <w:szCs w:val="20"/>
        </w:rPr>
        <w:t xml:space="preserve"> и рассчитываемая в соответствии с </w:t>
      </w:r>
      <w:r w:rsidR="008E5FAA" w:rsidRPr="008E5FAA">
        <w:rPr>
          <w:b/>
          <w:sz w:val="20"/>
          <w:szCs w:val="20"/>
        </w:rPr>
        <w:t xml:space="preserve">пунктом </w:t>
      </w:r>
      <w:r w:rsidR="008E5FAA" w:rsidRPr="008E5FAA">
        <w:rPr>
          <w:b/>
          <w:sz w:val="20"/>
          <w:szCs w:val="20"/>
        </w:rPr>
        <w:fldChar w:fldCharType="begin"/>
      </w:r>
      <w:r w:rsidR="008E5FAA" w:rsidRPr="008E5FAA">
        <w:rPr>
          <w:b/>
          <w:sz w:val="20"/>
          <w:szCs w:val="20"/>
        </w:rPr>
        <w:instrText xml:space="preserve"> REF _Ref65543160 \r  \* MERGEFORMAT </w:instrText>
      </w:r>
      <w:r w:rsidR="008E5FAA" w:rsidRPr="008E5FAA">
        <w:rPr>
          <w:b/>
          <w:sz w:val="20"/>
          <w:szCs w:val="20"/>
        </w:rPr>
        <w:fldChar w:fldCharType="separate"/>
      </w:r>
      <w:r w:rsidR="008E5FAA" w:rsidRPr="008E5FAA">
        <w:rPr>
          <w:b/>
          <w:sz w:val="20"/>
          <w:szCs w:val="20"/>
        </w:rPr>
        <w:t>4.3.2.7</w:t>
      </w:r>
      <w:r w:rsidR="008E5FAA" w:rsidRPr="008E5FAA">
        <w:rPr>
          <w:b/>
          <w:sz w:val="20"/>
          <w:szCs w:val="20"/>
        </w:rPr>
        <w:fldChar w:fldCharType="end"/>
      </w:r>
      <w:r w:rsidR="008E5FAA" w:rsidRPr="008E5FAA">
        <w:rPr>
          <w:sz w:val="20"/>
          <w:szCs w:val="20"/>
        </w:rPr>
        <w:t xml:space="preserve"> Договора (в рублях, без учета НДС);</w:t>
      </w:r>
    </w:p>
    <w:p w14:paraId="44179CD1" w14:textId="77777777" w:rsidR="008E5FAA" w:rsidRPr="008E5FAA" w:rsidRDefault="008E5FAA" w:rsidP="008E5FAA">
      <w:pPr>
        <w:pStyle w:val="af5"/>
        <w:suppressAutoHyphens/>
        <w:spacing w:before="120" w:after="120"/>
        <w:ind w:left="0" w:firstLine="567"/>
        <w:contextualSpacing w:val="0"/>
        <w:jc w:val="both"/>
        <w:rPr>
          <w:sz w:val="20"/>
          <w:szCs w:val="20"/>
        </w:rPr>
      </w:pPr>
      <w:r w:rsidRPr="008E5FAA">
        <w:rPr>
          <w:sz w:val="20"/>
          <w:szCs w:val="20"/>
        </w:rPr>
        <w:t xml:space="preserve">Для мероприятий Инвестиционной программы, согласованной на календарный год </w:t>
      </w:r>
      <w:r w:rsidRPr="008E5FAA">
        <w:rPr>
          <w:b/>
          <w:i/>
          <w:sz w:val="20"/>
          <w:szCs w:val="20"/>
          <w:lang w:val="en-US"/>
        </w:rPr>
        <w:t>k</w:t>
      </w:r>
      <w:r w:rsidRPr="008E5FAA">
        <w:rPr>
          <w:sz w:val="20"/>
          <w:szCs w:val="20"/>
        </w:rPr>
        <w:t xml:space="preserve">, не соответствующих вышеуказанным в настоящем пункте критериям (не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станд</m:t>
            </m:r>
          </m:sub>
        </m:sSub>
      </m:oMath>
      <w:r w:rsidRPr="008E5FAA">
        <w:rPr>
          <w:sz w:val="20"/>
          <w:szCs w:val="20"/>
        </w:rPr>
        <w:t xml:space="preserve">), а также в случае, когда </w:t>
      </w:r>
      <m:oMath>
        <m:nary>
          <m:naryPr>
            <m:chr m:val="∑"/>
            <m:limLoc m:val="undOvr"/>
            <m:supHide m:val="1"/>
            <m:ctrlPr>
              <w:rPr>
                <w:rFonts w:ascii="Cambria Math" w:hAnsi="Cambria Math"/>
                <w:i/>
                <w:sz w:val="20"/>
                <w:szCs w:val="20"/>
              </w:rPr>
            </m:ctrlPr>
          </m:naryPr>
          <m:sub>
            <m:r>
              <w:rPr>
                <w:rFonts w:ascii="Cambria Math" w:hAnsi="Cambria Math"/>
                <w:sz w:val="20"/>
                <w:szCs w:val="20"/>
                <w:lang w:val="en-US"/>
              </w:rPr>
              <m:t>i</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станд</m:t>
                </m:r>
              </m:sub>
            </m:sSub>
          </m:sub>
          <m:sup/>
          <m:e>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e>
        </m:nary>
        <m:r>
          <w:rPr>
            <w:rFonts w:ascii="Cambria Math" w:hAnsi="Cambria Math"/>
            <w:sz w:val="20"/>
            <w:szCs w:val="20"/>
          </w:rPr>
          <m:t>=0</m:t>
        </m:r>
      </m:oMath>
      <w:r w:rsidRPr="008E5FAA">
        <w:rPr>
          <w:sz w:val="20"/>
          <w:szCs w:val="20"/>
        </w:rPr>
        <w:t xml:space="preserve">, величина стандартного дополнительного возмещения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станд</m:t>
            </m:r>
          </m:sup>
        </m:sSubSup>
        <m:r>
          <w:rPr>
            <w:rFonts w:ascii="Cambria Math" w:hAnsi="Cambria Math"/>
            <w:sz w:val="20"/>
            <w:szCs w:val="20"/>
          </w:rPr>
          <m:t>=0</m:t>
        </m:r>
      </m:oMath>
      <w:r w:rsidRPr="008E5FAA">
        <w:rPr>
          <w:sz w:val="20"/>
          <w:szCs w:val="20"/>
        </w:rPr>
        <w:t>.</w:t>
      </w:r>
    </w:p>
    <w:p w14:paraId="58E7E387" w14:textId="77777777" w:rsidR="008E5FAA" w:rsidRPr="008E5FAA" w:rsidRDefault="008E5FAA" w:rsidP="00D5416E">
      <w:pPr>
        <w:pStyle w:val="af5"/>
        <w:numPr>
          <w:ilvl w:val="0"/>
          <w:numId w:val="7"/>
        </w:numPr>
        <w:tabs>
          <w:tab w:val="left" w:pos="1276"/>
        </w:tabs>
        <w:suppressAutoHyphens/>
        <w:spacing w:before="120" w:after="120"/>
        <w:ind w:left="0" w:firstLine="567"/>
        <w:contextualSpacing w:val="0"/>
        <w:jc w:val="both"/>
        <w:rPr>
          <w:sz w:val="20"/>
          <w:szCs w:val="20"/>
        </w:rPr>
      </w:pPr>
      <w:bookmarkStart w:id="13" w:name="_Ref66022861"/>
      <w:r w:rsidRPr="008E5FAA">
        <w:rPr>
          <w:sz w:val="20"/>
          <w:szCs w:val="20"/>
        </w:rPr>
        <w:t xml:space="preserve">Для отнесения </w:t>
      </w:r>
      <w:r w:rsidRPr="008E5FAA">
        <w:rPr>
          <w:b/>
          <w:i/>
          <w:sz w:val="20"/>
          <w:szCs w:val="20"/>
          <w:lang w:val="en-US"/>
        </w:rPr>
        <w:t>i</w:t>
      </w:r>
      <w:r w:rsidRPr="008E5FAA">
        <w:rPr>
          <w:sz w:val="20"/>
          <w:szCs w:val="20"/>
        </w:rPr>
        <w:t xml:space="preserve">-ых мероприятий Инвестиционной программы к совокупности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станд</m:t>
            </m:r>
          </m:sub>
        </m:sSub>
      </m:oMath>
      <w:r w:rsidRPr="008E5FAA">
        <w:rPr>
          <w:sz w:val="20"/>
          <w:szCs w:val="20"/>
        </w:rPr>
        <w:t xml:space="preserve">-ых мероприятий, в отношении которых </w:t>
      </w:r>
      <w:r w:rsidRPr="008E5FAA">
        <w:rPr>
          <w:b/>
          <w:sz w:val="20"/>
          <w:szCs w:val="20"/>
        </w:rPr>
        <w:t xml:space="preserve">в пункте </w:t>
      </w:r>
      <w:r w:rsidRPr="008E5FAA">
        <w:rPr>
          <w:b/>
          <w:sz w:val="20"/>
          <w:szCs w:val="20"/>
        </w:rPr>
        <w:fldChar w:fldCharType="begin"/>
      </w:r>
      <w:r w:rsidRPr="008E5FAA">
        <w:rPr>
          <w:b/>
          <w:sz w:val="20"/>
          <w:szCs w:val="20"/>
        </w:rPr>
        <w:instrText xml:space="preserve"> REF _Ref65683385 \r  \* MERGEFORMAT </w:instrText>
      </w:r>
      <w:r w:rsidRPr="008E5FAA">
        <w:rPr>
          <w:b/>
          <w:sz w:val="20"/>
          <w:szCs w:val="20"/>
        </w:rPr>
        <w:fldChar w:fldCharType="separate"/>
      </w:r>
      <w:r w:rsidRPr="008E5FAA">
        <w:rPr>
          <w:b/>
          <w:sz w:val="20"/>
          <w:szCs w:val="20"/>
        </w:rPr>
        <w:t>4.3.2.2</w:t>
      </w:r>
      <w:r w:rsidRPr="008E5FAA">
        <w:rPr>
          <w:b/>
          <w:sz w:val="20"/>
          <w:szCs w:val="20"/>
        </w:rPr>
        <w:fldChar w:fldCharType="end"/>
      </w:r>
      <w:r w:rsidRPr="008E5FAA">
        <w:rPr>
          <w:sz w:val="20"/>
          <w:szCs w:val="20"/>
        </w:rPr>
        <w:t xml:space="preserve"> Договора определяется величина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станд</m:t>
            </m:r>
          </m:sup>
        </m:sSubSup>
      </m:oMath>
      <w:r w:rsidRPr="008E5FAA">
        <w:rPr>
          <w:sz w:val="20"/>
          <w:szCs w:val="20"/>
        </w:rPr>
        <w:t>, Стороны договорились применять следующие критерии выполнения или невыполнения контрольных точек, предусмотренных в Инвестиционной программе:</w:t>
      </w:r>
      <w:bookmarkEnd w:id="13"/>
    </w:p>
    <w:p w14:paraId="53109792" w14:textId="77777777" w:rsidR="008E5FAA" w:rsidRPr="008E5FAA" w:rsidRDefault="008E5FAA" w:rsidP="00D5416E">
      <w:pPr>
        <w:pStyle w:val="af5"/>
        <w:numPr>
          <w:ilvl w:val="0"/>
          <w:numId w:val="24"/>
        </w:numPr>
        <w:suppressAutoHyphens/>
        <w:spacing w:before="120" w:after="120"/>
        <w:ind w:left="851" w:hanging="284"/>
        <w:contextualSpacing w:val="0"/>
        <w:jc w:val="both"/>
        <w:rPr>
          <w:sz w:val="20"/>
          <w:szCs w:val="20"/>
        </w:rPr>
      </w:pPr>
      <w:r w:rsidRPr="008E5FAA">
        <w:rPr>
          <w:sz w:val="20"/>
          <w:szCs w:val="20"/>
        </w:rPr>
        <w:t xml:space="preserve">контрольная точка считается </w:t>
      </w:r>
      <w:r w:rsidRPr="008E5FAA">
        <w:rPr>
          <w:b/>
          <w:sz w:val="20"/>
          <w:szCs w:val="20"/>
        </w:rPr>
        <w:t>выполненной</w:t>
      </w:r>
      <w:r w:rsidRPr="008E5FAA">
        <w:rPr>
          <w:sz w:val="20"/>
          <w:szCs w:val="20"/>
        </w:rPr>
        <w:t xml:space="preserve"> в случае фактического исполнения Поставщиком обязательств по предоставлению отчета о выполнении контрольной точки и выполнению требований по приемке контрольной точки в порядке и сроки, предусмотренные Стандартом взаимодействия, при отсутствии у Покупателя обоснованных возражений к качеству предоставленной отчетности и/или фактическому объему работ и выполненных требований по приемке контрольной точки. </w:t>
      </w:r>
    </w:p>
    <w:p w14:paraId="3E939A99" w14:textId="77777777" w:rsidR="008E5FAA" w:rsidRPr="008E5FAA" w:rsidRDefault="008E5FAA" w:rsidP="00D5416E">
      <w:pPr>
        <w:pStyle w:val="af5"/>
        <w:numPr>
          <w:ilvl w:val="0"/>
          <w:numId w:val="24"/>
        </w:numPr>
        <w:suppressAutoHyphens/>
        <w:spacing w:before="120" w:after="120"/>
        <w:ind w:left="851" w:hanging="284"/>
        <w:contextualSpacing w:val="0"/>
        <w:jc w:val="both"/>
        <w:rPr>
          <w:sz w:val="20"/>
          <w:szCs w:val="20"/>
        </w:rPr>
      </w:pPr>
      <w:r w:rsidRPr="008E5FAA">
        <w:rPr>
          <w:sz w:val="20"/>
          <w:szCs w:val="20"/>
        </w:rPr>
        <w:t xml:space="preserve">контрольная точки считается </w:t>
      </w:r>
      <w:r w:rsidRPr="008E5FAA">
        <w:rPr>
          <w:b/>
          <w:sz w:val="20"/>
          <w:szCs w:val="20"/>
        </w:rPr>
        <w:t>не выполненной</w:t>
      </w:r>
      <w:r w:rsidRPr="008E5FAA">
        <w:rPr>
          <w:sz w:val="20"/>
          <w:szCs w:val="20"/>
        </w:rPr>
        <w:t xml:space="preserve"> в случае, если Поставщик не направил Покупателю отчет о выполнении контрольной точки в дату и в порядке, предусмотренные Стандартом взаимодействия, </w:t>
      </w:r>
      <w:r w:rsidRPr="008E5FAA">
        <w:rPr>
          <w:sz w:val="20"/>
          <w:szCs w:val="20"/>
        </w:rPr>
        <w:lastRenderedPageBreak/>
        <w:t xml:space="preserve">в случае невыполнения Поставщиком требований по приемке контрольной точки, указанных в отношении данной контрольной точки в согласованной сторонами Инвестиционной программе, а также в иных случаях, предусмотренных Стандартом взаимодействия.  </w:t>
      </w:r>
    </w:p>
    <w:p w14:paraId="3F9EC243" w14:textId="77777777" w:rsidR="008E5FAA" w:rsidRPr="008E5FAA" w:rsidRDefault="008E5FAA" w:rsidP="00D5416E">
      <w:pPr>
        <w:pStyle w:val="af5"/>
        <w:numPr>
          <w:ilvl w:val="0"/>
          <w:numId w:val="7"/>
        </w:numPr>
        <w:tabs>
          <w:tab w:val="left" w:pos="1276"/>
        </w:tabs>
        <w:suppressAutoHyphens/>
        <w:spacing w:before="120" w:after="120"/>
        <w:ind w:left="0" w:firstLine="567"/>
        <w:contextualSpacing w:val="0"/>
        <w:jc w:val="both"/>
        <w:rPr>
          <w:sz w:val="20"/>
          <w:szCs w:val="20"/>
        </w:rPr>
      </w:pPr>
      <w:bookmarkStart w:id="14" w:name="_Ref65543288"/>
      <w:r w:rsidRPr="008E5FAA">
        <w:rPr>
          <w:sz w:val="20"/>
          <w:szCs w:val="20"/>
        </w:rPr>
        <w:t xml:space="preserve">Величина базового превышения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w:r w:rsidRPr="008E5FAA">
        <w:rPr>
          <w:sz w:val="20"/>
          <w:szCs w:val="20"/>
        </w:rPr>
        <w:t xml:space="preserve"> в зависимости от указанных ниже условий рассчитывается следующим образом:</w:t>
      </w:r>
      <w:bookmarkEnd w:id="14"/>
    </w:p>
    <w:p w14:paraId="488F66A5" w14:textId="77777777" w:rsidR="008E5FAA" w:rsidRPr="008E5FAA" w:rsidRDefault="008E5FAA" w:rsidP="00D5416E">
      <w:pPr>
        <w:pStyle w:val="af5"/>
        <w:numPr>
          <w:ilvl w:val="0"/>
          <w:numId w:val="10"/>
        </w:numPr>
        <w:suppressAutoHyphens/>
        <w:spacing w:before="120" w:after="120"/>
        <w:ind w:left="851" w:hanging="284"/>
        <w:contextualSpacing w:val="0"/>
        <w:jc w:val="both"/>
        <w:rPr>
          <w:sz w:val="20"/>
          <w:szCs w:val="20"/>
        </w:rPr>
      </w:pPr>
      <w:r w:rsidRPr="008E5FAA">
        <w:rPr>
          <w:sz w:val="20"/>
          <w:szCs w:val="20"/>
        </w:rPr>
        <w:t xml:space="preserve">в отношении </w:t>
      </w:r>
      <m:oMath>
        <m:r>
          <m:rPr>
            <m:sty m:val="bi"/>
          </m:rPr>
          <w:rPr>
            <w:rFonts w:ascii="Cambria Math" w:hAnsi="Cambria Math"/>
            <w:sz w:val="20"/>
            <w:szCs w:val="20"/>
          </w:rPr>
          <m:t>i</m:t>
        </m:r>
      </m:oMath>
      <w:r w:rsidRPr="008E5FAA">
        <w:rPr>
          <w:sz w:val="20"/>
          <w:szCs w:val="20"/>
        </w:rPr>
        <w:t xml:space="preserve">-ых мероприятий, включенных по согласованию Сторон в соответствии с положениями Стандарта взаимодействия и Договора в Инвестиционную программу на календарный год </w:t>
      </w:r>
      <w:r w:rsidRPr="008E5FAA">
        <w:rPr>
          <w:b/>
          <w:i/>
          <w:sz w:val="20"/>
          <w:szCs w:val="20"/>
          <w:lang w:val="en-US"/>
        </w:rPr>
        <w:t>k</w:t>
      </w:r>
      <w:r w:rsidRPr="008E5FAA">
        <w:rPr>
          <w:b/>
          <w:i/>
          <w:sz w:val="20"/>
          <w:szCs w:val="20"/>
        </w:rPr>
        <w:t xml:space="preserve"> </w:t>
      </w:r>
      <w:r w:rsidRPr="008E5FAA">
        <w:rPr>
          <w:b/>
          <w:sz w:val="20"/>
          <w:szCs w:val="20"/>
        </w:rPr>
        <w:t xml:space="preserve">до 31 января (включительно) календарного года </w:t>
      </w:r>
      <w:r w:rsidRPr="008E5FAA">
        <w:rPr>
          <w:b/>
          <w:i/>
          <w:sz w:val="20"/>
          <w:szCs w:val="20"/>
          <w:lang w:val="en-US"/>
        </w:rPr>
        <w:t>k</w:t>
      </w:r>
      <w:r w:rsidRPr="008E5FAA">
        <w:rPr>
          <w:b/>
          <w:i/>
          <w:sz w:val="20"/>
          <w:szCs w:val="20"/>
        </w:rPr>
        <w:t xml:space="preserve">, </w:t>
      </w:r>
      <w:r w:rsidRPr="008E5FAA">
        <w:rPr>
          <w:sz w:val="20"/>
          <w:szCs w:val="20"/>
        </w:rPr>
        <w:t xml:space="preserve">которые образуют совокупность </w:t>
      </w:r>
      <m:oMath>
        <m:sSub>
          <m:sSubPr>
            <m:ctrlPr>
              <w:rPr>
                <w:rFonts w:ascii="Cambria Math" w:hAnsi="Cambria Math"/>
                <w:b/>
                <w:i/>
                <w:sz w:val="20"/>
                <w:szCs w:val="20"/>
                <w:lang w:val="en-US"/>
              </w:rPr>
            </m:ctrlPr>
          </m:sSubPr>
          <m:e>
            <m:r>
              <m:rPr>
                <m:sty m:val="bi"/>
              </m:rPr>
              <w:rPr>
                <w:rFonts w:ascii="Cambria Math" w:hAnsi="Cambria Math"/>
                <w:sz w:val="20"/>
                <w:szCs w:val="20"/>
                <w:lang w:val="en-US"/>
              </w:rPr>
              <m:t>i</m:t>
            </m:r>
          </m:e>
          <m:sub>
            <m:r>
              <m:rPr>
                <m:sty m:val="bi"/>
              </m:rPr>
              <w:rPr>
                <w:rFonts w:ascii="Cambria Math" w:hAnsi="Cambria Math"/>
                <w:sz w:val="20"/>
                <w:szCs w:val="20"/>
              </w:rPr>
              <m:t>до31янв</m:t>
            </m:r>
          </m:sub>
        </m:sSub>
      </m:oMath>
      <w:r w:rsidRPr="008E5FAA">
        <w:rPr>
          <w:sz w:val="20"/>
          <w:szCs w:val="20"/>
        </w:rPr>
        <w:t xml:space="preserve">-ых мероприятий Инвестиционной программы, величина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w:r w:rsidRPr="008E5FAA">
        <w:rPr>
          <w:sz w:val="20"/>
          <w:szCs w:val="20"/>
        </w:rPr>
        <w:t xml:space="preserve"> для </w:t>
      </w:r>
      <m:oMath>
        <m:r>
          <w:rPr>
            <w:rFonts w:ascii="Cambria Math" w:hAnsi="Cambria Math"/>
            <w:sz w:val="20"/>
            <w:szCs w:val="20"/>
            <w:lang w:val="en-US"/>
          </w:rPr>
          <m:t>i</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i</m:t>
            </m:r>
          </m:e>
          <m:sub>
            <m:r>
              <m:rPr>
                <m:sty m:val="bi"/>
              </m:rPr>
              <w:rPr>
                <w:rFonts w:ascii="Cambria Math" w:hAnsi="Cambria Math"/>
                <w:sz w:val="20"/>
                <w:szCs w:val="20"/>
              </w:rPr>
              <m:t>до31янв</m:t>
            </m:r>
          </m:sub>
        </m:sSub>
      </m:oMath>
      <w:r w:rsidRPr="008E5FAA">
        <w:rPr>
          <w:sz w:val="20"/>
          <w:szCs w:val="20"/>
        </w:rPr>
        <w:t xml:space="preserve"> рассчитывается по формуле:</w:t>
      </w:r>
    </w:p>
    <w:p w14:paraId="4061ADC5" w14:textId="77777777" w:rsidR="008E5FAA" w:rsidRPr="008E5FAA" w:rsidRDefault="00B147FF" w:rsidP="008E5FAA">
      <w:pPr>
        <w:pStyle w:val="af5"/>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r>
            <w:rPr>
              <w:rFonts w:ascii="Cambria Math" w:hAnsi="Cambria Math"/>
              <w:sz w:val="20"/>
              <w:szCs w:val="20"/>
            </w:rPr>
            <m:t xml:space="preserve">= </m:t>
          </m:r>
          <m:r>
            <w:rPr>
              <w:rFonts w:ascii="Cambria Math" w:hAnsi="Cambria Math"/>
              <w:sz w:val="20"/>
              <w:szCs w:val="20"/>
              <w:lang w:val="en-US"/>
            </w:rPr>
            <m:t>max</m:t>
          </m:r>
          <m:d>
            <m:dPr>
              <m:ctrlPr>
                <w:rPr>
                  <w:rFonts w:ascii="Cambria Math" w:hAnsi="Cambria Math"/>
                  <w:i/>
                  <w:sz w:val="20"/>
                  <w:szCs w:val="20"/>
                </w:rPr>
              </m:ctrlPr>
            </m:dPr>
            <m:e>
              <m:nary>
                <m:naryPr>
                  <m:chr m:val="∑"/>
                  <m:limLoc m:val="undOvr"/>
                  <m:supHide m:val="1"/>
                  <m:ctrlPr>
                    <w:rPr>
                      <w:rFonts w:ascii="Cambria Math" w:hAnsi="Cambria Math"/>
                      <w:i/>
                      <w:sz w:val="20"/>
                      <w:szCs w:val="20"/>
                    </w:rPr>
                  </m:ctrlPr>
                </m:naryPr>
                <m:sub>
                  <m:r>
                    <w:rPr>
                      <w:rFonts w:ascii="Cambria Math" w:hAnsi="Cambria Math"/>
                      <w:sz w:val="20"/>
                      <w:szCs w:val="20"/>
                      <w:lang w:val="en-US"/>
                    </w:rPr>
                    <m:t>i</m:t>
                  </m:r>
                </m:sub>
                <m:sup/>
                <m:e>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k,i</m:t>
                      </m:r>
                    </m:sub>
                    <m:sup>
                      <m:r>
                        <w:rPr>
                          <w:rFonts w:ascii="Cambria Math" w:hAnsi="Cambria Math"/>
                          <w:sz w:val="20"/>
                          <w:szCs w:val="20"/>
                        </w:rPr>
                        <m:t>ИРП</m:t>
                      </m:r>
                    </m:sup>
                  </m:sSubSup>
                </m:e>
              </m:nary>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sub>
                <m:sup>
                  <m:r>
                    <w:rPr>
                      <w:rFonts w:ascii="Cambria Math" w:hAnsi="Cambria Math"/>
                      <w:sz w:val="20"/>
                      <w:szCs w:val="20"/>
                    </w:rPr>
                    <m:t>БАЗА</m:t>
                  </m:r>
                </m:sup>
              </m:sSubSup>
              <m:r>
                <w:rPr>
                  <w:rFonts w:ascii="Cambria Math" w:hAnsi="Cambria Math"/>
                  <w:sz w:val="20"/>
                  <w:szCs w:val="20"/>
                </w:rPr>
                <m:t xml:space="preserve"> ; 0</m:t>
              </m:r>
            </m:e>
          </m:d>
          <m:r>
            <w:rPr>
              <w:rFonts w:ascii="Cambria Math" w:hAnsi="Cambria Math"/>
              <w:sz w:val="20"/>
              <w:szCs w:val="20"/>
            </w:rPr>
            <m:t xml:space="preserve"> × </m:t>
          </m:r>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доля</m:t>
              </m:r>
            </m:sub>
          </m:sSub>
          <m:r>
            <w:rPr>
              <w:rFonts w:ascii="Cambria Math" w:hAnsi="Cambria Math"/>
              <w:sz w:val="20"/>
              <w:szCs w:val="20"/>
            </w:rPr>
            <m:t xml:space="preserve">× </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m:rPr>
                      <m:sty m:val="bi"/>
                    </m:rPr>
                    <w:rPr>
                      <w:rFonts w:ascii="Cambria Math" w:hAnsi="Cambria Math"/>
                      <w:sz w:val="20"/>
                      <w:szCs w:val="20"/>
                      <w:lang w:val="en-US"/>
                    </w:rPr>
                    <m:t>i</m:t>
                  </m:r>
                </m:sub>
                <m:sup>
                  <m:r>
                    <w:rPr>
                      <w:rFonts w:ascii="Cambria Math" w:hAnsi="Cambria Math"/>
                      <w:sz w:val="20"/>
                      <w:szCs w:val="20"/>
                    </w:rPr>
                    <m:t>ИРП</m:t>
                  </m:r>
                </m:sup>
              </m:sSubSup>
            </m:num>
            <m:den>
              <m:nary>
                <m:naryPr>
                  <m:chr m:val="∑"/>
                  <m:limLoc m:val="undOvr"/>
                  <m:supHide m:val="1"/>
                  <m:ctrlPr>
                    <w:rPr>
                      <w:rFonts w:ascii="Cambria Math" w:hAnsi="Cambria Math"/>
                      <w:i/>
                      <w:sz w:val="20"/>
                      <w:szCs w:val="20"/>
                    </w:rPr>
                  </m:ctrlPr>
                </m:naryPr>
                <m:sub>
                  <m:r>
                    <w:rPr>
                      <w:rFonts w:ascii="Cambria Math" w:hAnsi="Cambria Math"/>
                      <w:sz w:val="20"/>
                      <w:szCs w:val="20"/>
                      <w:lang w:val="en-US"/>
                    </w:rPr>
                    <m:t>i</m:t>
                  </m:r>
                </m:sub>
                <m:sup/>
                <m:e>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k,i</m:t>
                      </m:r>
                    </m:sub>
                    <m:sup>
                      <m:r>
                        <w:rPr>
                          <w:rFonts w:ascii="Cambria Math" w:hAnsi="Cambria Math"/>
                          <w:sz w:val="20"/>
                          <w:szCs w:val="20"/>
                        </w:rPr>
                        <m:t>ИРП</m:t>
                      </m:r>
                    </m:sup>
                  </m:sSubSup>
                </m:e>
              </m:nary>
            </m:den>
          </m:f>
        </m:oMath>
      </m:oMathPara>
    </w:p>
    <w:p w14:paraId="7E5432A2" w14:textId="77777777" w:rsidR="008E5FAA" w:rsidRPr="008E5FAA" w:rsidRDefault="008E5FAA" w:rsidP="00D5416E">
      <w:pPr>
        <w:pStyle w:val="af5"/>
        <w:numPr>
          <w:ilvl w:val="0"/>
          <w:numId w:val="10"/>
        </w:numPr>
        <w:suppressAutoHyphens/>
        <w:spacing w:before="120" w:after="120"/>
        <w:ind w:left="851" w:hanging="284"/>
        <w:contextualSpacing w:val="0"/>
        <w:jc w:val="both"/>
        <w:rPr>
          <w:sz w:val="20"/>
          <w:szCs w:val="20"/>
        </w:rPr>
      </w:pPr>
      <w:r w:rsidRPr="008E5FAA">
        <w:rPr>
          <w:sz w:val="20"/>
          <w:szCs w:val="20"/>
        </w:rPr>
        <w:t xml:space="preserve">в отношении </w:t>
      </w:r>
      <m:oMath>
        <m:r>
          <m:rPr>
            <m:sty m:val="bi"/>
          </m:rPr>
          <w:rPr>
            <w:rFonts w:ascii="Cambria Math" w:hAnsi="Cambria Math"/>
            <w:sz w:val="20"/>
            <w:szCs w:val="20"/>
          </w:rPr>
          <m:t>i</m:t>
        </m:r>
      </m:oMath>
      <w:r w:rsidRPr="008E5FAA">
        <w:rPr>
          <w:sz w:val="20"/>
          <w:szCs w:val="20"/>
        </w:rPr>
        <w:t xml:space="preserve">-ых мероприятий, включенных по согласованию Сторон в соответствии с положениями Стандарта взаимодействия и Договора в Инвестиционную программу на календарный год </w:t>
      </w:r>
      <w:r w:rsidRPr="008E5FAA">
        <w:rPr>
          <w:b/>
          <w:i/>
          <w:sz w:val="20"/>
          <w:szCs w:val="20"/>
          <w:lang w:val="en-US"/>
        </w:rPr>
        <w:t>k</w:t>
      </w:r>
      <w:r w:rsidRPr="008E5FAA">
        <w:rPr>
          <w:b/>
          <w:i/>
          <w:sz w:val="20"/>
          <w:szCs w:val="20"/>
        </w:rPr>
        <w:t xml:space="preserve"> </w:t>
      </w:r>
      <w:r w:rsidRPr="008E5FAA">
        <w:rPr>
          <w:b/>
          <w:sz w:val="20"/>
          <w:szCs w:val="20"/>
        </w:rPr>
        <w:t>после 31 января календарного года</w:t>
      </w:r>
      <w:r w:rsidRPr="008E5FAA">
        <w:rPr>
          <w:sz w:val="20"/>
          <w:szCs w:val="20"/>
        </w:rPr>
        <w:t xml:space="preserve"> </w:t>
      </w:r>
      <w:r w:rsidRPr="008E5FAA">
        <w:rPr>
          <w:b/>
          <w:i/>
          <w:sz w:val="20"/>
          <w:szCs w:val="20"/>
          <w:lang w:val="en-US"/>
        </w:rPr>
        <w:t>k</w:t>
      </w:r>
      <w:r w:rsidRPr="008E5FAA">
        <w:rPr>
          <w:sz w:val="20"/>
          <w:szCs w:val="20"/>
        </w:rPr>
        <w:t xml:space="preserve">, которые образуют совокупность </w:t>
      </w:r>
      <m:oMath>
        <m:sSub>
          <m:sSubPr>
            <m:ctrlPr>
              <w:rPr>
                <w:rFonts w:ascii="Cambria Math" w:hAnsi="Cambria Math"/>
                <w:b/>
                <w:i/>
                <w:sz w:val="20"/>
                <w:szCs w:val="20"/>
                <w:lang w:val="en-US"/>
              </w:rPr>
            </m:ctrlPr>
          </m:sSubPr>
          <m:e>
            <m:r>
              <m:rPr>
                <m:sty m:val="bi"/>
              </m:rPr>
              <w:rPr>
                <w:rFonts w:ascii="Cambria Math" w:hAnsi="Cambria Math"/>
                <w:sz w:val="20"/>
                <w:szCs w:val="20"/>
                <w:lang w:val="en-US"/>
              </w:rPr>
              <m:t>i</m:t>
            </m:r>
          </m:e>
          <m:sub>
            <m:r>
              <m:rPr>
                <m:sty m:val="bi"/>
              </m:rPr>
              <w:rPr>
                <w:rFonts w:ascii="Cambria Math" w:hAnsi="Cambria Math"/>
                <w:sz w:val="20"/>
                <w:szCs w:val="20"/>
              </w:rPr>
              <m:t>после31янв</m:t>
            </m:r>
          </m:sub>
        </m:sSub>
      </m:oMath>
      <w:r w:rsidRPr="008E5FAA">
        <w:rPr>
          <w:sz w:val="20"/>
          <w:szCs w:val="20"/>
        </w:rPr>
        <w:t xml:space="preserve">-ых мероприятий Инвестиционной программы, величина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w:r w:rsidRPr="008E5FAA">
        <w:rPr>
          <w:sz w:val="20"/>
          <w:szCs w:val="20"/>
        </w:rPr>
        <w:t xml:space="preserve"> для </w:t>
      </w:r>
      <m:oMath>
        <m:r>
          <w:rPr>
            <w:rFonts w:ascii="Cambria Math" w:hAnsi="Cambria Math"/>
            <w:sz w:val="20"/>
            <w:szCs w:val="20"/>
            <w:lang w:val="en-US"/>
          </w:rPr>
          <m:t>i</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i</m:t>
            </m:r>
          </m:e>
          <m:sub>
            <m:r>
              <m:rPr>
                <m:sty m:val="bi"/>
              </m:rPr>
              <w:rPr>
                <w:rFonts w:ascii="Cambria Math" w:hAnsi="Cambria Math"/>
                <w:sz w:val="20"/>
                <w:szCs w:val="20"/>
              </w:rPr>
              <m:t>после31янв</m:t>
            </m:r>
          </m:sub>
        </m:sSub>
      </m:oMath>
      <w:r w:rsidRPr="008E5FAA">
        <w:rPr>
          <w:sz w:val="20"/>
          <w:szCs w:val="20"/>
        </w:rPr>
        <w:t xml:space="preserve"> рассчитывается по формуле:</w:t>
      </w:r>
    </w:p>
    <w:p w14:paraId="7F276968" w14:textId="77777777" w:rsidR="008E5FAA" w:rsidRPr="008E5FAA" w:rsidRDefault="00B147FF" w:rsidP="008E5FAA">
      <w:pPr>
        <w:pStyle w:val="af5"/>
        <w:suppressAutoHyphens/>
        <w:spacing w:before="120" w:after="120"/>
        <w:ind w:left="0"/>
        <w:contextualSpacing w:val="0"/>
        <w:jc w:val="both"/>
        <w:rPr>
          <w:i/>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r>
            <w:rPr>
              <w:rFonts w:ascii="Cambria Math" w:hAnsi="Cambria Math"/>
              <w:sz w:val="20"/>
              <w:szCs w:val="20"/>
            </w:rPr>
            <m:t xml:space="preserve">= </m:t>
          </m:r>
          <m:r>
            <w:rPr>
              <w:rFonts w:ascii="Cambria Math" w:hAnsi="Cambria Math"/>
              <w:sz w:val="20"/>
              <w:szCs w:val="20"/>
              <w:lang w:val="en-US"/>
            </w:rPr>
            <m:t>max</m:t>
          </m:r>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k,i</m:t>
                  </m:r>
                </m:sub>
                <m:sup>
                  <m:r>
                    <w:rPr>
                      <w:rFonts w:ascii="Cambria Math" w:hAnsi="Cambria Math"/>
                      <w:sz w:val="20"/>
                      <w:szCs w:val="20"/>
                    </w:rPr>
                    <m:t>ИРП</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k,i</m:t>
                  </m:r>
                </m:sub>
                <m:sup>
                  <m:r>
                    <w:rPr>
                      <w:rFonts w:ascii="Cambria Math" w:hAnsi="Cambria Math"/>
                      <w:sz w:val="20"/>
                      <w:szCs w:val="20"/>
                    </w:rPr>
                    <m:t>БАЗА_остаток</m:t>
                  </m:r>
                </m:sup>
              </m:sSubSup>
              <m:r>
                <w:rPr>
                  <w:rFonts w:ascii="Cambria Math" w:hAnsi="Cambria Math"/>
                  <w:sz w:val="20"/>
                  <w:szCs w:val="20"/>
                </w:rPr>
                <m:t xml:space="preserve"> ; 0</m:t>
              </m:r>
            </m:e>
          </m:d>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доля</m:t>
              </m:r>
            </m:sub>
          </m:sSub>
        </m:oMath>
      </m:oMathPara>
    </w:p>
    <w:p w14:paraId="2603C507" w14:textId="77777777" w:rsidR="008E5FAA" w:rsidRPr="008E5FAA" w:rsidRDefault="008E5FAA" w:rsidP="008E5FAA">
      <w:pPr>
        <w:pStyle w:val="af5"/>
        <w:suppressAutoHyphens/>
        <w:spacing w:before="120" w:after="120"/>
        <w:ind w:left="0"/>
        <w:contextualSpacing w:val="0"/>
        <w:jc w:val="both"/>
        <w:rPr>
          <w:sz w:val="20"/>
          <w:szCs w:val="20"/>
        </w:rPr>
      </w:pPr>
      <w:r w:rsidRPr="008E5FAA">
        <w:rPr>
          <w:sz w:val="20"/>
          <w:szCs w:val="20"/>
        </w:rPr>
        <w:t>где</w:t>
      </w:r>
    </w:p>
    <w:p w14:paraId="79AA55F6" w14:textId="77777777" w:rsidR="008E5FAA" w:rsidRPr="008E5FAA" w:rsidRDefault="00B147FF"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sub>
          <m:sup>
            <m:r>
              <w:rPr>
                <w:rFonts w:ascii="Cambria Math" w:hAnsi="Cambria Math"/>
                <w:sz w:val="20"/>
                <w:szCs w:val="20"/>
              </w:rPr>
              <m:t>БАЗА</m:t>
            </m:r>
          </m:sup>
        </m:sSubSup>
      </m:oMath>
      <w:r w:rsidR="008E5FAA" w:rsidRPr="008E5FAA">
        <w:rPr>
          <w:sz w:val="20"/>
          <w:szCs w:val="20"/>
        </w:rPr>
        <w:t xml:space="preserve"> – базовый объем Инвестиционной программы, определяемый Сторонами в соответствии с </w:t>
      </w:r>
      <w:r w:rsidR="008E5FAA" w:rsidRPr="008E5FAA">
        <w:rPr>
          <w:b/>
          <w:sz w:val="20"/>
          <w:szCs w:val="20"/>
        </w:rPr>
        <w:t xml:space="preserve">пунктом </w:t>
      </w:r>
      <w:r w:rsidR="008E5FAA" w:rsidRPr="008E5FAA">
        <w:rPr>
          <w:b/>
          <w:sz w:val="20"/>
          <w:szCs w:val="20"/>
        </w:rPr>
        <w:fldChar w:fldCharType="begin"/>
      </w:r>
      <w:r w:rsidR="008E5FAA" w:rsidRPr="008E5FAA">
        <w:rPr>
          <w:b/>
          <w:sz w:val="20"/>
          <w:szCs w:val="20"/>
        </w:rPr>
        <w:instrText xml:space="preserve"> REF _Ref65544437 \r  \* MERGEFORMAT </w:instrText>
      </w:r>
      <w:r w:rsidR="008E5FAA" w:rsidRPr="008E5FAA">
        <w:rPr>
          <w:b/>
          <w:sz w:val="20"/>
          <w:szCs w:val="20"/>
        </w:rPr>
        <w:fldChar w:fldCharType="separate"/>
      </w:r>
      <w:r w:rsidR="008E5FAA" w:rsidRPr="008E5FAA">
        <w:rPr>
          <w:b/>
          <w:sz w:val="20"/>
          <w:szCs w:val="20"/>
        </w:rPr>
        <w:t>4.2.1</w:t>
      </w:r>
      <w:r w:rsidR="008E5FAA" w:rsidRPr="008E5FAA">
        <w:rPr>
          <w:b/>
          <w:sz w:val="20"/>
          <w:szCs w:val="20"/>
        </w:rPr>
        <w:fldChar w:fldCharType="end"/>
      </w:r>
      <w:r w:rsidR="008E5FAA" w:rsidRPr="008E5FAA">
        <w:rPr>
          <w:sz w:val="20"/>
          <w:szCs w:val="20"/>
        </w:rPr>
        <w:t xml:space="preserve"> Договора для календарного года </w:t>
      </w:r>
      <w:r w:rsidR="008E5FAA" w:rsidRPr="008E5FAA">
        <w:rPr>
          <w:b/>
          <w:i/>
          <w:sz w:val="20"/>
          <w:szCs w:val="20"/>
          <w:lang w:val="en-US"/>
        </w:rPr>
        <w:t>k</w:t>
      </w:r>
      <w:r w:rsidR="008E5FAA" w:rsidRPr="008E5FAA">
        <w:rPr>
          <w:sz w:val="20"/>
          <w:szCs w:val="20"/>
        </w:rPr>
        <w:t xml:space="preserve"> (в рублях, без учета НДС);</w:t>
      </w:r>
    </w:p>
    <w:p w14:paraId="16B0B5F5" w14:textId="77777777" w:rsidR="008E5FAA" w:rsidRPr="008E5FAA" w:rsidRDefault="00B147FF"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ИРП</m:t>
            </m:r>
          </m:sup>
        </m:sSubSup>
      </m:oMath>
      <w:r w:rsidR="008E5FAA" w:rsidRPr="008E5FAA">
        <w:rPr>
          <w:sz w:val="20"/>
          <w:szCs w:val="20"/>
        </w:rPr>
        <w:t xml:space="preserve"> – плановая стоимость </w:t>
      </w:r>
      <w:r w:rsidR="008E5FAA" w:rsidRPr="008E5FAA">
        <w:rPr>
          <w:b/>
          <w:i/>
          <w:sz w:val="20"/>
          <w:szCs w:val="20"/>
          <w:lang w:val="en-US"/>
        </w:rPr>
        <w:t>i</w:t>
      </w:r>
      <w:r w:rsidR="008E5FAA" w:rsidRPr="008E5FAA">
        <w:rPr>
          <w:sz w:val="20"/>
          <w:szCs w:val="20"/>
        </w:rPr>
        <w:t xml:space="preserve">-го мероприятия Инвестиционной программы, включенного по согласованию Сторон в соответствии с положениями Стандарта взаимодействия и </w:t>
      </w:r>
      <w:r w:rsidR="008E5FAA" w:rsidRPr="008E5FAA">
        <w:rPr>
          <w:b/>
          <w:sz w:val="20"/>
          <w:szCs w:val="20"/>
        </w:rPr>
        <w:t xml:space="preserve">пунктом </w:t>
      </w:r>
      <w:r w:rsidR="008E5FAA" w:rsidRPr="008E5FAA">
        <w:rPr>
          <w:b/>
          <w:sz w:val="20"/>
          <w:szCs w:val="20"/>
        </w:rPr>
        <w:fldChar w:fldCharType="begin"/>
      </w:r>
      <w:r w:rsidR="008E5FAA" w:rsidRPr="008E5FAA">
        <w:rPr>
          <w:b/>
          <w:sz w:val="20"/>
          <w:szCs w:val="20"/>
        </w:rPr>
        <w:instrText xml:space="preserve"> REF _Ref65543647 \r  \* MERGEFORMAT </w:instrText>
      </w:r>
      <w:r w:rsidR="008E5FAA" w:rsidRPr="008E5FAA">
        <w:rPr>
          <w:b/>
          <w:sz w:val="20"/>
          <w:szCs w:val="20"/>
        </w:rPr>
        <w:fldChar w:fldCharType="separate"/>
      </w:r>
      <w:r w:rsidR="008E5FAA" w:rsidRPr="008E5FAA">
        <w:rPr>
          <w:b/>
          <w:sz w:val="20"/>
          <w:szCs w:val="20"/>
        </w:rPr>
        <w:t>4.2.3</w:t>
      </w:r>
      <w:r w:rsidR="008E5FAA" w:rsidRPr="008E5FAA">
        <w:rPr>
          <w:b/>
          <w:sz w:val="20"/>
          <w:szCs w:val="20"/>
        </w:rPr>
        <w:fldChar w:fldCharType="end"/>
      </w:r>
      <w:r w:rsidR="008E5FAA" w:rsidRPr="008E5FAA">
        <w:rPr>
          <w:b/>
          <w:sz w:val="20"/>
          <w:szCs w:val="20"/>
        </w:rPr>
        <w:t xml:space="preserve"> </w:t>
      </w:r>
      <w:r w:rsidR="008E5FAA" w:rsidRPr="008E5FAA">
        <w:rPr>
          <w:sz w:val="20"/>
          <w:szCs w:val="20"/>
        </w:rPr>
        <w:t xml:space="preserve">Договора в Инвестиционную программу на календарный год </w:t>
      </w:r>
      <w:r w:rsidR="008E5FAA" w:rsidRPr="008E5FAA">
        <w:rPr>
          <w:b/>
          <w:i/>
          <w:sz w:val="20"/>
          <w:szCs w:val="20"/>
          <w:lang w:val="en-US"/>
        </w:rPr>
        <w:t>k</w:t>
      </w:r>
      <w:r w:rsidR="008E5FAA" w:rsidRPr="008E5FAA">
        <w:rPr>
          <w:b/>
          <w:i/>
          <w:sz w:val="20"/>
          <w:szCs w:val="20"/>
        </w:rPr>
        <w:t xml:space="preserve"> </w:t>
      </w:r>
      <w:r w:rsidR="008E5FAA" w:rsidRPr="008E5FAA">
        <w:rPr>
          <w:sz w:val="20"/>
          <w:szCs w:val="20"/>
        </w:rPr>
        <w:t>(в рублях, без учета НДС);</w:t>
      </w:r>
    </w:p>
    <w:p w14:paraId="14412796" w14:textId="77777777" w:rsidR="008E5FAA" w:rsidRPr="008E5FAA" w:rsidRDefault="00B147FF" w:rsidP="008E5FAA">
      <w:pPr>
        <w:suppressAutoHyphens/>
        <w:spacing w:after="60"/>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lang w:val="en-US"/>
              </w:rPr>
              <m:t>K</m:t>
            </m:r>
          </m:e>
          <m:sub>
            <m:r>
              <w:rPr>
                <w:rFonts w:ascii="Cambria Math" w:hAnsi="Cambria Math" w:cs="Times New Roman"/>
              </w:rPr>
              <m:t>доля</m:t>
            </m:r>
          </m:sub>
        </m:sSub>
      </m:oMath>
      <w:r w:rsidR="008E5FAA" w:rsidRPr="008E5FAA">
        <w:rPr>
          <w:rFonts w:ascii="Times New Roman" w:hAnsi="Times New Roman" w:cs="Times New Roman"/>
        </w:rPr>
        <w:t xml:space="preserve"> – величина, определяемая Сторонами в соответствии с </w:t>
      </w:r>
      <w:r w:rsidR="008E5FAA" w:rsidRPr="008E5FAA">
        <w:rPr>
          <w:rFonts w:ascii="Times New Roman" w:hAnsi="Times New Roman" w:cs="Times New Roman"/>
          <w:b/>
        </w:rPr>
        <w:t xml:space="preserve">пунктом </w:t>
      </w:r>
      <w:r w:rsidR="008E5FAA" w:rsidRPr="008E5FAA">
        <w:rPr>
          <w:rFonts w:ascii="Times New Roman" w:hAnsi="Times New Roman" w:cs="Times New Roman"/>
          <w:b/>
        </w:rPr>
        <w:fldChar w:fldCharType="begin"/>
      </w:r>
      <w:r w:rsidR="008E5FAA" w:rsidRPr="008E5FAA">
        <w:rPr>
          <w:rFonts w:ascii="Times New Roman" w:hAnsi="Times New Roman" w:cs="Times New Roman"/>
          <w:b/>
        </w:rPr>
        <w:instrText xml:space="preserve"> REF _Ref65682721 \r  \* MERGEFORMAT </w:instrText>
      </w:r>
      <w:r w:rsidR="008E5FAA" w:rsidRPr="008E5FAA">
        <w:rPr>
          <w:rFonts w:ascii="Times New Roman" w:hAnsi="Times New Roman" w:cs="Times New Roman"/>
          <w:b/>
        </w:rPr>
        <w:fldChar w:fldCharType="separate"/>
      </w:r>
      <w:r w:rsidR="008E5FAA" w:rsidRPr="008E5FAA">
        <w:rPr>
          <w:rFonts w:ascii="Times New Roman" w:hAnsi="Times New Roman" w:cs="Times New Roman"/>
          <w:b/>
        </w:rPr>
        <w:t>4.2.2</w:t>
      </w:r>
      <w:r w:rsidR="008E5FAA" w:rsidRPr="008E5FAA">
        <w:rPr>
          <w:rFonts w:ascii="Times New Roman" w:hAnsi="Times New Roman" w:cs="Times New Roman"/>
          <w:b/>
        </w:rPr>
        <w:fldChar w:fldCharType="end"/>
      </w:r>
      <w:r w:rsidR="008E5FAA" w:rsidRPr="008E5FAA">
        <w:rPr>
          <w:rFonts w:ascii="Times New Roman" w:hAnsi="Times New Roman" w:cs="Times New Roman"/>
        </w:rPr>
        <w:t xml:space="preserve"> Договора;</w:t>
      </w:r>
    </w:p>
    <w:p w14:paraId="22986615" w14:textId="77777777" w:rsidR="008E5FAA" w:rsidRPr="008E5FAA" w:rsidRDefault="00B147FF"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i</m:t>
            </m:r>
          </m:sub>
          <m:sup>
            <m:r>
              <w:rPr>
                <w:rFonts w:ascii="Cambria Math" w:hAnsi="Cambria Math"/>
                <w:sz w:val="20"/>
                <w:szCs w:val="20"/>
              </w:rPr>
              <m:t>БАЗА_остаток</m:t>
            </m:r>
          </m:sup>
        </m:sSubSup>
      </m:oMath>
      <w:r w:rsidR="008E5FAA" w:rsidRPr="008E5FAA">
        <w:rPr>
          <w:sz w:val="20"/>
          <w:szCs w:val="20"/>
        </w:rPr>
        <w:t xml:space="preserve"> – остаток базового объема Инвестиционной программы календарного года </w:t>
      </w:r>
      <w:r w:rsidR="008E5FAA" w:rsidRPr="008E5FAA">
        <w:rPr>
          <w:b/>
          <w:i/>
          <w:sz w:val="20"/>
          <w:szCs w:val="20"/>
          <w:lang w:val="en-US"/>
        </w:rPr>
        <w:t>k</w:t>
      </w:r>
      <w:r w:rsidR="008E5FAA" w:rsidRPr="008E5FAA">
        <w:rPr>
          <w:sz w:val="20"/>
          <w:szCs w:val="20"/>
        </w:rPr>
        <w:t>, приходящийся на</w:t>
      </w:r>
      <w:r w:rsidR="008E5FAA" w:rsidRPr="008E5FAA">
        <w:rPr>
          <w:b/>
          <w:i/>
          <w:sz w:val="20"/>
          <w:szCs w:val="20"/>
        </w:rPr>
        <w:t xml:space="preserve"> </w:t>
      </w:r>
      <w:r w:rsidR="008E5FAA" w:rsidRPr="008E5FAA">
        <w:rPr>
          <w:b/>
          <w:i/>
          <w:sz w:val="20"/>
          <w:szCs w:val="20"/>
          <w:lang w:val="en-US"/>
        </w:rPr>
        <w:t>i</w:t>
      </w:r>
      <w:r w:rsidR="008E5FAA" w:rsidRPr="008E5FAA">
        <w:rPr>
          <w:b/>
          <w:i/>
          <w:sz w:val="20"/>
          <w:szCs w:val="20"/>
        </w:rPr>
        <w:t xml:space="preserve">-ое </w:t>
      </w:r>
      <w:r w:rsidR="008E5FAA" w:rsidRPr="008E5FAA">
        <w:rPr>
          <w:sz w:val="20"/>
          <w:szCs w:val="20"/>
        </w:rPr>
        <w:t>мероприятие Инвестиционной программы календарного года</w:t>
      </w:r>
      <w:r w:rsidR="008E5FAA" w:rsidRPr="008E5FAA">
        <w:rPr>
          <w:b/>
          <w:i/>
          <w:sz w:val="20"/>
          <w:szCs w:val="20"/>
        </w:rPr>
        <w:t xml:space="preserve"> </w:t>
      </w:r>
      <w:r w:rsidR="008E5FAA" w:rsidRPr="008E5FAA">
        <w:rPr>
          <w:b/>
          <w:i/>
          <w:sz w:val="20"/>
          <w:szCs w:val="20"/>
          <w:lang w:val="en-US"/>
        </w:rPr>
        <w:t>k</w:t>
      </w:r>
      <w:r w:rsidR="008E5FAA" w:rsidRPr="008E5FAA">
        <w:rPr>
          <w:b/>
          <w:i/>
          <w:sz w:val="20"/>
          <w:szCs w:val="20"/>
        </w:rPr>
        <w:t xml:space="preserve">, </w:t>
      </w:r>
      <w:r w:rsidR="008E5FAA" w:rsidRPr="008E5FAA">
        <w:rPr>
          <w:sz w:val="20"/>
          <w:szCs w:val="20"/>
        </w:rPr>
        <w:t xml:space="preserve">после распределения этого объема (части объема) на мероприятия, которые были включены в Инвестиционную программу с более высоким приоритетом, определенным в соответствии с </w:t>
      </w:r>
      <w:r w:rsidR="008E5FAA" w:rsidRPr="008E5FAA">
        <w:rPr>
          <w:b/>
          <w:sz w:val="20"/>
          <w:szCs w:val="20"/>
        </w:rPr>
        <w:t xml:space="preserve">пунктом </w:t>
      </w:r>
      <w:r w:rsidR="008E5FAA" w:rsidRPr="008E5FAA">
        <w:rPr>
          <w:b/>
          <w:sz w:val="20"/>
          <w:szCs w:val="20"/>
        </w:rPr>
        <w:fldChar w:fldCharType="begin"/>
      </w:r>
      <w:r w:rsidR="008E5FAA" w:rsidRPr="008E5FAA">
        <w:rPr>
          <w:b/>
          <w:sz w:val="20"/>
          <w:szCs w:val="20"/>
        </w:rPr>
        <w:instrText xml:space="preserve"> REF _Ref65545795 \r  \* MERGEFORMAT </w:instrText>
      </w:r>
      <w:r w:rsidR="008E5FAA" w:rsidRPr="008E5FAA">
        <w:rPr>
          <w:b/>
          <w:sz w:val="20"/>
          <w:szCs w:val="20"/>
        </w:rPr>
        <w:fldChar w:fldCharType="separate"/>
      </w:r>
      <w:r w:rsidR="008E5FAA" w:rsidRPr="008E5FAA">
        <w:rPr>
          <w:b/>
          <w:sz w:val="20"/>
          <w:szCs w:val="20"/>
        </w:rPr>
        <w:t>4.3.2.5</w:t>
      </w:r>
      <w:r w:rsidR="008E5FAA" w:rsidRPr="008E5FAA">
        <w:rPr>
          <w:b/>
          <w:sz w:val="20"/>
          <w:szCs w:val="20"/>
        </w:rPr>
        <w:fldChar w:fldCharType="end"/>
      </w:r>
      <w:r w:rsidR="008E5FAA" w:rsidRPr="008E5FAA">
        <w:rPr>
          <w:sz w:val="20"/>
          <w:szCs w:val="20"/>
        </w:rPr>
        <w:t xml:space="preserve"> Договора, рассчитывается по формуле (в рублях, без учета НДС): </w:t>
      </w:r>
    </w:p>
    <w:p w14:paraId="4B90FD22" w14:textId="77777777" w:rsidR="008E5FAA" w:rsidRPr="008E5FAA" w:rsidRDefault="008E5FAA" w:rsidP="00D5416E">
      <w:pPr>
        <w:pStyle w:val="af5"/>
        <w:numPr>
          <w:ilvl w:val="0"/>
          <w:numId w:val="13"/>
        </w:numPr>
        <w:suppressAutoHyphens/>
        <w:spacing w:before="120" w:after="120"/>
        <w:ind w:left="851" w:hanging="284"/>
        <w:contextualSpacing w:val="0"/>
        <w:jc w:val="both"/>
        <w:rPr>
          <w:sz w:val="20"/>
          <w:szCs w:val="20"/>
        </w:rPr>
      </w:pPr>
      <w:r w:rsidRPr="008E5FAA">
        <w:rPr>
          <w:sz w:val="20"/>
          <w:szCs w:val="20"/>
        </w:rPr>
        <w:t xml:space="preserve">При </w:t>
      </w:r>
      <w:r w:rsidRPr="008E5FAA">
        <w:rPr>
          <w:b/>
          <w:i/>
          <w:sz w:val="20"/>
          <w:szCs w:val="20"/>
          <w:lang w:val="en-US"/>
        </w:rPr>
        <w:t>i</w:t>
      </w:r>
      <w:r w:rsidRPr="008E5FAA">
        <w:rPr>
          <w:b/>
          <w:i/>
          <w:sz w:val="20"/>
          <w:szCs w:val="20"/>
        </w:rPr>
        <w:t>=1</w:t>
      </w:r>
      <w:r w:rsidRPr="008E5FAA">
        <w:rPr>
          <w:sz w:val="20"/>
          <w:szCs w:val="20"/>
        </w:rPr>
        <w:t xml:space="preserve"> (для первого по списку мероприятия, включенного в Инвестиционную программу на календарный год </w:t>
      </w:r>
      <w:r w:rsidRPr="008E5FAA">
        <w:rPr>
          <w:b/>
          <w:i/>
          <w:sz w:val="20"/>
          <w:szCs w:val="20"/>
          <w:lang w:val="en-US"/>
        </w:rPr>
        <w:t>k</w:t>
      </w:r>
      <w:r w:rsidRPr="008E5FAA">
        <w:rPr>
          <w:sz w:val="20"/>
          <w:szCs w:val="20"/>
        </w:rPr>
        <w:t xml:space="preserve"> в порядке приоритета, определенного в соответствии с </w:t>
      </w:r>
      <w:r w:rsidRPr="008E5FAA">
        <w:rPr>
          <w:b/>
          <w:sz w:val="20"/>
          <w:szCs w:val="20"/>
        </w:rPr>
        <w:t xml:space="preserve">пунктом </w:t>
      </w:r>
      <w:r w:rsidRPr="008E5FAA">
        <w:rPr>
          <w:b/>
          <w:sz w:val="20"/>
          <w:szCs w:val="20"/>
        </w:rPr>
        <w:fldChar w:fldCharType="begin"/>
      </w:r>
      <w:r w:rsidRPr="008E5FAA">
        <w:rPr>
          <w:b/>
          <w:sz w:val="20"/>
          <w:szCs w:val="20"/>
        </w:rPr>
        <w:instrText xml:space="preserve"> REF _Ref65545795 \r  \* MERGEFORMAT </w:instrText>
      </w:r>
      <w:r w:rsidRPr="008E5FAA">
        <w:rPr>
          <w:b/>
          <w:sz w:val="20"/>
          <w:szCs w:val="20"/>
        </w:rPr>
        <w:fldChar w:fldCharType="separate"/>
      </w:r>
      <w:r w:rsidRPr="008E5FAA">
        <w:rPr>
          <w:b/>
          <w:sz w:val="20"/>
          <w:szCs w:val="20"/>
        </w:rPr>
        <w:t>4.3.2.5</w:t>
      </w:r>
      <w:r w:rsidRPr="008E5FAA">
        <w:rPr>
          <w:b/>
          <w:sz w:val="20"/>
          <w:szCs w:val="20"/>
        </w:rPr>
        <w:fldChar w:fldCharType="end"/>
      </w:r>
      <w:r w:rsidRPr="008E5FAA">
        <w:rPr>
          <w:sz w:val="20"/>
          <w:szCs w:val="20"/>
        </w:rPr>
        <w:t xml:space="preserve"> Договора)</w:t>
      </w:r>
    </w:p>
    <w:p w14:paraId="144BE276" w14:textId="77777777" w:rsidR="008E5FAA" w:rsidRPr="008E5FAA" w:rsidRDefault="00B147FF" w:rsidP="008E5FAA">
      <w:pPr>
        <w:pStyle w:val="af5"/>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i</m:t>
              </m:r>
            </m:sub>
            <m:sup>
              <m:r>
                <w:rPr>
                  <w:rFonts w:ascii="Cambria Math" w:hAnsi="Cambria Math"/>
                  <w:sz w:val="20"/>
                  <w:szCs w:val="20"/>
                </w:rPr>
                <m:t>БАЗА_остаток</m:t>
              </m:r>
            </m:sup>
          </m:sSubSup>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sub>
            <m:sup>
              <m:r>
                <w:rPr>
                  <w:rFonts w:ascii="Cambria Math" w:hAnsi="Cambria Math"/>
                  <w:sz w:val="20"/>
                  <w:szCs w:val="20"/>
                </w:rPr>
                <m:t>БАЗА</m:t>
              </m:r>
            </m:sup>
          </m:sSubSup>
        </m:oMath>
      </m:oMathPara>
    </w:p>
    <w:p w14:paraId="3E3B8BEE" w14:textId="77777777" w:rsidR="008E5FAA" w:rsidRPr="008E5FAA" w:rsidRDefault="008E5FAA" w:rsidP="00D5416E">
      <w:pPr>
        <w:pStyle w:val="af5"/>
        <w:numPr>
          <w:ilvl w:val="0"/>
          <w:numId w:val="13"/>
        </w:numPr>
        <w:suppressAutoHyphens/>
        <w:spacing w:before="120" w:after="120"/>
        <w:ind w:left="851" w:hanging="284"/>
        <w:contextualSpacing w:val="0"/>
        <w:jc w:val="both"/>
        <w:rPr>
          <w:sz w:val="20"/>
          <w:szCs w:val="20"/>
        </w:rPr>
      </w:pPr>
      <w:r w:rsidRPr="008E5FAA">
        <w:rPr>
          <w:sz w:val="20"/>
          <w:szCs w:val="20"/>
        </w:rPr>
        <w:t xml:space="preserve">При </w:t>
      </w:r>
      <w:r w:rsidRPr="008E5FAA">
        <w:rPr>
          <w:b/>
          <w:i/>
          <w:sz w:val="20"/>
          <w:szCs w:val="20"/>
          <w:lang w:val="en-US"/>
        </w:rPr>
        <w:t>i</w:t>
      </w:r>
      <w:r w:rsidRPr="008E5FAA">
        <w:rPr>
          <w:b/>
          <w:i/>
          <w:sz w:val="20"/>
          <w:szCs w:val="20"/>
        </w:rPr>
        <w:t>&gt;1</w:t>
      </w:r>
      <w:r w:rsidRPr="008E5FAA">
        <w:rPr>
          <w:sz w:val="20"/>
          <w:szCs w:val="20"/>
        </w:rPr>
        <w:t xml:space="preserve"> (для всех последующих по списку мероприятий, включенных в Инвестиционную программу на календарный год </w:t>
      </w:r>
      <w:r w:rsidRPr="008E5FAA">
        <w:rPr>
          <w:b/>
          <w:i/>
          <w:sz w:val="20"/>
          <w:szCs w:val="20"/>
          <w:lang w:val="en-US"/>
        </w:rPr>
        <w:t>k</w:t>
      </w:r>
      <w:r w:rsidRPr="008E5FAA">
        <w:rPr>
          <w:sz w:val="20"/>
          <w:szCs w:val="20"/>
        </w:rPr>
        <w:t xml:space="preserve"> в порядке приоритета, определенного в соответствии с </w:t>
      </w:r>
      <w:r w:rsidRPr="008E5FAA">
        <w:rPr>
          <w:b/>
          <w:sz w:val="20"/>
          <w:szCs w:val="20"/>
        </w:rPr>
        <w:t xml:space="preserve">пунктом </w:t>
      </w:r>
      <w:r w:rsidRPr="008E5FAA">
        <w:rPr>
          <w:b/>
          <w:sz w:val="20"/>
          <w:szCs w:val="20"/>
        </w:rPr>
        <w:fldChar w:fldCharType="begin"/>
      </w:r>
      <w:r w:rsidRPr="008E5FAA">
        <w:rPr>
          <w:b/>
          <w:sz w:val="20"/>
          <w:szCs w:val="20"/>
        </w:rPr>
        <w:instrText xml:space="preserve"> REF _Ref65545795 \r  \* MERGEFORMAT </w:instrText>
      </w:r>
      <w:r w:rsidRPr="008E5FAA">
        <w:rPr>
          <w:b/>
          <w:sz w:val="20"/>
          <w:szCs w:val="20"/>
        </w:rPr>
        <w:fldChar w:fldCharType="separate"/>
      </w:r>
      <w:r w:rsidRPr="008E5FAA">
        <w:rPr>
          <w:b/>
          <w:sz w:val="20"/>
          <w:szCs w:val="20"/>
        </w:rPr>
        <w:t>4.3.2.5</w:t>
      </w:r>
      <w:r w:rsidRPr="008E5FAA">
        <w:rPr>
          <w:b/>
          <w:sz w:val="20"/>
          <w:szCs w:val="20"/>
        </w:rPr>
        <w:fldChar w:fldCharType="end"/>
      </w:r>
      <w:r w:rsidRPr="008E5FAA">
        <w:rPr>
          <w:sz w:val="20"/>
          <w:szCs w:val="20"/>
        </w:rPr>
        <w:t xml:space="preserve"> Договора)</w:t>
      </w:r>
    </w:p>
    <w:p w14:paraId="0D73F2BF" w14:textId="77777777" w:rsidR="008E5FAA" w:rsidRPr="008E5FAA" w:rsidRDefault="00B147FF" w:rsidP="008E5FAA">
      <w:pPr>
        <w:pStyle w:val="af5"/>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i</m:t>
              </m:r>
            </m:sub>
            <m:sup>
              <m:r>
                <w:rPr>
                  <w:rFonts w:ascii="Cambria Math" w:hAnsi="Cambria Math"/>
                  <w:sz w:val="20"/>
                  <w:szCs w:val="20"/>
                </w:rPr>
                <m:t>БАЗА_остаток</m:t>
              </m:r>
            </m:sup>
          </m:sSubSup>
          <m:r>
            <w:rPr>
              <w:rFonts w:ascii="Cambria Math" w:hAnsi="Cambria Math"/>
              <w:sz w:val="20"/>
              <w:szCs w:val="20"/>
            </w:rPr>
            <m:t xml:space="preserve">= </m:t>
          </m:r>
          <m:r>
            <w:rPr>
              <w:rFonts w:ascii="Cambria Math" w:hAnsi="Cambria Math"/>
              <w:sz w:val="20"/>
              <w:szCs w:val="20"/>
              <w:lang w:val="en-US"/>
            </w:rPr>
            <m:t>max</m:t>
          </m:r>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k,i-1</m:t>
                  </m:r>
                </m:sub>
                <m:sup>
                  <m:r>
                    <w:rPr>
                      <w:rFonts w:ascii="Cambria Math" w:hAnsi="Cambria Math"/>
                      <w:sz w:val="20"/>
                      <w:szCs w:val="20"/>
                    </w:rPr>
                    <m:t>БАЗА_остаток</m:t>
                  </m:r>
                </m:sup>
              </m:sSubSup>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k,i-1</m:t>
                  </m:r>
                </m:sub>
                <m:sup>
                  <m:r>
                    <w:rPr>
                      <w:rFonts w:ascii="Cambria Math" w:hAnsi="Cambria Math"/>
                      <w:sz w:val="20"/>
                      <w:szCs w:val="20"/>
                    </w:rPr>
                    <m:t>БАЗА_расход</m:t>
                  </m:r>
                </m:sup>
              </m:sSubSup>
              <m:r>
                <w:rPr>
                  <w:rFonts w:ascii="Cambria Math" w:hAnsi="Cambria Math"/>
                  <w:sz w:val="20"/>
                  <w:szCs w:val="20"/>
                </w:rPr>
                <m:t>; 0</m:t>
              </m:r>
            </m:e>
          </m:d>
        </m:oMath>
      </m:oMathPara>
    </w:p>
    <w:p w14:paraId="34342F3A" w14:textId="77777777" w:rsidR="008E5FAA" w:rsidRPr="008E5FAA" w:rsidRDefault="008E5FAA" w:rsidP="008E5FAA">
      <w:pPr>
        <w:pStyle w:val="af5"/>
        <w:suppressAutoHyphens/>
        <w:spacing w:before="120" w:after="120"/>
        <w:ind w:left="0"/>
        <w:contextualSpacing w:val="0"/>
        <w:jc w:val="both"/>
        <w:rPr>
          <w:sz w:val="20"/>
          <w:szCs w:val="20"/>
        </w:rPr>
      </w:pPr>
      <w:r w:rsidRPr="008E5FAA">
        <w:rPr>
          <w:sz w:val="20"/>
          <w:szCs w:val="20"/>
        </w:rPr>
        <w:t>где</w:t>
      </w:r>
    </w:p>
    <w:p w14:paraId="5104937E" w14:textId="77777777" w:rsidR="008E5FAA" w:rsidRPr="008E5FAA" w:rsidRDefault="00B147FF"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r>
              <w:rPr>
                <w:rFonts w:ascii="Cambria Math" w:hAnsi="Cambria Math"/>
                <w:sz w:val="20"/>
                <w:szCs w:val="20"/>
              </w:rPr>
              <m:t>-1</m:t>
            </m:r>
          </m:sub>
          <m:sup>
            <m:r>
              <w:rPr>
                <w:rFonts w:ascii="Cambria Math" w:hAnsi="Cambria Math"/>
                <w:sz w:val="20"/>
                <w:szCs w:val="20"/>
              </w:rPr>
              <m:t>БАЗА_расход</m:t>
            </m:r>
          </m:sup>
        </m:sSubSup>
      </m:oMath>
      <w:r w:rsidR="008E5FAA" w:rsidRPr="008E5FAA">
        <w:rPr>
          <w:sz w:val="20"/>
          <w:szCs w:val="20"/>
        </w:rPr>
        <w:t xml:space="preserve"> – распределение части базового объема Инвестиционной программы на (</w:t>
      </w:r>
      <w:r w:rsidR="008E5FAA" w:rsidRPr="008E5FAA">
        <w:rPr>
          <w:b/>
          <w:i/>
          <w:sz w:val="20"/>
          <w:szCs w:val="20"/>
          <w:lang w:val="en-US"/>
        </w:rPr>
        <w:t>i</w:t>
      </w:r>
      <w:r w:rsidR="008E5FAA" w:rsidRPr="008E5FAA">
        <w:rPr>
          <w:b/>
          <w:i/>
          <w:sz w:val="20"/>
          <w:szCs w:val="20"/>
        </w:rPr>
        <w:t>-1</w:t>
      </w:r>
      <w:r w:rsidR="008E5FAA" w:rsidRPr="008E5FAA">
        <w:rPr>
          <w:sz w:val="20"/>
          <w:szCs w:val="20"/>
        </w:rPr>
        <w:t xml:space="preserve">)-ое мероприятие, которое было включено Сторонами в Инвестиционную программу как предшествующее с более высоким приоритетом (определенным в соответствии с </w:t>
      </w:r>
      <w:r w:rsidR="008E5FAA" w:rsidRPr="008E5FAA">
        <w:rPr>
          <w:b/>
          <w:sz w:val="20"/>
          <w:szCs w:val="20"/>
        </w:rPr>
        <w:t xml:space="preserve">пунктом </w:t>
      </w:r>
      <w:r w:rsidR="008E5FAA" w:rsidRPr="008E5FAA">
        <w:rPr>
          <w:b/>
          <w:sz w:val="20"/>
          <w:szCs w:val="20"/>
        </w:rPr>
        <w:fldChar w:fldCharType="begin"/>
      </w:r>
      <w:r w:rsidR="008E5FAA" w:rsidRPr="008E5FAA">
        <w:rPr>
          <w:b/>
          <w:sz w:val="20"/>
          <w:szCs w:val="20"/>
        </w:rPr>
        <w:instrText xml:space="preserve"> REF _Ref65545795 \r  \* MERGEFORMAT </w:instrText>
      </w:r>
      <w:r w:rsidR="008E5FAA" w:rsidRPr="008E5FAA">
        <w:rPr>
          <w:b/>
          <w:sz w:val="20"/>
          <w:szCs w:val="20"/>
        </w:rPr>
        <w:fldChar w:fldCharType="separate"/>
      </w:r>
      <w:r w:rsidR="008E5FAA" w:rsidRPr="008E5FAA">
        <w:rPr>
          <w:b/>
          <w:sz w:val="20"/>
          <w:szCs w:val="20"/>
        </w:rPr>
        <w:t>4.3.2.5</w:t>
      </w:r>
      <w:r w:rsidR="008E5FAA" w:rsidRPr="008E5FAA">
        <w:rPr>
          <w:b/>
          <w:sz w:val="20"/>
          <w:szCs w:val="20"/>
        </w:rPr>
        <w:fldChar w:fldCharType="end"/>
      </w:r>
      <w:r w:rsidR="008E5FAA" w:rsidRPr="008E5FAA">
        <w:rPr>
          <w:sz w:val="20"/>
          <w:szCs w:val="20"/>
        </w:rPr>
        <w:t xml:space="preserve"> Договора) </w:t>
      </w:r>
      <w:r w:rsidR="008E5FAA" w:rsidRPr="008E5FAA">
        <w:rPr>
          <w:b/>
          <w:i/>
          <w:sz w:val="20"/>
          <w:szCs w:val="20"/>
          <w:lang w:val="en-US"/>
        </w:rPr>
        <w:t>i</w:t>
      </w:r>
      <w:r w:rsidR="008E5FAA" w:rsidRPr="008E5FAA">
        <w:rPr>
          <w:sz w:val="20"/>
          <w:szCs w:val="20"/>
        </w:rPr>
        <w:t>-му мероприятию, определяется по формуле (в рублях, без учета НДС):</w:t>
      </w:r>
    </w:p>
    <w:p w14:paraId="379B374B" w14:textId="77777777" w:rsidR="008E5FAA" w:rsidRPr="008E5FAA" w:rsidRDefault="00B147FF" w:rsidP="008E5FAA">
      <w:pPr>
        <w:pStyle w:val="af5"/>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k,i-1</m:t>
              </m:r>
            </m:sub>
            <m:sup>
              <m:r>
                <w:rPr>
                  <w:rFonts w:ascii="Cambria Math" w:hAnsi="Cambria Math"/>
                  <w:sz w:val="20"/>
                  <w:szCs w:val="20"/>
                </w:rPr>
                <m:t>БАЗА_расход</m:t>
              </m:r>
            </m:sup>
          </m:sSubSup>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k,i-1</m:t>
              </m:r>
            </m:sub>
            <m:sup>
              <m:r>
                <w:rPr>
                  <w:rFonts w:ascii="Cambria Math" w:hAnsi="Cambria Math"/>
                  <w:sz w:val="20"/>
                  <w:szCs w:val="20"/>
                </w:rPr>
                <m:t>ИРП</m:t>
              </m:r>
            </m:sup>
          </m:sSubSup>
          <m:r>
            <w:rPr>
              <w:rFonts w:ascii="Cambria Math" w:hAnsi="Cambria Math"/>
              <w:sz w:val="20"/>
              <w:szCs w:val="20"/>
            </w:rPr>
            <m:t xml:space="preserve">- </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i-1</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num>
            <m:den>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доля</m:t>
                  </m:r>
                </m:sub>
              </m:sSub>
            </m:den>
          </m:f>
        </m:oMath>
      </m:oMathPara>
    </w:p>
    <w:p w14:paraId="58A50F03" w14:textId="77777777" w:rsidR="008E5FAA" w:rsidRPr="008E5FAA" w:rsidRDefault="008E5FAA" w:rsidP="008E5FAA">
      <w:pPr>
        <w:pStyle w:val="af5"/>
        <w:suppressAutoHyphens/>
        <w:spacing w:before="120" w:after="120"/>
        <w:ind w:left="0" w:firstLine="567"/>
        <w:contextualSpacing w:val="0"/>
        <w:jc w:val="both"/>
        <w:rPr>
          <w:sz w:val="20"/>
          <w:szCs w:val="20"/>
        </w:rPr>
      </w:pPr>
      <w:r w:rsidRPr="008E5FAA">
        <w:rPr>
          <w:sz w:val="20"/>
          <w:szCs w:val="20"/>
        </w:rPr>
        <w:t xml:space="preserve">В случае, когда </w:t>
      </w:r>
      <m:oMath>
        <m:nary>
          <m:naryPr>
            <m:chr m:val="∑"/>
            <m:limLoc m:val="undOvr"/>
            <m:supHide m:val="1"/>
            <m:ctrlPr>
              <w:rPr>
                <w:rFonts w:ascii="Cambria Math" w:hAnsi="Cambria Math"/>
                <w:i/>
                <w:sz w:val="20"/>
                <w:szCs w:val="20"/>
              </w:rPr>
            </m:ctrlPr>
          </m:naryPr>
          <m:sub>
            <m:r>
              <w:rPr>
                <w:rFonts w:ascii="Cambria Math" w:hAnsi="Cambria Math"/>
                <w:sz w:val="20"/>
                <w:szCs w:val="20"/>
                <w:lang w:val="en-US"/>
              </w:rPr>
              <m:t>i</m:t>
            </m:r>
          </m:sub>
          <m:sup/>
          <m:e>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ИРП</m:t>
                </m:r>
              </m:sup>
            </m:sSubSup>
          </m:e>
        </m:nary>
        <m:r>
          <w:rPr>
            <w:rFonts w:ascii="Cambria Math" w:hAnsi="Cambria Math"/>
            <w:sz w:val="20"/>
            <w:szCs w:val="20"/>
          </w:rPr>
          <m:t>=0</m:t>
        </m:r>
      </m:oMath>
      <w:r w:rsidRPr="008E5FAA">
        <w:rPr>
          <w:sz w:val="20"/>
          <w:szCs w:val="20"/>
        </w:rPr>
        <w:t xml:space="preserve">, величина базового превышения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r>
          <w:rPr>
            <w:rFonts w:ascii="Cambria Math" w:hAnsi="Cambria Math"/>
            <w:sz w:val="20"/>
            <w:szCs w:val="20"/>
          </w:rPr>
          <m:t>=0</m:t>
        </m:r>
      </m:oMath>
      <w:r w:rsidRPr="008E5FAA">
        <w:rPr>
          <w:sz w:val="20"/>
          <w:szCs w:val="20"/>
        </w:rPr>
        <w:t>.</w:t>
      </w:r>
    </w:p>
    <w:p w14:paraId="4F3DCCF7" w14:textId="77777777" w:rsidR="008E5FAA" w:rsidRPr="008E5FAA" w:rsidRDefault="008E5FAA" w:rsidP="00D5416E">
      <w:pPr>
        <w:pStyle w:val="af5"/>
        <w:numPr>
          <w:ilvl w:val="0"/>
          <w:numId w:val="7"/>
        </w:numPr>
        <w:tabs>
          <w:tab w:val="left" w:pos="1276"/>
        </w:tabs>
        <w:suppressAutoHyphens/>
        <w:spacing w:before="120" w:after="120"/>
        <w:ind w:left="0" w:firstLine="567"/>
        <w:contextualSpacing w:val="0"/>
        <w:jc w:val="both"/>
        <w:rPr>
          <w:sz w:val="20"/>
          <w:szCs w:val="20"/>
        </w:rPr>
      </w:pPr>
      <w:bookmarkStart w:id="15" w:name="_Ref65545795"/>
      <w:r w:rsidRPr="008E5FAA">
        <w:rPr>
          <w:sz w:val="20"/>
          <w:szCs w:val="20"/>
        </w:rPr>
        <w:t xml:space="preserve">Для определения в соответствии с </w:t>
      </w:r>
      <w:r w:rsidRPr="008E5FAA">
        <w:rPr>
          <w:b/>
          <w:sz w:val="20"/>
          <w:szCs w:val="20"/>
        </w:rPr>
        <w:t xml:space="preserve">пунктом </w:t>
      </w:r>
      <w:r w:rsidRPr="008E5FAA">
        <w:rPr>
          <w:b/>
          <w:sz w:val="20"/>
          <w:szCs w:val="20"/>
        </w:rPr>
        <w:fldChar w:fldCharType="begin"/>
      </w:r>
      <w:r w:rsidRPr="008E5FAA">
        <w:rPr>
          <w:b/>
          <w:sz w:val="20"/>
          <w:szCs w:val="20"/>
        </w:rPr>
        <w:instrText xml:space="preserve"> REF _Ref65543288 \r  \* MERGEFORMAT </w:instrText>
      </w:r>
      <w:r w:rsidRPr="008E5FAA">
        <w:rPr>
          <w:b/>
          <w:sz w:val="20"/>
          <w:szCs w:val="20"/>
        </w:rPr>
        <w:fldChar w:fldCharType="separate"/>
      </w:r>
      <w:r w:rsidRPr="008E5FAA">
        <w:rPr>
          <w:b/>
          <w:sz w:val="20"/>
          <w:szCs w:val="20"/>
        </w:rPr>
        <w:t>4.3.2.4</w:t>
      </w:r>
      <w:r w:rsidRPr="008E5FAA">
        <w:rPr>
          <w:b/>
          <w:sz w:val="20"/>
          <w:szCs w:val="20"/>
        </w:rPr>
        <w:fldChar w:fldCharType="end"/>
      </w:r>
      <w:r w:rsidRPr="008E5FAA">
        <w:rPr>
          <w:b/>
          <w:sz w:val="20"/>
          <w:szCs w:val="20"/>
        </w:rPr>
        <w:t xml:space="preserve"> </w:t>
      </w:r>
      <w:r w:rsidRPr="008E5FAA">
        <w:rPr>
          <w:sz w:val="20"/>
          <w:szCs w:val="20"/>
        </w:rPr>
        <w:t xml:space="preserve">Договора величин </w:t>
      </w: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i</m:t>
            </m:r>
          </m:sub>
          <m:sup>
            <m:r>
              <w:rPr>
                <w:rFonts w:ascii="Cambria Math" w:hAnsi="Cambria Math"/>
                <w:sz w:val="20"/>
                <w:szCs w:val="20"/>
              </w:rPr>
              <m:t>БАЗА_остаток</m:t>
            </m:r>
          </m:sup>
        </m:sSubSup>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r>
              <w:rPr>
                <w:rFonts w:ascii="Cambria Math" w:hAnsi="Cambria Math"/>
                <w:sz w:val="20"/>
                <w:szCs w:val="20"/>
              </w:rPr>
              <m:t>-1</m:t>
            </m:r>
          </m:sub>
          <m:sup>
            <m:r>
              <w:rPr>
                <w:rFonts w:ascii="Cambria Math" w:hAnsi="Cambria Math"/>
                <w:sz w:val="20"/>
                <w:szCs w:val="20"/>
              </w:rPr>
              <m:t>БАЗА_расход</m:t>
            </m:r>
          </m:sup>
        </m:sSubSup>
        <m:r>
          <w:rPr>
            <w:rFonts w:ascii="Cambria Math" w:hAnsi="Cambria Math"/>
            <w:sz w:val="20"/>
            <w:szCs w:val="20"/>
          </w:rPr>
          <m:t xml:space="preserve"> и </m:t>
        </m:r>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w:r w:rsidRPr="008E5FAA">
        <w:rPr>
          <w:sz w:val="20"/>
          <w:szCs w:val="20"/>
        </w:rPr>
        <w:t xml:space="preserve">  базовый объем Инвестиционной программы </w:t>
      </w: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sub>
          <m:sup>
            <m:r>
              <w:rPr>
                <w:rFonts w:ascii="Cambria Math" w:hAnsi="Cambria Math"/>
                <w:sz w:val="20"/>
                <w:szCs w:val="20"/>
              </w:rPr>
              <m:t>БАЗА</m:t>
            </m:r>
          </m:sup>
        </m:sSubSup>
      </m:oMath>
      <w:r w:rsidRPr="008E5FAA">
        <w:rPr>
          <w:sz w:val="20"/>
          <w:szCs w:val="20"/>
        </w:rPr>
        <w:t xml:space="preserve"> , определяемый Сторонами в соответствии с </w:t>
      </w:r>
      <w:r w:rsidRPr="008E5FAA">
        <w:rPr>
          <w:b/>
          <w:sz w:val="20"/>
          <w:szCs w:val="20"/>
        </w:rPr>
        <w:t xml:space="preserve">пунктом </w:t>
      </w:r>
      <w:r w:rsidRPr="008E5FAA">
        <w:rPr>
          <w:b/>
          <w:sz w:val="20"/>
          <w:szCs w:val="20"/>
        </w:rPr>
        <w:fldChar w:fldCharType="begin"/>
      </w:r>
      <w:r w:rsidRPr="008E5FAA">
        <w:rPr>
          <w:b/>
          <w:sz w:val="20"/>
          <w:szCs w:val="20"/>
        </w:rPr>
        <w:instrText xml:space="preserve"> REF _Ref65544437 \r  \* MERGEFORMAT </w:instrText>
      </w:r>
      <w:r w:rsidRPr="008E5FAA">
        <w:rPr>
          <w:b/>
          <w:sz w:val="20"/>
          <w:szCs w:val="20"/>
        </w:rPr>
        <w:fldChar w:fldCharType="separate"/>
      </w:r>
      <w:r w:rsidRPr="008E5FAA">
        <w:rPr>
          <w:b/>
          <w:sz w:val="20"/>
          <w:szCs w:val="20"/>
        </w:rPr>
        <w:t>4.2.1</w:t>
      </w:r>
      <w:r w:rsidRPr="008E5FAA">
        <w:rPr>
          <w:b/>
          <w:sz w:val="20"/>
          <w:szCs w:val="20"/>
        </w:rPr>
        <w:fldChar w:fldCharType="end"/>
      </w:r>
      <w:r w:rsidRPr="008E5FAA">
        <w:rPr>
          <w:b/>
          <w:sz w:val="20"/>
          <w:szCs w:val="20"/>
        </w:rPr>
        <w:t xml:space="preserve"> </w:t>
      </w:r>
      <w:r w:rsidRPr="008E5FAA">
        <w:rPr>
          <w:sz w:val="20"/>
          <w:szCs w:val="20"/>
        </w:rPr>
        <w:t xml:space="preserve">Договора для календарного года </w:t>
      </w:r>
      <w:r w:rsidRPr="008E5FAA">
        <w:rPr>
          <w:b/>
          <w:i/>
          <w:sz w:val="20"/>
          <w:szCs w:val="20"/>
          <w:lang w:val="en-US"/>
        </w:rPr>
        <w:t>k</w:t>
      </w:r>
      <w:r w:rsidRPr="008E5FAA">
        <w:rPr>
          <w:sz w:val="20"/>
          <w:szCs w:val="20"/>
        </w:rPr>
        <w:t xml:space="preserve"> , распределяется между мероприятиями, включенными в Инвестиционную программу для календарного года </w:t>
      </w:r>
      <w:r w:rsidRPr="008E5FAA">
        <w:rPr>
          <w:b/>
          <w:i/>
          <w:sz w:val="20"/>
          <w:szCs w:val="20"/>
          <w:lang w:val="en-US"/>
        </w:rPr>
        <w:t>k</w:t>
      </w:r>
      <w:r w:rsidRPr="008E5FAA">
        <w:rPr>
          <w:sz w:val="20"/>
          <w:szCs w:val="20"/>
        </w:rPr>
        <w:t xml:space="preserve"> ,</w:t>
      </w:r>
      <w:r w:rsidRPr="008E5FAA">
        <w:rPr>
          <w:b/>
          <w:i/>
          <w:sz w:val="20"/>
          <w:szCs w:val="20"/>
        </w:rPr>
        <w:t xml:space="preserve"> </w:t>
      </w:r>
      <w:r w:rsidRPr="008E5FAA">
        <w:rPr>
          <w:sz w:val="20"/>
          <w:szCs w:val="20"/>
        </w:rPr>
        <w:t>в следующем порядке приоритета (от более высокого к более низкому):</w:t>
      </w:r>
      <w:bookmarkEnd w:id="15"/>
    </w:p>
    <w:p w14:paraId="10ED08A2" w14:textId="77777777" w:rsidR="008E5FAA" w:rsidRPr="008E5FAA" w:rsidRDefault="008E5FAA" w:rsidP="00D5416E">
      <w:pPr>
        <w:pStyle w:val="af5"/>
        <w:numPr>
          <w:ilvl w:val="2"/>
          <w:numId w:val="25"/>
        </w:numPr>
        <w:suppressAutoHyphens/>
        <w:spacing w:before="120" w:after="120"/>
        <w:ind w:left="851" w:hanging="284"/>
        <w:contextualSpacing w:val="0"/>
        <w:jc w:val="both"/>
        <w:rPr>
          <w:sz w:val="20"/>
          <w:szCs w:val="20"/>
        </w:rPr>
      </w:pPr>
      <w:r w:rsidRPr="008E5FAA">
        <w:rPr>
          <w:sz w:val="20"/>
          <w:szCs w:val="20"/>
        </w:rPr>
        <w:t xml:space="preserve">мероприятия, включенные в Инвестиционную программу на календарный год </w:t>
      </w:r>
      <w:r w:rsidRPr="008E5FAA">
        <w:rPr>
          <w:b/>
          <w:i/>
          <w:sz w:val="20"/>
          <w:szCs w:val="20"/>
          <w:lang w:val="en-US"/>
        </w:rPr>
        <w:t>k</w:t>
      </w:r>
      <w:r w:rsidRPr="008E5FAA">
        <w:rPr>
          <w:b/>
          <w:i/>
          <w:sz w:val="20"/>
          <w:szCs w:val="20"/>
        </w:rPr>
        <w:t xml:space="preserve"> </w:t>
      </w:r>
      <w:r w:rsidRPr="008E5FAA">
        <w:rPr>
          <w:b/>
          <w:sz w:val="20"/>
          <w:szCs w:val="20"/>
        </w:rPr>
        <w:t xml:space="preserve">до 31 января </w:t>
      </w:r>
      <w:r w:rsidRPr="008E5FAA">
        <w:rPr>
          <w:sz w:val="20"/>
          <w:szCs w:val="20"/>
        </w:rPr>
        <w:t xml:space="preserve">(включительно) календарного года </w:t>
      </w:r>
      <w:r w:rsidRPr="008E5FAA">
        <w:rPr>
          <w:b/>
          <w:i/>
          <w:sz w:val="20"/>
          <w:szCs w:val="20"/>
          <w:lang w:val="en-US"/>
        </w:rPr>
        <w:t>k</w:t>
      </w:r>
      <w:r w:rsidRPr="008E5FAA">
        <w:rPr>
          <w:b/>
          <w:i/>
          <w:sz w:val="20"/>
          <w:szCs w:val="20"/>
        </w:rPr>
        <w:t xml:space="preserve"> </w:t>
      </w:r>
      <w:r w:rsidRPr="008E5FAA">
        <w:rPr>
          <w:sz w:val="20"/>
          <w:szCs w:val="20"/>
        </w:rPr>
        <w:t xml:space="preserve">(внутри данной группы мероприятия располагаются в том же порядке, который определен в согласованной на 31 января календарного года </w:t>
      </w:r>
      <w:r w:rsidRPr="008E5FAA">
        <w:rPr>
          <w:b/>
          <w:i/>
          <w:sz w:val="20"/>
          <w:szCs w:val="20"/>
          <w:lang w:val="en-US"/>
        </w:rPr>
        <w:t>k</w:t>
      </w:r>
      <w:r w:rsidRPr="008E5FAA">
        <w:rPr>
          <w:sz w:val="20"/>
          <w:szCs w:val="20"/>
        </w:rPr>
        <w:t xml:space="preserve"> Инвестиционной программе);</w:t>
      </w:r>
    </w:p>
    <w:p w14:paraId="7070EDB7" w14:textId="77777777" w:rsidR="008E5FAA" w:rsidRPr="008E5FAA" w:rsidRDefault="008E5FAA" w:rsidP="00D5416E">
      <w:pPr>
        <w:pStyle w:val="af5"/>
        <w:numPr>
          <w:ilvl w:val="2"/>
          <w:numId w:val="25"/>
        </w:numPr>
        <w:suppressAutoHyphens/>
        <w:spacing w:before="120" w:after="120"/>
        <w:ind w:left="851" w:hanging="284"/>
        <w:contextualSpacing w:val="0"/>
        <w:jc w:val="both"/>
        <w:rPr>
          <w:sz w:val="20"/>
          <w:szCs w:val="20"/>
        </w:rPr>
      </w:pPr>
      <w:r w:rsidRPr="008E5FAA">
        <w:rPr>
          <w:sz w:val="20"/>
          <w:szCs w:val="20"/>
        </w:rPr>
        <w:t xml:space="preserve">мероприятия, включенные в Инвестиционную программу на календарный год </w:t>
      </w:r>
      <w:r w:rsidRPr="008E5FAA">
        <w:rPr>
          <w:b/>
          <w:i/>
          <w:sz w:val="20"/>
          <w:szCs w:val="20"/>
          <w:lang w:val="en-US"/>
        </w:rPr>
        <w:t>k</w:t>
      </w:r>
      <w:r w:rsidRPr="008E5FAA">
        <w:rPr>
          <w:b/>
          <w:i/>
          <w:sz w:val="20"/>
          <w:szCs w:val="20"/>
        </w:rPr>
        <w:t xml:space="preserve"> </w:t>
      </w:r>
      <w:r w:rsidRPr="008E5FAA">
        <w:rPr>
          <w:b/>
          <w:sz w:val="20"/>
          <w:szCs w:val="20"/>
        </w:rPr>
        <w:t>после 31 января</w:t>
      </w:r>
      <w:r w:rsidRPr="008E5FAA">
        <w:rPr>
          <w:sz w:val="20"/>
          <w:szCs w:val="20"/>
        </w:rPr>
        <w:t xml:space="preserve"> календарного года </w:t>
      </w:r>
      <w:r w:rsidRPr="008E5FAA">
        <w:rPr>
          <w:b/>
          <w:i/>
          <w:sz w:val="20"/>
          <w:szCs w:val="20"/>
          <w:lang w:val="en-US"/>
        </w:rPr>
        <w:t>k</w:t>
      </w:r>
      <w:r w:rsidRPr="008E5FAA">
        <w:rPr>
          <w:sz w:val="20"/>
          <w:szCs w:val="20"/>
        </w:rPr>
        <w:t xml:space="preserve"> (внутри данной группы мероприятия располагаются в хронологическом порядке их включения в Инвестиционную программу; в случае включения нескольких мероприятий в одну дату, мероприятия располагаются в том же порядке, который определен в скорректированной и согласованной на данную дату Инвестиционной программе).</w:t>
      </w:r>
    </w:p>
    <w:p w14:paraId="375C6E88" w14:textId="77777777" w:rsidR="008E5FAA" w:rsidRPr="008E5FAA" w:rsidRDefault="008E5FAA" w:rsidP="00D5416E">
      <w:pPr>
        <w:pStyle w:val="af5"/>
        <w:numPr>
          <w:ilvl w:val="0"/>
          <w:numId w:val="7"/>
        </w:numPr>
        <w:tabs>
          <w:tab w:val="left" w:pos="1276"/>
        </w:tabs>
        <w:suppressAutoHyphens/>
        <w:spacing w:before="120" w:after="120"/>
        <w:ind w:left="0" w:firstLine="567"/>
        <w:contextualSpacing w:val="0"/>
        <w:jc w:val="both"/>
        <w:rPr>
          <w:sz w:val="20"/>
          <w:szCs w:val="20"/>
        </w:rPr>
      </w:pPr>
      <w:bookmarkStart w:id="16" w:name="_Ref65543275"/>
      <w:r w:rsidRPr="008E5FAA">
        <w:rPr>
          <w:sz w:val="20"/>
          <w:szCs w:val="20"/>
        </w:rPr>
        <w:t xml:space="preserve">Величина базового превышения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w:r w:rsidRPr="008E5FAA">
        <w:rPr>
          <w:sz w:val="20"/>
          <w:szCs w:val="20"/>
        </w:rPr>
        <w:t xml:space="preserve"> в зависимости от указанных ниже условий рассчитывается следующим образом:</w:t>
      </w:r>
      <w:bookmarkEnd w:id="16"/>
    </w:p>
    <w:p w14:paraId="7009245B" w14:textId="77777777" w:rsidR="008E5FAA" w:rsidRPr="008E5FAA" w:rsidRDefault="008E5FAA" w:rsidP="00D5416E">
      <w:pPr>
        <w:pStyle w:val="af5"/>
        <w:numPr>
          <w:ilvl w:val="0"/>
          <w:numId w:val="12"/>
        </w:numPr>
        <w:suppressAutoHyphens/>
        <w:spacing w:before="120" w:after="120"/>
        <w:ind w:left="851" w:hanging="284"/>
        <w:contextualSpacing w:val="0"/>
        <w:jc w:val="both"/>
        <w:rPr>
          <w:sz w:val="20"/>
          <w:szCs w:val="20"/>
        </w:rPr>
      </w:pPr>
      <w:r w:rsidRPr="008E5FAA">
        <w:rPr>
          <w:sz w:val="20"/>
          <w:szCs w:val="20"/>
        </w:rPr>
        <w:t>в случае выполнения любого из указанных ниже условий:</w:t>
      </w:r>
    </w:p>
    <w:p w14:paraId="29C4A5CE" w14:textId="77777777" w:rsidR="008E5FAA" w:rsidRPr="008E5FAA" w:rsidRDefault="008E5FAA" w:rsidP="00D5416E">
      <w:pPr>
        <w:pStyle w:val="af5"/>
        <w:numPr>
          <w:ilvl w:val="0"/>
          <w:numId w:val="11"/>
        </w:numPr>
        <w:suppressAutoHyphens/>
        <w:spacing w:before="120" w:after="120"/>
        <w:contextualSpacing w:val="0"/>
        <w:jc w:val="both"/>
        <w:rPr>
          <w:sz w:val="20"/>
          <w:szCs w:val="20"/>
        </w:rPr>
      </w:pPr>
      <w:r w:rsidRPr="008E5FAA">
        <w:rPr>
          <w:sz w:val="20"/>
          <w:szCs w:val="20"/>
        </w:rPr>
        <w:t xml:space="preserve">при </w:t>
      </w:r>
      <m:oMath>
        <m:r>
          <w:rPr>
            <w:rFonts w:ascii="Cambria Math" w:hAnsi="Cambria Math"/>
            <w:sz w:val="20"/>
            <w:szCs w:val="20"/>
          </w:rPr>
          <m:t>5≤</m:t>
        </m:r>
        <m:r>
          <m:rPr>
            <m:sty m:val="bi"/>
          </m:rPr>
          <w:rPr>
            <w:rFonts w:ascii="Cambria Math" w:hAnsi="Cambria Math"/>
            <w:sz w:val="20"/>
            <w:szCs w:val="20"/>
            <w:lang w:val="en-US"/>
          </w:rPr>
          <m:t>m</m:t>
        </m:r>
        <m:r>
          <w:rPr>
            <w:rFonts w:ascii="Cambria Math" w:hAnsi="Cambria Math"/>
            <w:sz w:val="20"/>
            <w:szCs w:val="20"/>
          </w:rPr>
          <m:t>≤9</m:t>
        </m:r>
      </m:oMath>
      <w:r w:rsidRPr="008E5FAA">
        <w:rPr>
          <w:sz w:val="20"/>
          <w:szCs w:val="20"/>
        </w:rPr>
        <w:t xml:space="preserve"> ;</w:t>
      </w:r>
    </w:p>
    <w:p w14:paraId="7819954B" w14:textId="77777777" w:rsidR="008E5FAA" w:rsidRPr="008E5FAA" w:rsidRDefault="008E5FAA" w:rsidP="00D5416E">
      <w:pPr>
        <w:pStyle w:val="af5"/>
        <w:numPr>
          <w:ilvl w:val="0"/>
          <w:numId w:val="11"/>
        </w:numPr>
        <w:suppressAutoHyphens/>
        <w:spacing w:before="120" w:after="120"/>
        <w:contextualSpacing w:val="0"/>
        <w:jc w:val="both"/>
        <w:rPr>
          <w:sz w:val="20"/>
          <w:szCs w:val="20"/>
        </w:rPr>
      </w:pPr>
      <w:r w:rsidRPr="008E5FAA">
        <w:rPr>
          <w:sz w:val="20"/>
          <w:szCs w:val="20"/>
        </w:rPr>
        <w:t xml:space="preserve">если </w:t>
      </w:r>
      <w:r w:rsidRPr="008E5FAA">
        <w:rPr>
          <w:b/>
          <w:i/>
          <w:sz w:val="20"/>
          <w:szCs w:val="20"/>
          <w:lang w:val="en-US"/>
        </w:rPr>
        <w:t>i</w:t>
      </w:r>
      <w:r w:rsidRPr="008E5FAA">
        <w:rPr>
          <w:sz w:val="20"/>
          <w:szCs w:val="20"/>
        </w:rPr>
        <w:t xml:space="preserve">-ое мероприятие Инвестиционной программы было включено в Инвестиционную программу позднее последнего числа расчетного периода </w:t>
      </w:r>
      <w:r w:rsidRPr="008E5FAA">
        <w:rPr>
          <w:b/>
          <w:i/>
          <w:sz w:val="20"/>
          <w:szCs w:val="20"/>
          <w:lang w:val="en-US"/>
        </w:rPr>
        <w:t>m</w:t>
      </w:r>
      <w:r w:rsidRPr="008E5FAA">
        <w:rPr>
          <w:sz w:val="20"/>
          <w:szCs w:val="20"/>
        </w:rPr>
        <w:t xml:space="preserve"> календарного года </w:t>
      </w:r>
      <w:r w:rsidRPr="008E5FAA">
        <w:rPr>
          <w:b/>
          <w:i/>
          <w:sz w:val="20"/>
          <w:szCs w:val="20"/>
          <w:lang w:val="en-US"/>
        </w:rPr>
        <w:t>k</w:t>
      </w:r>
      <w:r w:rsidRPr="008E5FAA">
        <w:rPr>
          <w:sz w:val="20"/>
          <w:szCs w:val="20"/>
        </w:rPr>
        <w:t>;</w:t>
      </w:r>
    </w:p>
    <w:p w14:paraId="088146B3" w14:textId="77777777" w:rsidR="008E5FAA" w:rsidRPr="008E5FAA" w:rsidRDefault="008E5FAA" w:rsidP="00D5416E">
      <w:pPr>
        <w:pStyle w:val="af5"/>
        <w:numPr>
          <w:ilvl w:val="0"/>
          <w:numId w:val="11"/>
        </w:numPr>
        <w:suppressAutoHyphens/>
        <w:spacing w:before="120" w:after="120"/>
        <w:contextualSpacing w:val="0"/>
        <w:jc w:val="both"/>
        <w:rPr>
          <w:sz w:val="20"/>
          <w:szCs w:val="20"/>
        </w:rPr>
      </w:pPr>
      <w:r w:rsidRPr="008E5FAA">
        <w:rPr>
          <w:sz w:val="20"/>
          <w:szCs w:val="20"/>
        </w:rPr>
        <w:t xml:space="preserve">если в отношении </w:t>
      </w:r>
      <w:r w:rsidRPr="008E5FAA">
        <w:rPr>
          <w:b/>
          <w:i/>
          <w:sz w:val="20"/>
          <w:szCs w:val="20"/>
          <w:lang w:val="en-US"/>
        </w:rPr>
        <w:t>i</w:t>
      </w:r>
      <w:r w:rsidRPr="008E5FAA">
        <w:rPr>
          <w:sz w:val="20"/>
          <w:szCs w:val="20"/>
        </w:rPr>
        <w:t xml:space="preserve">-ого мероприятия Инвестиционной программы на календарный год </w:t>
      </w:r>
      <w:r w:rsidRPr="008E5FAA">
        <w:rPr>
          <w:b/>
          <w:i/>
          <w:sz w:val="20"/>
          <w:szCs w:val="20"/>
          <w:lang w:val="en-US"/>
        </w:rPr>
        <w:t>k</w:t>
      </w:r>
      <w:r w:rsidRPr="008E5FAA">
        <w:rPr>
          <w:sz w:val="20"/>
          <w:szCs w:val="20"/>
        </w:rPr>
        <w:t xml:space="preserve"> значение величины </w:t>
      </w: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r>
          <w:rPr>
            <w:rFonts w:ascii="Cambria Math" w:hAnsi="Cambria Math"/>
            <w:sz w:val="20"/>
            <w:szCs w:val="20"/>
          </w:rPr>
          <m:t>=0</m:t>
        </m:r>
      </m:oMath>
      <w:r w:rsidRPr="008E5FAA">
        <w:rPr>
          <w:sz w:val="20"/>
          <w:szCs w:val="20"/>
        </w:rPr>
        <w:t>,</w:t>
      </w:r>
    </w:p>
    <w:p w14:paraId="6281FC98" w14:textId="77777777" w:rsidR="008E5FAA" w:rsidRPr="008E5FAA" w:rsidRDefault="008E5FAA" w:rsidP="008E5FAA">
      <w:pPr>
        <w:pStyle w:val="af5"/>
        <w:suppressAutoHyphens/>
        <w:spacing w:before="120" w:after="120"/>
        <w:ind w:left="851"/>
        <w:contextualSpacing w:val="0"/>
        <w:jc w:val="both"/>
        <w:rPr>
          <w:sz w:val="20"/>
          <w:szCs w:val="20"/>
        </w:rPr>
      </w:pPr>
      <w:r w:rsidRPr="008E5FAA">
        <w:rPr>
          <w:sz w:val="20"/>
          <w:szCs w:val="20"/>
        </w:rPr>
        <w:t xml:space="preserve">величина базового превышения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r>
          <w:rPr>
            <w:rFonts w:ascii="Cambria Math" w:hAnsi="Cambria Math"/>
            <w:sz w:val="20"/>
            <w:szCs w:val="20"/>
          </w:rPr>
          <m:t>=0</m:t>
        </m:r>
      </m:oMath>
      <w:r w:rsidRPr="008E5FAA">
        <w:rPr>
          <w:sz w:val="20"/>
          <w:szCs w:val="20"/>
        </w:rPr>
        <w:t>.</w:t>
      </w:r>
    </w:p>
    <w:p w14:paraId="2FC43C92" w14:textId="77777777" w:rsidR="008E5FAA" w:rsidRPr="008E5FAA" w:rsidRDefault="008E5FAA" w:rsidP="00D5416E">
      <w:pPr>
        <w:pStyle w:val="af5"/>
        <w:numPr>
          <w:ilvl w:val="0"/>
          <w:numId w:val="12"/>
        </w:numPr>
        <w:suppressAutoHyphens/>
        <w:spacing w:before="120" w:after="120"/>
        <w:ind w:left="851" w:hanging="284"/>
        <w:contextualSpacing w:val="0"/>
        <w:jc w:val="both"/>
        <w:rPr>
          <w:sz w:val="20"/>
          <w:szCs w:val="20"/>
        </w:rPr>
      </w:pPr>
      <w:r w:rsidRPr="008E5FAA">
        <w:rPr>
          <w:sz w:val="20"/>
          <w:szCs w:val="20"/>
        </w:rPr>
        <w:t xml:space="preserve">в остальных случаях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w:r w:rsidRPr="008E5FAA">
        <w:rPr>
          <w:sz w:val="20"/>
          <w:szCs w:val="20"/>
        </w:rPr>
        <w:t xml:space="preserve"> определяется по формуле:</w:t>
      </w:r>
    </w:p>
    <w:p w14:paraId="16546F5A" w14:textId="77777777" w:rsidR="008E5FAA" w:rsidRPr="008E5FAA" w:rsidRDefault="00B147FF" w:rsidP="008E5FAA">
      <w:pPr>
        <w:suppressAutoHyphens/>
        <w:spacing w:before="120" w:after="120"/>
        <w:jc w:val="both"/>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lang w:val="en-US"/>
                </w:rPr>
                <m:t>S</m:t>
              </m:r>
              <m:ctrlPr>
                <w:rPr>
                  <w:rFonts w:ascii="Cambria Math" w:hAnsi="Cambria Math" w:cs="Times New Roman"/>
                  <w:i/>
                  <w:lang w:val="en-US"/>
                </w:rPr>
              </m:ctrlPr>
            </m:e>
            <m:sub>
              <m:r>
                <w:rPr>
                  <w:rFonts w:ascii="Cambria Math" w:hAnsi="Cambria Math" w:cs="Times New Roman"/>
                  <w:lang w:val="en-US"/>
                </w:rPr>
                <m:t>k</m:t>
              </m:r>
              <m:r>
                <w:rPr>
                  <w:rFonts w:ascii="Cambria Math" w:hAnsi="Cambria Math" w:cs="Times New Roman"/>
                </w:rPr>
                <m:t xml:space="preserve">, </m:t>
              </m:r>
              <m:r>
                <w:rPr>
                  <w:rFonts w:ascii="Cambria Math" w:hAnsi="Cambria Math" w:cs="Times New Roman"/>
                  <w:lang w:val="en-US"/>
                </w:rPr>
                <m:t>m</m:t>
              </m:r>
              <m:r>
                <w:rPr>
                  <w:rFonts w:ascii="Cambria Math" w:hAnsi="Cambria Math" w:cs="Times New Roman"/>
                </w:rPr>
                <m:t>,</m:t>
              </m:r>
              <m:r>
                <w:rPr>
                  <w:rFonts w:ascii="Cambria Math" w:hAnsi="Cambria Math" w:cs="Times New Roman"/>
                  <w:lang w:val="en-US"/>
                </w:rPr>
                <m:t>i</m:t>
              </m:r>
            </m:sub>
            <m:sup>
              <m:r>
                <w:rPr>
                  <w:rFonts w:ascii="Cambria Math" w:hAnsi="Cambria Math" w:cs="Times New Roman"/>
                </w:rPr>
                <m:t>ба</m:t>
              </m:r>
              <m:sSub>
                <m:sSubPr>
                  <m:ctrlPr>
                    <w:rPr>
                      <w:rFonts w:ascii="Cambria Math" w:hAnsi="Cambria Math" w:cs="Times New Roman"/>
                      <w:i/>
                    </w:rPr>
                  </m:ctrlPr>
                </m:sSubPr>
                <m:e>
                  <m:r>
                    <w:rPr>
                      <w:rFonts w:ascii="Cambria Math" w:hAnsi="Cambria Math" w:cs="Times New Roman"/>
                    </w:rPr>
                    <m:t>з</m:t>
                  </m:r>
                </m:e>
                <m:sub>
                  <m:r>
                    <w:rPr>
                      <w:rFonts w:ascii="Cambria Math" w:hAnsi="Cambria Math" w:cs="Times New Roman"/>
                    </w:rPr>
                    <m:t>превыш</m:t>
                  </m:r>
                </m:sub>
              </m:sSub>
            </m:sup>
          </m:sSubSup>
          <m:r>
            <w:rPr>
              <w:rFonts w:ascii="Cambria Math" w:hAnsi="Cambria Math" w:cs="Times New Roman"/>
            </w:rPr>
            <m:t xml:space="preserve">= </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lang w:val="en-US"/>
                    </w:rPr>
                    <m:t>S</m:t>
                  </m:r>
                  <m:ctrlPr>
                    <w:rPr>
                      <w:rFonts w:ascii="Cambria Math" w:hAnsi="Cambria Math" w:cs="Times New Roman"/>
                      <w:i/>
                      <w:lang w:val="en-US"/>
                    </w:rPr>
                  </m:ctrlPr>
                </m:e>
                <m:sub>
                  <m:r>
                    <w:rPr>
                      <w:rFonts w:ascii="Cambria Math" w:hAnsi="Cambria Math" w:cs="Times New Roman"/>
                      <w:lang w:val="en-US"/>
                    </w:rPr>
                    <m:t>k</m:t>
                  </m:r>
                  <m:r>
                    <w:rPr>
                      <w:rFonts w:ascii="Cambria Math" w:hAnsi="Cambria Math" w:cs="Times New Roman"/>
                    </w:rPr>
                    <m:t>,</m:t>
                  </m:r>
                  <m:r>
                    <w:rPr>
                      <w:rFonts w:ascii="Cambria Math" w:hAnsi="Cambria Math" w:cs="Times New Roman"/>
                      <w:lang w:val="en-US"/>
                    </w:rPr>
                    <m:t>i</m:t>
                  </m:r>
                </m:sub>
                <m:sup>
                  <m:r>
                    <w:rPr>
                      <w:rFonts w:ascii="Cambria Math" w:hAnsi="Cambria Math" w:cs="Times New Roman"/>
                    </w:rPr>
                    <m:t>ба</m:t>
                  </m:r>
                  <m:sSub>
                    <m:sSubPr>
                      <m:ctrlPr>
                        <w:rPr>
                          <w:rFonts w:ascii="Cambria Math" w:hAnsi="Cambria Math" w:cs="Times New Roman"/>
                          <w:i/>
                        </w:rPr>
                      </m:ctrlPr>
                    </m:sSubPr>
                    <m:e>
                      <m:r>
                        <w:rPr>
                          <w:rFonts w:ascii="Cambria Math" w:hAnsi="Cambria Math" w:cs="Times New Roman"/>
                        </w:rPr>
                        <m:t>з</m:t>
                      </m:r>
                    </m:e>
                    <m:sub>
                      <m:r>
                        <w:rPr>
                          <w:rFonts w:ascii="Cambria Math" w:hAnsi="Cambria Math" w:cs="Times New Roman"/>
                        </w:rPr>
                        <m:t>превыш</m:t>
                      </m:r>
                    </m:sub>
                  </m:sSub>
                </m:sup>
              </m:sSubSup>
            </m:num>
            <m:den>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lang w:val="en-US"/>
                    </w:rPr>
                    <m:t>ОЗП</m:t>
                  </m:r>
                </m:sub>
              </m:sSub>
            </m:den>
          </m:f>
        </m:oMath>
      </m:oMathPara>
    </w:p>
    <w:p w14:paraId="4040A005" w14:textId="77777777" w:rsidR="008E5FAA" w:rsidRPr="008E5FAA" w:rsidRDefault="008E5FAA" w:rsidP="008E5FAA">
      <w:pPr>
        <w:suppressAutoHyphens/>
        <w:spacing w:before="120" w:after="120"/>
        <w:jc w:val="both"/>
        <w:rPr>
          <w:rFonts w:ascii="Times New Roman" w:hAnsi="Times New Roman" w:cs="Times New Roman"/>
        </w:rPr>
      </w:pPr>
      <w:r w:rsidRPr="008E5FAA">
        <w:rPr>
          <w:rFonts w:ascii="Times New Roman" w:hAnsi="Times New Roman" w:cs="Times New Roman"/>
        </w:rPr>
        <w:t>где</w:t>
      </w:r>
    </w:p>
    <w:p w14:paraId="0A47AEDF" w14:textId="77777777" w:rsidR="008E5FAA" w:rsidRPr="008E5FAA" w:rsidRDefault="00B147FF" w:rsidP="008E5FAA">
      <w:pPr>
        <w:suppressAutoHyphens/>
        <w:spacing w:before="120" w:after="120"/>
        <w:jc w:val="both"/>
        <w:rPr>
          <w:rFonts w:ascii="Times New Roman" w:hAnsi="Times New Roman" w:cs="Times New Roman"/>
        </w:rPr>
      </w:pPr>
      <m:oMath>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rPr>
              <m:t>ОЗП</m:t>
            </m:r>
          </m:sub>
        </m:sSub>
      </m:oMath>
      <w:r w:rsidR="008E5FAA" w:rsidRPr="008E5FAA">
        <w:rPr>
          <w:rFonts w:ascii="Times New Roman" w:hAnsi="Times New Roman" w:cs="Times New Roman"/>
        </w:rPr>
        <w:t xml:space="preserve"> – количество расчетных периодов, расположенных в интервале с расчетного периода </w:t>
      </w:r>
      <w:r w:rsidR="008E5FAA" w:rsidRPr="008E5FAA">
        <w:rPr>
          <w:rFonts w:ascii="Times New Roman" w:hAnsi="Times New Roman" w:cs="Times New Roman"/>
          <w:b/>
          <w:i/>
          <w:lang w:val="en-US"/>
        </w:rPr>
        <w:t>m</w:t>
      </w:r>
      <w:r w:rsidR="008E5FAA" w:rsidRPr="008E5FAA">
        <w:rPr>
          <w:rFonts w:ascii="Times New Roman" w:hAnsi="Times New Roman" w:cs="Times New Roman"/>
          <w:b/>
          <w:i/>
        </w:rPr>
        <w:t xml:space="preserve"> </w:t>
      </w:r>
      <w:r w:rsidR="008E5FAA" w:rsidRPr="008E5FAA">
        <w:rPr>
          <w:rFonts w:ascii="Times New Roman" w:hAnsi="Times New Roman" w:cs="Times New Roman"/>
        </w:rPr>
        <w:t>(включая его)</w:t>
      </w:r>
      <w:r w:rsidR="008E5FAA" w:rsidRPr="008E5FAA">
        <w:rPr>
          <w:rFonts w:ascii="Times New Roman" w:hAnsi="Times New Roman" w:cs="Times New Roman"/>
          <w:b/>
          <w:i/>
        </w:rPr>
        <w:t xml:space="preserve">, </w:t>
      </w:r>
      <w:r w:rsidR="008E5FAA" w:rsidRPr="008E5FAA">
        <w:rPr>
          <w:rFonts w:ascii="Times New Roman" w:hAnsi="Times New Roman" w:cs="Times New Roman"/>
        </w:rPr>
        <w:t xml:space="preserve">в отношении которого рассчитывается стоимость Договора, и до окончания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rPr>
        <w:t xml:space="preserve">, из совокупности расчетных периодов, которым соответствуют значения </w:t>
      </w:r>
      <m:oMath>
        <m:r>
          <w:rPr>
            <w:rFonts w:ascii="Cambria Math" w:hAnsi="Cambria Math" w:cs="Times New Roman"/>
          </w:rPr>
          <m:t>1≤</m:t>
        </m:r>
        <m:r>
          <m:rPr>
            <m:sty m:val="bi"/>
          </m:rPr>
          <w:rPr>
            <w:rFonts w:ascii="Cambria Math" w:hAnsi="Cambria Math" w:cs="Times New Roman"/>
          </w:rPr>
          <m:t>m</m:t>
        </m:r>
        <m:r>
          <w:rPr>
            <w:rFonts w:ascii="Cambria Math" w:hAnsi="Cambria Math" w:cs="Times New Roman"/>
          </w:rPr>
          <m:t>≤4</m:t>
        </m:r>
      </m:oMath>
      <w:r w:rsidR="008E5FAA" w:rsidRPr="008E5FAA">
        <w:rPr>
          <w:rFonts w:ascii="Times New Roman" w:hAnsi="Times New Roman" w:cs="Times New Roman"/>
        </w:rPr>
        <w:t xml:space="preserve"> либо </w:t>
      </w:r>
      <m:oMath>
        <m:r>
          <w:rPr>
            <w:rFonts w:ascii="Cambria Math" w:hAnsi="Cambria Math" w:cs="Times New Roman"/>
          </w:rPr>
          <m:t>10≤</m:t>
        </m:r>
        <m:r>
          <m:rPr>
            <m:sty m:val="bi"/>
          </m:rPr>
          <w:rPr>
            <w:rFonts w:ascii="Cambria Math" w:hAnsi="Cambria Math" w:cs="Times New Roman"/>
          </w:rPr>
          <m:t>m</m:t>
        </m:r>
        <m:r>
          <w:rPr>
            <w:rFonts w:ascii="Cambria Math" w:hAnsi="Cambria Math" w:cs="Times New Roman"/>
          </w:rPr>
          <m:t>≤12</m:t>
        </m:r>
      </m:oMath>
      <w:r w:rsidR="008E5FAA" w:rsidRPr="008E5FAA">
        <w:rPr>
          <w:rFonts w:ascii="Times New Roman" w:hAnsi="Times New Roman" w:cs="Times New Roman"/>
        </w:rPr>
        <w:t>;</w:t>
      </w:r>
    </w:p>
    <w:p w14:paraId="7B0C4653" w14:textId="77777777" w:rsidR="008E5FAA" w:rsidRPr="008E5FAA" w:rsidRDefault="008E5FAA" w:rsidP="00D5416E">
      <w:pPr>
        <w:pStyle w:val="af5"/>
        <w:numPr>
          <w:ilvl w:val="0"/>
          <w:numId w:val="7"/>
        </w:numPr>
        <w:tabs>
          <w:tab w:val="left" w:pos="1276"/>
        </w:tabs>
        <w:suppressAutoHyphens/>
        <w:spacing w:before="120" w:after="120"/>
        <w:ind w:left="0" w:firstLine="567"/>
        <w:contextualSpacing w:val="0"/>
        <w:jc w:val="both"/>
        <w:rPr>
          <w:sz w:val="20"/>
          <w:szCs w:val="20"/>
        </w:rPr>
      </w:pPr>
      <w:bookmarkStart w:id="17" w:name="_Ref65543160"/>
      <w:r w:rsidRPr="008E5FAA">
        <w:rPr>
          <w:sz w:val="20"/>
          <w:szCs w:val="20"/>
        </w:rPr>
        <w:t xml:space="preserve">Предельная сумма возмещения со стороны Покупателя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oMath>
      <w:r w:rsidRPr="008E5FAA">
        <w:rPr>
          <w:sz w:val="20"/>
          <w:szCs w:val="20"/>
        </w:rPr>
        <w:t xml:space="preserve">, определяемая только в отношении совокупности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станд</m:t>
            </m:r>
          </m:sub>
        </m:sSub>
      </m:oMath>
      <w:r w:rsidRPr="008E5FAA">
        <w:rPr>
          <w:sz w:val="20"/>
          <w:szCs w:val="20"/>
        </w:rPr>
        <w:t xml:space="preserve">-ых мероприятий (для </w:t>
      </w:r>
      <m:oMath>
        <m:sSub>
          <m:sSubPr>
            <m:ctrlPr>
              <w:rPr>
                <w:rFonts w:ascii="Cambria Math" w:hAnsi="Cambria Math"/>
                <w:i/>
                <w:sz w:val="20"/>
                <w:szCs w:val="20"/>
              </w:rPr>
            </m:ctrlPr>
          </m:sSubPr>
          <m:e>
            <m:r>
              <m:rPr>
                <m:sty m:val="bi"/>
              </m:rPr>
              <w:rPr>
                <w:rFonts w:ascii="Cambria Math" w:hAnsi="Cambria Math"/>
                <w:sz w:val="20"/>
                <w:szCs w:val="20"/>
                <w:lang w:val="en-US"/>
              </w:rPr>
              <m:t>i</m:t>
            </m:r>
            <m:r>
              <m:rPr>
                <m:sty m:val="bi"/>
              </m:rPr>
              <w:rPr>
                <w:rFonts w:ascii="Cambria Math" w:hAnsi="Cambria Math"/>
                <w:sz w:val="20"/>
                <w:szCs w:val="20"/>
              </w:rPr>
              <m:t>=i</m:t>
            </m:r>
          </m:e>
          <m:sub>
            <m:r>
              <w:rPr>
                <w:rFonts w:ascii="Cambria Math" w:hAnsi="Cambria Math"/>
                <w:sz w:val="20"/>
                <w:szCs w:val="20"/>
              </w:rPr>
              <m:t>станд</m:t>
            </m:r>
          </m:sub>
        </m:sSub>
      </m:oMath>
      <w:r w:rsidRPr="008E5FAA">
        <w:rPr>
          <w:sz w:val="20"/>
          <w:szCs w:val="20"/>
        </w:rPr>
        <w:t xml:space="preserve">) Инвестиционной программы, учитываемая при расчете стоимости Договора за месяц </w:t>
      </w:r>
      <w:r w:rsidRPr="008E5FAA">
        <w:rPr>
          <w:b/>
          <w:i/>
          <w:sz w:val="20"/>
          <w:szCs w:val="20"/>
          <w:lang w:val="en-US"/>
        </w:rPr>
        <w:t>m</w:t>
      </w:r>
      <w:r w:rsidRPr="008E5FAA">
        <w:rPr>
          <w:sz w:val="20"/>
          <w:szCs w:val="20"/>
        </w:rPr>
        <w:t xml:space="preserve"> календарного года </w:t>
      </w:r>
      <w:r w:rsidRPr="008E5FAA">
        <w:rPr>
          <w:b/>
          <w:i/>
          <w:sz w:val="20"/>
          <w:szCs w:val="20"/>
          <w:lang w:val="en-US"/>
        </w:rPr>
        <w:t>k</w:t>
      </w:r>
      <w:r w:rsidRPr="008E5FAA">
        <w:rPr>
          <w:sz w:val="20"/>
          <w:szCs w:val="20"/>
        </w:rPr>
        <w:t>, рассчитывается следующим образом:</w:t>
      </w:r>
      <w:bookmarkEnd w:id="17"/>
    </w:p>
    <w:p w14:paraId="20F2C987" w14:textId="77777777" w:rsidR="008E5FAA" w:rsidRPr="008E5FAA" w:rsidRDefault="008E5FAA" w:rsidP="00D5416E">
      <w:pPr>
        <w:pStyle w:val="af5"/>
        <w:numPr>
          <w:ilvl w:val="0"/>
          <w:numId w:val="28"/>
        </w:numPr>
        <w:suppressAutoHyphens/>
        <w:spacing w:before="120" w:after="120"/>
        <w:ind w:left="851" w:hanging="284"/>
        <w:contextualSpacing w:val="0"/>
        <w:jc w:val="both"/>
        <w:rPr>
          <w:sz w:val="20"/>
          <w:szCs w:val="20"/>
        </w:rPr>
      </w:pPr>
      <w:r w:rsidRPr="008E5FAA">
        <w:rPr>
          <w:sz w:val="20"/>
          <w:szCs w:val="20"/>
        </w:rPr>
        <w:t xml:space="preserve">при </w:t>
      </w:r>
      <w:r w:rsidRPr="008E5FAA">
        <w:rPr>
          <w:b/>
          <w:i/>
          <w:sz w:val="20"/>
          <w:szCs w:val="20"/>
          <w:lang w:val="en-US"/>
        </w:rPr>
        <w:t>m</w:t>
      </w:r>
      <w:r w:rsidRPr="008E5FAA">
        <w:rPr>
          <w:sz w:val="20"/>
          <w:szCs w:val="20"/>
          <w:lang w:val="en-US"/>
        </w:rPr>
        <w:t xml:space="preserve"> = 1</w:t>
      </w:r>
      <w:r w:rsidRPr="008E5FAA">
        <w:rPr>
          <w:sz w:val="20"/>
          <w:szCs w:val="20"/>
        </w:rPr>
        <w:t>:</w:t>
      </w:r>
    </w:p>
    <w:p w14:paraId="1D29FEC3" w14:textId="77777777" w:rsidR="008E5FAA" w:rsidRPr="008E5FAA" w:rsidRDefault="00B147FF" w:rsidP="008E5FAA">
      <w:pPr>
        <w:pStyle w:val="af5"/>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r>
            <w:rPr>
              <w:rFonts w:ascii="Cambria Math" w:hAnsi="Cambria Math"/>
              <w:sz w:val="20"/>
              <w:szCs w:val="20"/>
            </w:rPr>
            <m:t>=</m:t>
          </m:r>
          <m:r>
            <w:rPr>
              <w:rFonts w:ascii="Cambria Math" w:hAnsi="Cambria Math"/>
              <w:sz w:val="20"/>
              <w:szCs w:val="20"/>
              <w:lang w:val="en-US"/>
            </w:rPr>
            <m:t>min</m:t>
          </m:r>
          <m:d>
            <m:dPr>
              <m:ctrlPr>
                <w:rPr>
                  <w:rFonts w:ascii="Cambria Math" w:hAnsi="Cambria Math"/>
                  <w:i/>
                  <w:sz w:val="20"/>
                  <w:szCs w:val="20"/>
                  <w:lang w:val="en-US"/>
                </w:rPr>
              </m:ctrlPr>
            </m:dPr>
            <m:e>
              <m:nary>
                <m:naryPr>
                  <m:chr m:val="∑"/>
                  <m:limLoc m:val="undOvr"/>
                  <m:supHide m:val="1"/>
                  <m:ctrlPr>
                    <w:rPr>
                      <w:rFonts w:ascii="Cambria Math" w:hAnsi="Cambria Math"/>
                      <w:i/>
                      <w:sz w:val="20"/>
                      <w:szCs w:val="20"/>
                    </w:rPr>
                  </m:ctrlPr>
                </m:naryPr>
                <m:sub>
                  <m:r>
                    <w:rPr>
                      <w:rFonts w:ascii="Cambria Math" w:hAnsi="Cambria Math"/>
                      <w:sz w:val="20"/>
                      <w:szCs w:val="20"/>
                      <w:lang w:val="en-US"/>
                    </w:rPr>
                    <m:t>i</m:t>
                  </m:r>
                </m:sub>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 m,i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e>
              </m:nary>
              <m:r>
                <w:rPr>
                  <w:rFonts w:ascii="Cambria Math" w:hAnsi="Cambria Math"/>
                  <w:sz w:val="20"/>
                  <w:szCs w:val="20"/>
                </w:rPr>
                <m:t>;</m:t>
              </m:r>
              <m:sSup>
                <m:sSupPr>
                  <m:ctrlPr>
                    <w:rPr>
                      <w:rFonts w:ascii="Cambria Math" w:hAnsi="Cambria Math"/>
                      <w:i/>
                      <w:sz w:val="20"/>
                      <w:szCs w:val="20"/>
                      <w:lang w:val="en-US"/>
                    </w:rPr>
                  </m:ctrlPr>
                </m:sSupPr>
                <m:e>
                  <m:r>
                    <w:rPr>
                      <w:rFonts w:ascii="Cambria Math" w:hAnsi="Cambria Math"/>
                      <w:sz w:val="20"/>
                      <w:szCs w:val="20"/>
                      <w:lang w:val="en-US"/>
                    </w:rPr>
                    <m:t>K</m:t>
                  </m:r>
                </m:e>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Ц</m:t>
                  </m:r>
                </m:e>
                <m:sub>
                  <m:r>
                    <w:rPr>
                      <w:rFonts w:ascii="Cambria Math" w:hAnsi="Cambria Math"/>
                      <w:sz w:val="20"/>
                      <w:szCs w:val="20"/>
                      <w:lang w:val="en-US"/>
                    </w:rPr>
                    <m:t>k,m</m:t>
                  </m:r>
                </m:sub>
                <m:sup>
                  <m:r>
                    <w:rPr>
                      <w:rFonts w:ascii="Cambria Math" w:hAnsi="Cambria Math"/>
                      <w:sz w:val="20"/>
                      <w:szCs w:val="20"/>
                    </w:rPr>
                    <m:t>баз</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m:t>
                      </m:r>
                    </m:sub>
                  </m:sSub>
                </m:sub>
              </m:sSub>
            </m:e>
          </m:d>
        </m:oMath>
      </m:oMathPara>
    </w:p>
    <w:p w14:paraId="6F1F3396" w14:textId="77777777" w:rsidR="008E5FAA" w:rsidRPr="008E5FAA" w:rsidRDefault="008E5FAA" w:rsidP="00D5416E">
      <w:pPr>
        <w:pStyle w:val="af5"/>
        <w:numPr>
          <w:ilvl w:val="0"/>
          <w:numId w:val="28"/>
        </w:numPr>
        <w:suppressAutoHyphens/>
        <w:spacing w:before="120" w:after="120"/>
        <w:ind w:left="851" w:hanging="284"/>
        <w:contextualSpacing w:val="0"/>
        <w:jc w:val="both"/>
        <w:rPr>
          <w:sz w:val="20"/>
          <w:szCs w:val="20"/>
        </w:rPr>
      </w:pPr>
      <w:r w:rsidRPr="008E5FAA">
        <w:rPr>
          <w:sz w:val="20"/>
          <w:szCs w:val="20"/>
        </w:rPr>
        <w:t xml:space="preserve">при </w:t>
      </w:r>
      <m:oMath>
        <m:r>
          <w:rPr>
            <w:rFonts w:ascii="Cambria Math" w:hAnsi="Cambria Math"/>
            <w:sz w:val="20"/>
            <w:szCs w:val="20"/>
          </w:rPr>
          <m:t>2≤</m:t>
        </m:r>
        <m:r>
          <m:rPr>
            <m:sty m:val="bi"/>
          </m:rPr>
          <w:rPr>
            <w:rFonts w:ascii="Cambria Math" w:hAnsi="Cambria Math"/>
            <w:sz w:val="20"/>
            <w:szCs w:val="20"/>
          </w:rPr>
          <m:t>m</m:t>
        </m:r>
        <m:r>
          <w:rPr>
            <w:rFonts w:ascii="Cambria Math" w:hAnsi="Cambria Math"/>
            <w:sz w:val="20"/>
            <w:szCs w:val="20"/>
          </w:rPr>
          <m:t>≤12</m:t>
        </m:r>
      </m:oMath>
      <w:r w:rsidRPr="008E5FAA">
        <w:rPr>
          <w:rStyle w:val="ab"/>
          <w:sz w:val="20"/>
          <w:szCs w:val="20"/>
        </w:rPr>
        <w:t xml:space="preserve"> </w:t>
      </w:r>
      <w:r w:rsidRPr="008E5FAA">
        <w:rPr>
          <w:sz w:val="20"/>
          <w:szCs w:val="20"/>
        </w:rPr>
        <w:t xml:space="preserve"> :</w:t>
      </w:r>
    </w:p>
    <w:p w14:paraId="1B0AFCE7" w14:textId="77777777" w:rsidR="008E5FAA" w:rsidRPr="008E5FAA" w:rsidRDefault="00B147FF" w:rsidP="008E5FAA">
      <w:pPr>
        <w:pStyle w:val="af5"/>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r>
            <w:rPr>
              <w:rFonts w:ascii="Cambria Math" w:hAnsi="Cambria Math"/>
              <w:sz w:val="20"/>
              <w:szCs w:val="20"/>
            </w:rPr>
            <m:t>=</m:t>
          </m:r>
          <m:r>
            <w:rPr>
              <w:rFonts w:ascii="Cambria Math" w:hAnsi="Cambria Math"/>
              <w:sz w:val="20"/>
              <w:szCs w:val="20"/>
              <w:lang w:val="en-US"/>
            </w:rPr>
            <m:t>min</m:t>
          </m:r>
          <m:d>
            <m:dPr>
              <m:ctrlPr>
                <w:rPr>
                  <w:rFonts w:ascii="Cambria Math" w:hAnsi="Cambria Math"/>
                  <w:i/>
                  <w:sz w:val="20"/>
                  <w:szCs w:val="20"/>
                  <w:lang w:val="en-US"/>
                </w:rPr>
              </m:ctrlPr>
            </m:dPr>
            <m:e>
              <m:nary>
                <m:naryPr>
                  <m:chr m:val="∑"/>
                  <m:limLoc m:val="undOvr"/>
                  <m:ctrlPr>
                    <w:rPr>
                      <w:rFonts w:ascii="Cambria Math" w:hAnsi="Cambria Math"/>
                      <w:i/>
                      <w:sz w:val="20"/>
                      <w:szCs w:val="20"/>
                    </w:rPr>
                  </m:ctrlPr>
                </m:naryPr>
                <m:sub>
                  <m:r>
                    <w:rPr>
                      <w:rFonts w:ascii="Cambria Math" w:hAnsi="Cambria Math"/>
                      <w:sz w:val="20"/>
                      <w:szCs w:val="20"/>
                      <w:lang w:val="en-US"/>
                    </w:rPr>
                    <m:t>m'=1</m:t>
                  </m:r>
                </m:sub>
                <m:sup>
                  <m:r>
                    <w:rPr>
                      <w:rFonts w:ascii="Cambria Math" w:hAnsi="Cambria Math"/>
                      <w:sz w:val="20"/>
                      <w:szCs w:val="20"/>
                      <w:lang w:val="en-US"/>
                    </w:rPr>
                    <m:t>m</m:t>
                  </m:r>
                </m:sup>
                <m:e>
                  <m:nary>
                    <m:naryPr>
                      <m:chr m:val="∑"/>
                      <m:limLoc m:val="undOvr"/>
                      <m:supHide m:val="1"/>
                      <m:ctrlPr>
                        <w:rPr>
                          <w:rFonts w:ascii="Cambria Math" w:hAnsi="Cambria Math"/>
                          <w:i/>
                          <w:sz w:val="20"/>
                          <w:szCs w:val="20"/>
                        </w:rPr>
                      </m:ctrlPr>
                    </m:naryPr>
                    <m:sub>
                      <m:r>
                        <w:rPr>
                          <w:rFonts w:ascii="Cambria Math" w:hAnsi="Cambria Math"/>
                          <w:sz w:val="20"/>
                          <w:szCs w:val="20"/>
                          <w:lang w:val="en-US"/>
                        </w:rPr>
                        <m:t>i</m:t>
                      </m:r>
                    </m:sub>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 m',i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e>
                  </m:nary>
                </m:e>
              </m:nary>
              <m:r>
                <w:rPr>
                  <w:rFonts w:ascii="Cambria Math" w:hAnsi="Cambria Math"/>
                  <w:sz w:val="20"/>
                  <w:szCs w:val="20"/>
                </w:rPr>
                <m:t xml:space="preserve"> - </m:t>
              </m:r>
              <m:nary>
                <m:naryPr>
                  <m:chr m:val="∑"/>
                  <m:limLoc m:val="undOvr"/>
                  <m:ctrlPr>
                    <w:rPr>
                      <w:rFonts w:ascii="Cambria Math" w:hAnsi="Cambria Math"/>
                      <w:i/>
                      <w:sz w:val="20"/>
                      <w:szCs w:val="20"/>
                    </w:rPr>
                  </m:ctrlPr>
                </m:naryPr>
                <m:sub>
                  <m:r>
                    <w:rPr>
                      <w:rFonts w:ascii="Cambria Math" w:hAnsi="Cambria Math"/>
                      <w:sz w:val="20"/>
                      <w:szCs w:val="20"/>
                    </w:rPr>
                    <m:t>m'=1</m:t>
                  </m:r>
                </m:sub>
                <m:sup>
                  <m:r>
                    <w:rPr>
                      <w:rFonts w:ascii="Cambria Math" w:hAnsi="Cambria Math"/>
                      <w:sz w:val="20"/>
                      <w:szCs w:val="20"/>
                    </w:rPr>
                    <m:t>(m-1)</m:t>
                  </m:r>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e>
              </m:nary>
              <m:r>
                <w:rPr>
                  <w:rFonts w:ascii="Cambria Math" w:hAnsi="Cambria Math"/>
                  <w:sz w:val="20"/>
                  <w:szCs w:val="20"/>
                </w:rPr>
                <m:t>;</m:t>
              </m:r>
              <m:sSup>
                <m:sSupPr>
                  <m:ctrlPr>
                    <w:rPr>
                      <w:rFonts w:ascii="Cambria Math" w:hAnsi="Cambria Math"/>
                      <w:i/>
                      <w:sz w:val="20"/>
                      <w:szCs w:val="20"/>
                      <w:lang w:val="en-US"/>
                    </w:rPr>
                  </m:ctrlPr>
                </m:sSupPr>
                <m:e>
                  <m:r>
                    <w:rPr>
                      <w:rFonts w:ascii="Cambria Math" w:hAnsi="Cambria Math"/>
                      <w:sz w:val="20"/>
                      <w:szCs w:val="20"/>
                      <w:lang w:val="en-US"/>
                    </w:rPr>
                    <m:t>K</m:t>
                  </m:r>
                </m:e>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Ц</m:t>
                  </m:r>
                </m:e>
                <m:sub>
                  <m:r>
                    <w:rPr>
                      <w:rFonts w:ascii="Cambria Math" w:hAnsi="Cambria Math"/>
                      <w:sz w:val="20"/>
                      <w:szCs w:val="20"/>
                      <w:lang w:val="en-US"/>
                    </w:rPr>
                    <m:t>k,m</m:t>
                  </m:r>
                </m:sub>
                <m:sup>
                  <m:r>
                    <w:rPr>
                      <w:rFonts w:ascii="Cambria Math" w:hAnsi="Cambria Math"/>
                      <w:sz w:val="20"/>
                      <w:szCs w:val="20"/>
                    </w:rPr>
                    <m:t>баз</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m:t>
                      </m:r>
                    </m:sub>
                  </m:sSub>
                </m:sub>
              </m:sSub>
            </m:e>
          </m:d>
        </m:oMath>
      </m:oMathPara>
    </w:p>
    <w:p w14:paraId="0F94E3B1" w14:textId="77777777" w:rsidR="008E5FAA" w:rsidRPr="008E5FAA" w:rsidRDefault="008E5FAA" w:rsidP="008E5FAA">
      <w:pPr>
        <w:pStyle w:val="af5"/>
        <w:suppressAutoHyphens/>
        <w:spacing w:before="120" w:after="120"/>
        <w:ind w:left="0"/>
        <w:contextualSpacing w:val="0"/>
        <w:jc w:val="both"/>
        <w:rPr>
          <w:sz w:val="20"/>
          <w:szCs w:val="20"/>
        </w:rPr>
      </w:pPr>
      <w:r w:rsidRPr="008E5FAA">
        <w:rPr>
          <w:sz w:val="20"/>
          <w:szCs w:val="20"/>
        </w:rPr>
        <w:t>где</w:t>
      </w:r>
    </w:p>
    <w:p w14:paraId="5DEFB280" w14:textId="77777777" w:rsidR="008E5FAA" w:rsidRPr="008E5FAA" w:rsidRDefault="008E5FAA" w:rsidP="008E5FAA">
      <w:pPr>
        <w:pStyle w:val="af5"/>
        <w:suppressAutoHyphens/>
        <w:spacing w:before="120" w:after="120"/>
        <w:ind w:left="0"/>
        <w:contextualSpacing w:val="0"/>
        <w:jc w:val="both"/>
        <w:rPr>
          <w:sz w:val="20"/>
          <w:szCs w:val="20"/>
        </w:rPr>
      </w:pPr>
      <m:oMath>
        <m:r>
          <w:rPr>
            <w:rFonts w:ascii="Cambria Math" w:hAnsi="Cambria Math"/>
            <w:sz w:val="20"/>
            <w:szCs w:val="20"/>
            <w:lang w:val="en-US"/>
          </w:rPr>
          <m:t>m</m:t>
        </m:r>
        <m:r>
          <w:rPr>
            <w:rFonts w:ascii="Cambria Math" w:hAnsi="Cambria Math"/>
            <w:sz w:val="20"/>
            <w:szCs w:val="20"/>
          </w:rPr>
          <m:t>'</m:t>
        </m:r>
      </m:oMath>
      <w:r w:rsidRPr="008E5FAA">
        <w:rPr>
          <w:sz w:val="20"/>
          <w:szCs w:val="20"/>
        </w:rPr>
        <w:t xml:space="preserve"> – порядковый номер расчетного периода (месяца) в календарном году: целое число от 1 до 12 включительно;</w:t>
      </w:r>
    </w:p>
    <w:p w14:paraId="4F9FB0FD" w14:textId="77777777" w:rsidR="008E5FAA" w:rsidRPr="008E5FAA" w:rsidRDefault="00B147FF"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w:r w:rsidR="008E5FAA" w:rsidRPr="008E5FAA">
        <w:rPr>
          <w:sz w:val="20"/>
          <w:szCs w:val="20"/>
        </w:rPr>
        <w:t xml:space="preserve"> и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oMath>
      <w:r w:rsidR="008E5FAA" w:rsidRPr="008E5FAA">
        <w:rPr>
          <w:sz w:val="20"/>
          <w:szCs w:val="20"/>
        </w:rPr>
        <w:t xml:space="preserve"> – величины, равные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w:r w:rsidR="008E5FAA" w:rsidRPr="008E5FAA">
        <w:rPr>
          <w:sz w:val="20"/>
          <w:szCs w:val="20"/>
        </w:rPr>
        <w:t xml:space="preserve"> и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oMath>
      <w:r w:rsidR="008E5FAA" w:rsidRPr="008E5FAA">
        <w:rPr>
          <w:sz w:val="20"/>
          <w:szCs w:val="20"/>
        </w:rPr>
        <w:t xml:space="preserve"> соответственно при </w:t>
      </w:r>
      <w:r w:rsidR="008E5FAA" w:rsidRPr="008E5FAA">
        <w:rPr>
          <w:b/>
          <w:i/>
          <w:sz w:val="20"/>
          <w:szCs w:val="20"/>
          <w:lang w:val="en-US"/>
        </w:rPr>
        <w:t>m</w:t>
      </w:r>
      <w:r w:rsidR="008E5FAA" w:rsidRPr="008E5FAA">
        <w:rPr>
          <w:sz w:val="20"/>
          <w:szCs w:val="20"/>
        </w:rPr>
        <w:t xml:space="preserve"> = </w:t>
      </w:r>
      <w:r w:rsidR="008E5FAA" w:rsidRPr="008E5FAA">
        <w:rPr>
          <w:b/>
          <w:i/>
          <w:sz w:val="20"/>
          <w:szCs w:val="20"/>
          <w:lang w:val="en-US"/>
        </w:rPr>
        <w:t>m</w:t>
      </w:r>
      <w:r w:rsidR="008E5FAA" w:rsidRPr="008E5FAA">
        <w:rPr>
          <w:b/>
          <w:i/>
          <w:sz w:val="20"/>
          <w:szCs w:val="20"/>
        </w:rPr>
        <w:t xml:space="preserve">' </w:t>
      </w:r>
      <w:r w:rsidR="008E5FAA" w:rsidRPr="008E5FAA">
        <w:rPr>
          <w:sz w:val="20"/>
          <w:szCs w:val="20"/>
        </w:rPr>
        <w:t>и прочих совпадающих аргументах;</w:t>
      </w:r>
    </w:p>
    <w:p w14:paraId="3C55C79B" w14:textId="71FAD757" w:rsidR="008E5FAA" w:rsidRPr="008E5FAA" w:rsidRDefault="00B147FF" w:rsidP="008E5FAA">
      <w:pPr>
        <w:pStyle w:val="af5"/>
        <w:suppressAutoHyphens/>
        <w:spacing w:before="120" w:after="120"/>
        <w:ind w:left="0"/>
        <w:contextualSpacing w:val="0"/>
        <w:jc w:val="both"/>
        <w:rPr>
          <w:sz w:val="20"/>
          <w:szCs w:val="20"/>
        </w:rPr>
      </w:pPr>
      <m:oMath>
        <m:sSup>
          <m:sSupPr>
            <m:ctrlPr>
              <w:rPr>
                <w:rFonts w:ascii="Cambria Math" w:hAnsi="Cambria Math"/>
                <w:i/>
                <w:sz w:val="20"/>
                <w:szCs w:val="20"/>
                <w:lang w:val="en-US"/>
              </w:rPr>
            </m:ctrlPr>
          </m:sSupPr>
          <m:e>
            <m:r>
              <w:rPr>
                <w:rFonts w:ascii="Cambria Math" w:hAnsi="Cambria Math"/>
                <w:sz w:val="20"/>
                <w:szCs w:val="20"/>
                <w:lang w:val="en-US"/>
              </w:rPr>
              <m:t>K</m:t>
            </m:r>
          </m:e>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p>
      </m:oMath>
      <w:r w:rsidR="008E5FAA" w:rsidRPr="008E5FAA">
        <w:rPr>
          <w:sz w:val="20"/>
          <w:szCs w:val="20"/>
        </w:rPr>
        <w:t xml:space="preserve"> – лимит на максимальное увеличение стоимости Договора, согласованный Сторонами, равный </w:t>
      </w:r>
      <w:r w:rsidR="008E5FAA" w:rsidRPr="008E5FAA">
        <w:rPr>
          <w:b/>
          <w:sz w:val="20"/>
          <w:szCs w:val="20"/>
        </w:rPr>
        <w:t>____ %.</w:t>
      </w:r>
    </w:p>
    <w:p w14:paraId="41D75C27" w14:textId="77777777" w:rsidR="008E5FAA" w:rsidRPr="008E5FAA" w:rsidRDefault="008E5FAA" w:rsidP="00D5416E">
      <w:pPr>
        <w:pStyle w:val="af5"/>
        <w:numPr>
          <w:ilvl w:val="0"/>
          <w:numId w:val="7"/>
        </w:numPr>
        <w:tabs>
          <w:tab w:val="left" w:pos="1276"/>
        </w:tabs>
        <w:suppressAutoHyphens/>
        <w:spacing w:before="120" w:after="120"/>
        <w:ind w:left="0" w:firstLine="567"/>
        <w:contextualSpacing w:val="0"/>
        <w:jc w:val="both"/>
        <w:rPr>
          <w:sz w:val="20"/>
          <w:szCs w:val="20"/>
        </w:rPr>
      </w:pPr>
      <w:bookmarkStart w:id="18" w:name="_Ref65784465"/>
      <w:bookmarkStart w:id="19" w:name="_Ref65523697"/>
      <w:r w:rsidRPr="008E5FAA">
        <w:rPr>
          <w:sz w:val="20"/>
          <w:szCs w:val="20"/>
        </w:rPr>
        <w:t xml:space="preserve">Величина ускоренного дополнительного возмещения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ускор</m:t>
            </m:r>
          </m:sup>
        </m:sSubSup>
      </m:oMath>
      <w:r w:rsidRPr="008E5FAA">
        <w:rPr>
          <w:sz w:val="20"/>
          <w:szCs w:val="20"/>
        </w:rPr>
        <w:t xml:space="preserve"> рассчитывается только для </w:t>
      </w:r>
      <m:oMath>
        <m:r>
          <m:rPr>
            <m:sty m:val="bi"/>
          </m:rPr>
          <w:rPr>
            <w:rFonts w:ascii="Cambria Math" w:hAnsi="Cambria Math"/>
            <w:sz w:val="20"/>
            <w:szCs w:val="20"/>
          </w:rPr>
          <m:t>i</m:t>
        </m:r>
      </m:oMath>
      <w:r w:rsidRPr="008E5FAA">
        <w:rPr>
          <w:sz w:val="20"/>
          <w:szCs w:val="20"/>
        </w:rPr>
        <w:t xml:space="preserve">-ых мероприятий Инвестиционной программы, согласованной на календарный год </w:t>
      </w:r>
      <w:r w:rsidRPr="008E5FAA">
        <w:rPr>
          <w:b/>
          <w:i/>
          <w:sz w:val="20"/>
          <w:szCs w:val="20"/>
          <w:lang w:val="en-US"/>
        </w:rPr>
        <w:t>k</w:t>
      </w:r>
      <w:r w:rsidRPr="008E5FAA">
        <w:rPr>
          <w:sz w:val="20"/>
          <w:szCs w:val="20"/>
        </w:rPr>
        <w:t xml:space="preserve">, в отношении которых по состоянию на расчетный период </w:t>
      </w:r>
      <w:r w:rsidRPr="008E5FAA">
        <w:rPr>
          <w:b/>
          <w:i/>
          <w:sz w:val="20"/>
          <w:szCs w:val="20"/>
          <w:lang w:val="en-US"/>
        </w:rPr>
        <w:t>m</w:t>
      </w:r>
      <w:r w:rsidRPr="008E5FAA">
        <w:rPr>
          <w:sz w:val="20"/>
          <w:szCs w:val="20"/>
        </w:rPr>
        <w:t xml:space="preserve"> календарного года </w:t>
      </w:r>
      <w:r w:rsidRPr="008E5FAA">
        <w:rPr>
          <w:b/>
          <w:i/>
          <w:sz w:val="20"/>
          <w:szCs w:val="20"/>
          <w:lang w:val="en-US"/>
        </w:rPr>
        <w:t>k</w:t>
      </w:r>
      <w:r w:rsidRPr="008E5FAA">
        <w:rPr>
          <w:sz w:val="20"/>
          <w:szCs w:val="20"/>
        </w:rPr>
        <w:t xml:space="preserve"> одновременно выполняются следующие условия:</w:t>
      </w:r>
      <w:bookmarkEnd w:id="18"/>
    </w:p>
    <w:bookmarkEnd w:id="19"/>
    <w:p w14:paraId="7DF70BA5" w14:textId="77777777" w:rsidR="008E5FAA" w:rsidRPr="008E5FAA" w:rsidRDefault="008E5FAA" w:rsidP="00D5416E">
      <w:pPr>
        <w:pStyle w:val="af5"/>
        <w:numPr>
          <w:ilvl w:val="0"/>
          <w:numId w:val="26"/>
        </w:numPr>
        <w:suppressAutoHyphens/>
        <w:spacing w:before="120" w:after="120"/>
        <w:ind w:left="851" w:hanging="284"/>
        <w:contextualSpacing w:val="0"/>
        <w:jc w:val="both"/>
        <w:rPr>
          <w:sz w:val="20"/>
          <w:szCs w:val="20"/>
        </w:rPr>
      </w:pPr>
      <w:r w:rsidRPr="008E5FAA">
        <w:rPr>
          <w:sz w:val="20"/>
          <w:szCs w:val="20"/>
        </w:rPr>
        <w:t xml:space="preserve">плановые даты выполнения финальных контрольных точек, предусмотренные в Инвестиционной программе, </w:t>
      </w:r>
      <w:r w:rsidRPr="008E5FAA">
        <w:rPr>
          <w:b/>
          <w:sz w:val="20"/>
          <w:szCs w:val="20"/>
        </w:rPr>
        <w:t>не позднее последнего числа расчетного периода</w:t>
      </w:r>
      <w:r w:rsidRPr="008E5FAA">
        <w:rPr>
          <w:sz w:val="20"/>
          <w:szCs w:val="20"/>
        </w:rPr>
        <w:t xml:space="preserve"> </w:t>
      </w:r>
      <w:r w:rsidRPr="008E5FAA">
        <w:rPr>
          <w:b/>
          <w:i/>
          <w:sz w:val="20"/>
          <w:szCs w:val="20"/>
          <w:lang w:val="en-US"/>
        </w:rPr>
        <w:t>m</w:t>
      </w:r>
      <w:r w:rsidRPr="008E5FAA">
        <w:rPr>
          <w:b/>
          <w:i/>
          <w:sz w:val="20"/>
          <w:szCs w:val="20"/>
        </w:rPr>
        <w:t>-1</w:t>
      </w:r>
      <w:r w:rsidRPr="008E5FAA">
        <w:rPr>
          <w:sz w:val="20"/>
          <w:szCs w:val="20"/>
        </w:rPr>
        <w:t xml:space="preserve"> календарного года </w:t>
      </w:r>
      <w:r w:rsidRPr="008E5FAA">
        <w:rPr>
          <w:b/>
          <w:i/>
          <w:sz w:val="20"/>
          <w:szCs w:val="20"/>
          <w:lang w:val="en-US"/>
        </w:rPr>
        <w:t>k</w:t>
      </w:r>
      <w:r w:rsidRPr="008E5FAA">
        <w:rPr>
          <w:sz w:val="20"/>
          <w:szCs w:val="20"/>
        </w:rPr>
        <w:t xml:space="preserve">, и данные финальные контрольные точки были </w:t>
      </w:r>
      <w:r w:rsidRPr="008E5FAA">
        <w:rPr>
          <w:b/>
          <w:sz w:val="20"/>
          <w:szCs w:val="20"/>
        </w:rPr>
        <w:t>выполнены</w:t>
      </w:r>
      <w:r w:rsidRPr="008E5FAA">
        <w:rPr>
          <w:sz w:val="20"/>
          <w:szCs w:val="20"/>
        </w:rPr>
        <w:t xml:space="preserve"> Поставщиком в соответствии с требованиями Стандарта взаимодействия и Договора;</w:t>
      </w:r>
    </w:p>
    <w:p w14:paraId="0986C416" w14:textId="77777777" w:rsidR="008E5FAA" w:rsidRPr="008E5FAA" w:rsidRDefault="008E5FAA" w:rsidP="00D5416E">
      <w:pPr>
        <w:pStyle w:val="af5"/>
        <w:numPr>
          <w:ilvl w:val="0"/>
          <w:numId w:val="26"/>
        </w:numPr>
        <w:suppressAutoHyphens/>
        <w:spacing w:before="120" w:after="120"/>
        <w:ind w:left="851" w:hanging="284"/>
        <w:contextualSpacing w:val="0"/>
        <w:jc w:val="both"/>
        <w:rPr>
          <w:sz w:val="20"/>
          <w:szCs w:val="20"/>
        </w:rPr>
      </w:pPr>
      <w:r w:rsidRPr="008E5FAA">
        <w:rPr>
          <w:sz w:val="20"/>
          <w:szCs w:val="20"/>
        </w:rPr>
        <w:t xml:space="preserve">плановые даты выполнения промежуточных контрольных точек, предусмотренные в Инвестиционной программе, </w:t>
      </w:r>
      <w:r w:rsidRPr="008E5FAA">
        <w:rPr>
          <w:b/>
          <w:sz w:val="20"/>
          <w:szCs w:val="20"/>
        </w:rPr>
        <w:t>не позднее последнего числа расчетного периода</w:t>
      </w:r>
      <w:r w:rsidRPr="008E5FAA">
        <w:rPr>
          <w:sz w:val="20"/>
          <w:szCs w:val="20"/>
        </w:rPr>
        <w:t xml:space="preserve"> </w:t>
      </w:r>
      <w:r w:rsidRPr="008E5FAA">
        <w:rPr>
          <w:b/>
          <w:i/>
          <w:sz w:val="20"/>
          <w:szCs w:val="20"/>
          <w:lang w:val="en-US"/>
        </w:rPr>
        <w:t>m</w:t>
      </w:r>
      <w:r w:rsidRPr="008E5FAA">
        <w:rPr>
          <w:b/>
          <w:i/>
          <w:sz w:val="20"/>
          <w:szCs w:val="20"/>
        </w:rPr>
        <w:t>-1</w:t>
      </w:r>
      <w:r w:rsidRPr="008E5FAA">
        <w:rPr>
          <w:sz w:val="20"/>
          <w:szCs w:val="20"/>
        </w:rPr>
        <w:t xml:space="preserve"> календарного года </w:t>
      </w:r>
      <w:r w:rsidRPr="008E5FAA">
        <w:rPr>
          <w:b/>
          <w:i/>
          <w:sz w:val="20"/>
          <w:szCs w:val="20"/>
          <w:lang w:val="en-US"/>
        </w:rPr>
        <w:t>k</w:t>
      </w:r>
      <w:r w:rsidRPr="008E5FAA">
        <w:rPr>
          <w:sz w:val="20"/>
          <w:szCs w:val="20"/>
        </w:rPr>
        <w:t xml:space="preserve">, и данные промежуточные контрольные точки </w:t>
      </w:r>
      <w:r w:rsidRPr="008E5FAA">
        <w:rPr>
          <w:b/>
          <w:sz w:val="20"/>
          <w:szCs w:val="20"/>
        </w:rPr>
        <w:t>выполнены</w:t>
      </w:r>
      <w:r w:rsidRPr="008E5FAA">
        <w:rPr>
          <w:sz w:val="20"/>
          <w:szCs w:val="20"/>
        </w:rPr>
        <w:t xml:space="preserve"> Поставщиком в соответствии с требованиями Стандарта взаимодействия и Договора.</w:t>
      </w:r>
    </w:p>
    <w:p w14:paraId="121D3F4F" w14:textId="77777777" w:rsidR="008E5FAA" w:rsidRPr="008E5FAA" w:rsidRDefault="008E5FAA" w:rsidP="008E5FAA">
      <w:pPr>
        <w:pStyle w:val="af5"/>
        <w:suppressAutoHyphens/>
        <w:spacing w:before="120" w:after="120"/>
        <w:ind w:left="0" w:firstLine="567"/>
        <w:contextualSpacing w:val="0"/>
        <w:jc w:val="both"/>
        <w:rPr>
          <w:sz w:val="20"/>
          <w:szCs w:val="20"/>
        </w:rPr>
      </w:pPr>
      <w:r w:rsidRPr="008E5FAA">
        <w:rPr>
          <w:sz w:val="20"/>
          <w:szCs w:val="20"/>
        </w:rPr>
        <w:t xml:space="preserve">Мероприятия, удовлетворяющие вышеуказанным критериями одновременно, образуют совокупность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ускор</m:t>
            </m:r>
          </m:sub>
        </m:sSub>
      </m:oMath>
      <w:r w:rsidRPr="008E5FAA">
        <w:rPr>
          <w:sz w:val="20"/>
          <w:szCs w:val="20"/>
        </w:rPr>
        <w:t xml:space="preserve">-ых мероприятий Инвестиционной программы, согласованной на календарный год </w:t>
      </w:r>
      <w:r w:rsidRPr="008E5FAA">
        <w:rPr>
          <w:b/>
          <w:i/>
          <w:sz w:val="20"/>
          <w:szCs w:val="20"/>
          <w:lang w:val="en-US"/>
        </w:rPr>
        <w:t>k</w:t>
      </w:r>
      <w:r w:rsidRPr="008E5FAA">
        <w:rPr>
          <w:sz w:val="20"/>
          <w:szCs w:val="20"/>
        </w:rPr>
        <w:t xml:space="preserve">. </w:t>
      </w:r>
    </w:p>
    <w:p w14:paraId="07127FD6" w14:textId="77777777" w:rsidR="008E5FAA" w:rsidRPr="008E5FAA" w:rsidRDefault="008E5FAA" w:rsidP="008E5FAA">
      <w:pPr>
        <w:pStyle w:val="af5"/>
        <w:suppressAutoHyphens/>
        <w:spacing w:before="120" w:after="120"/>
        <w:ind w:left="0" w:firstLine="567"/>
        <w:contextualSpacing w:val="0"/>
        <w:jc w:val="both"/>
        <w:rPr>
          <w:sz w:val="20"/>
          <w:szCs w:val="20"/>
        </w:rPr>
      </w:pPr>
      <w:r w:rsidRPr="008E5FAA">
        <w:rPr>
          <w:sz w:val="20"/>
          <w:szCs w:val="20"/>
        </w:rPr>
        <w:t xml:space="preserve">При этом величина стандартного дополнительного возмещения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ускор</m:t>
            </m:r>
          </m:sup>
        </m:sSubSup>
      </m:oMath>
      <w:r w:rsidRPr="008E5FAA">
        <w:rPr>
          <w:sz w:val="20"/>
          <w:szCs w:val="20"/>
        </w:rPr>
        <w:t xml:space="preserve"> в отношении </w:t>
      </w:r>
      <m:oMath>
        <m:r>
          <m:rPr>
            <m:sty m:val="bi"/>
          </m:rPr>
          <w:rPr>
            <w:rFonts w:ascii="Cambria Math" w:hAnsi="Cambria Math"/>
            <w:sz w:val="20"/>
            <w:szCs w:val="20"/>
            <w:lang w:val="en-US"/>
          </w:rPr>
          <m:t>i</m:t>
        </m:r>
        <m:r>
          <w:rPr>
            <w:rFonts w:ascii="Cambria Math" w:hAnsi="Cambria Math"/>
            <w:sz w:val="20"/>
            <w:szCs w:val="20"/>
          </w:rPr>
          <m:t>=</m:t>
        </m:r>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ускор</m:t>
            </m:r>
          </m:sub>
        </m:sSub>
      </m:oMath>
      <w:r w:rsidRPr="008E5FAA">
        <w:rPr>
          <w:sz w:val="20"/>
          <w:szCs w:val="20"/>
        </w:rPr>
        <w:t xml:space="preserve">-ых мероприятий Инвестиционной программы, согласованной на календарный год </w:t>
      </w:r>
      <w:r w:rsidRPr="008E5FAA">
        <w:rPr>
          <w:b/>
          <w:i/>
          <w:sz w:val="20"/>
          <w:szCs w:val="20"/>
          <w:lang w:val="en-US"/>
        </w:rPr>
        <w:t>k</w:t>
      </w:r>
      <w:r w:rsidRPr="008E5FAA">
        <w:rPr>
          <w:sz w:val="20"/>
          <w:szCs w:val="20"/>
        </w:rPr>
        <w:t xml:space="preserve"> рассчитывается следующим образом:</w:t>
      </w:r>
    </w:p>
    <w:p w14:paraId="6BBEE8D1" w14:textId="77777777" w:rsidR="008E5FAA" w:rsidRPr="008E5FAA" w:rsidRDefault="00B147FF" w:rsidP="008E5FAA">
      <w:pPr>
        <w:pStyle w:val="af5"/>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ускор</m:t>
              </m:r>
            </m:sup>
          </m:sSubSup>
          <m:r>
            <w:rPr>
              <w:rFonts w:ascii="Cambria Math" w:hAnsi="Cambria Math"/>
              <w:sz w:val="20"/>
              <w:szCs w:val="20"/>
            </w:rPr>
            <m:t xml:space="preserve"> = </m:t>
          </m:r>
          <m:f>
            <m:fPr>
              <m:ctrlPr>
                <w:rPr>
                  <w:rFonts w:ascii="Cambria Math" w:hAnsi="Cambria Math"/>
                  <w:i/>
                  <w:sz w:val="20"/>
                  <w:szCs w:val="20"/>
                </w:rPr>
              </m:ctrlPr>
            </m:fPr>
            <m:num>
              <m:r>
                <w:rPr>
                  <w:rFonts w:ascii="Cambria Math" w:hAnsi="Cambria Math"/>
                  <w:sz w:val="20"/>
                  <w:szCs w:val="20"/>
                </w:rPr>
                <m:t>1</m:t>
              </m:r>
            </m:num>
            <m:den>
              <m:sSub>
                <m:sSubPr>
                  <m:ctrlPr>
                    <w:rPr>
                      <w:rFonts w:ascii="Cambria Math" w:hAnsi="Cambria Math"/>
                      <w:i/>
                      <w:sz w:val="20"/>
                      <w:szCs w:val="20"/>
                      <w:lang w:val="en-US"/>
                    </w:rPr>
                  </m:ctrlPr>
                </m:sSubPr>
                <m:e>
                  <m:r>
                    <w:rPr>
                      <w:rFonts w:ascii="Cambria Math" w:hAnsi="Cambria Math"/>
                      <w:sz w:val="20"/>
                      <w:szCs w:val="20"/>
                      <w:lang w:val="en-US"/>
                    </w:rPr>
                    <m:t>M</m:t>
                  </m:r>
                </m:e>
                <m:sub>
                  <m:r>
                    <w:rPr>
                      <w:rFonts w:ascii="Cambria Math" w:hAnsi="Cambria Math"/>
                      <w:sz w:val="20"/>
                      <w:szCs w:val="20"/>
                      <w:lang w:val="en-US"/>
                    </w:rPr>
                    <m:t>ускор</m:t>
                  </m:r>
                </m:sub>
              </m:sSub>
            </m:den>
          </m:f>
          <m:r>
            <w:rPr>
              <w:rFonts w:ascii="Cambria Math" w:hAnsi="Cambria Math"/>
              <w:sz w:val="20"/>
              <w:szCs w:val="20"/>
            </w:rPr>
            <m:t>×</m:t>
          </m:r>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 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r>
                <w:rPr>
                  <w:rFonts w:ascii="Cambria Math" w:hAnsi="Cambria Math"/>
                  <w:sz w:val="20"/>
                  <w:szCs w:val="20"/>
                </w:rPr>
                <m:t xml:space="preserve">- </m:t>
              </m:r>
              <m:nary>
                <m:naryPr>
                  <m:chr m:val="∑"/>
                  <m:limLoc m:val="undOvr"/>
                  <m:ctrlPr>
                    <w:rPr>
                      <w:rFonts w:ascii="Cambria Math" w:hAnsi="Cambria Math"/>
                      <w:i/>
                      <w:sz w:val="20"/>
                      <w:szCs w:val="20"/>
                    </w:rPr>
                  </m:ctrlPr>
                </m:naryPr>
                <m:sub>
                  <m:r>
                    <w:rPr>
                      <w:rFonts w:ascii="Cambria Math" w:hAnsi="Cambria Math"/>
                      <w:sz w:val="20"/>
                      <w:szCs w:val="20"/>
                      <w:lang w:val="en-US"/>
                    </w:rPr>
                    <m:t>m'</m:t>
                  </m:r>
                  <m:r>
                    <w:rPr>
                      <w:rFonts w:ascii="Cambria Math" w:hAnsi="Cambria Math"/>
                      <w:sz w:val="20"/>
                      <w:szCs w:val="20"/>
                    </w:rPr>
                    <m:t>=1</m:t>
                  </m:r>
                </m:sub>
                <m:sup>
                  <m:r>
                    <w:rPr>
                      <w:rFonts w:ascii="Cambria Math" w:hAnsi="Cambria Math"/>
                      <w:sz w:val="20"/>
                      <w:szCs w:val="20"/>
                    </w:rPr>
                    <m:t>(m-1)</m:t>
                  </m:r>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m',i</m:t>
                      </m:r>
                    </m:sub>
                    <m:sup>
                      <m:r>
                        <w:rPr>
                          <w:rFonts w:ascii="Cambria Math" w:hAnsi="Cambria Math"/>
                          <w:sz w:val="20"/>
                          <w:szCs w:val="20"/>
                        </w:rPr>
                        <m:t>+</m:t>
                      </m:r>
                    </m:sup>
                  </m:sSubSup>
                </m:e>
              </m:nary>
            </m:e>
          </m:d>
        </m:oMath>
      </m:oMathPara>
    </w:p>
    <w:p w14:paraId="15F67CFC" w14:textId="77777777" w:rsidR="008E5FAA" w:rsidRPr="008E5FAA" w:rsidRDefault="008E5FAA" w:rsidP="008E5FAA">
      <w:pPr>
        <w:pStyle w:val="af5"/>
        <w:suppressAutoHyphens/>
        <w:spacing w:before="120" w:after="120"/>
        <w:ind w:left="0"/>
        <w:contextualSpacing w:val="0"/>
        <w:jc w:val="both"/>
        <w:rPr>
          <w:sz w:val="20"/>
          <w:szCs w:val="20"/>
        </w:rPr>
      </w:pPr>
      <w:r w:rsidRPr="008E5FAA">
        <w:rPr>
          <w:sz w:val="20"/>
          <w:szCs w:val="20"/>
        </w:rPr>
        <w:t>где</w:t>
      </w:r>
    </w:p>
    <w:p w14:paraId="2C25881F" w14:textId="77777777" w:rsidR="008E5FAA" w:rsidRPr="008E5FAA" w:rsidRDefault="00B147FF" w:rsidP="008E5FAA">
      <w:pPr>
        <w:pStyle w:val="af5"/>
        <w:suppressAutoHyphens/>
        <w:spacing w:before="120" w:after="120"/>
        <w:ind w:left="0"/>
        <w:contextualSpacing w:val="0"/>
        <w:jc w:val="both"/>
        <w:rPr>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M</m:t>
            </m:r>
          </m:e>
          <m:sub>
            <m:r>
              <w:rPr>
                <w:rFonts w:ascii="Cambria Math" w:hAnsi="Cambria Math"/>
                <w:sz w:val="20"/>
                <w:szCs w:val="20"/>
              </w:rPr>
              <m:t>ускор</m:t>
            </m:r>
          </m:sub>
        </m:sSub>
      </m:oMath>
      <w:r w:rsidR="008E5FAA" w:rsidRPr="008E5FAA">
        <w:rPr>
          <w:sz w:val="20"/>
          <w:szCs w:val="20"/>
        </w:rPr>
        <w:t xml:space="preserve"> – количество расчётных периодов, расположенных в интервале с расчетного периода </w:t>
      </w:r>
      <w:r w:rsidR="008E5FAA" w:rsidRPr="008E5FAA">
        <w:rPr>
          <w:b/>
          <w:i/>
          <w:sz w:val="20"/>
          <w:szCs w:val="20"/>
          <w:lang w:val="en-US"/>
        </w:rPr>
        <w:t>m</w:t>
      </w:r>
      <w:r w:rsidR="008E5FAA" w:rsidRPr="008E5FAA">
        <w:rPr>
          <w:b/>
          <w:i/>
          <w:sz w:val="20"/>
          <w:szCs w:val="20"/>
        </w:rPr>
        <w:t xml:space="preserve"> </w:t>
      </w:r>
      <w:r w:rsidR="008E5FAA" w:rsidRPr="008E5FAA">
        <w:rPr>
          <w:sz w:val="20"/>
          <w:szCs w:val="20"/>
        </w:rPr>
        <w:t>(включая его)</w:t>
      </w:r>
      <w:r w:rsidR="008E5FAA" w:rsidRPr="008E5FAA">
        <w:rPr>
          <w:b/>
          <w:i/>
          <w:sz w:val="20"/>
          <w:szCs w:val="20"/>
        </w:rPr>
        <w:t xml:space="preserve">, </w:t>
      </w:r>
      <w:r w:rsidR="008E5FAA" w:rsidRPr="008E5FAA">
        <w:rPr>
          <w:sz w:val="20"/>
          <w:szCs w:val="20"/>
        </w:rPr>
        <w:t xml:space="preserve">в котором в отношении </w:t>
      </w:r>
      <w:r w:rsidR="008E5FAA" w:rsidRPr="008E5FAA">
        <w:rPr>
          <w:b/>
          <w:i/>
          <w:sz w:val="20"/>
          <w:szCs w:val="20"/>
          <w:lang w:val="en-US"/>
        </w:rPr>
        <w:t>i</w:t>
      </w:r>
      <w:r w:rsidR="008E5FAA" w:rsidRPr="008E5FAA">
        <w:rPr>
          <w:sz w:val="20"/>
          <w:szCs w:val="20"/>
        </w:rPr>
        <w:t xml:space="preserve">-го мероприятия впервые было зафиксировано выполнение всех указанных в настоящем пункте критериев отнесения мероприятия к совокупности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ускор</m:t>
            </m:r>
          </m:sub>
        </m:sSub>
      </m:oMath>
      <w:r w:rsidR="008E5FAA" w:rsidRPr="008E5FAA">
        <w:rPr>
          <w:sz w:val="20"/>
          <w:szCs w:val="20"/>
        </w:rPr>
        <w:t xml:space="preserve">-ых мероприятий Инвестиционной программы, и до окончания календарного года </w:t>
      </w:r>
      <w:r w:rsidR="008E5FAA" w:rsidRPr="008E5FAA">
        <w:rPr>
          <w:b/>
          <w:i/>
          <w:sz w:val="20"/>
          <w:szCs w:val="20"/>
          <w:lang w:val="en-US"/>
        </w:rPr>
        <w:t>k</w:t>
      </w:r>
      <w:r w:rsidR="008E5FAA" w:rsidRPr="008E5FAA">
        <w:rPr>
          <w:sz w:val="20"/>
          <w:szCs w:val="20"/>
        </w:rPr>
        <w:t>;</w:t>
      </w:r>
    </w:p>
    <w:p w14:paraId="36E3C60F" w14:textId="77777777" w:rsidR="008E5FAA" w:rsidRPr="008E5FAA" w:rsidRDefault="008E5FAA" w:rsidP="008E5FAA">
      <w:pPr>
        <w:pStyle w:val="af5"/>
        <w:suppressAutoHyphens/>
        <w:spacing w:before="120" w:after="120"/>
        <w:ind w:left="0"/>
        <w:contextualSpacing w:val="0"/>
        <w:jc w:val="both"/>
        <w:rPr>
          <w:sz w:val="20"/>
          <w:szCs w:val="20"/>
        </w:rPr>
      </w:pPr>
      <m:oMath>
        <m:r>
          <w:rPr>
            <w:rFonts w:ascii="Cambria Math" w:hAnsi="Cambria Math"/>
            <w:sz w:val="20"/>
            <w:szCs w:val="20"/>
            <w:lang w:val="en-US"/>
          </w:rPr>
          <m:t>m</m:t>
        </m:r>
        <m:r>
          <w:rPr>
            <w:rFonts w:ascii="Cambria Math" w:hAnsi="Cambria Math"/>
            <w:sz w:val="20"/>
            <w:szCs w:val="20"/>
          </w:rPr>
          <m:t>'</m:t>
        </m:r>
      </m:oMath>
      <w:r w:rsidRPr="008E5FAA">
        <w:rPr>
          <w:sz w:val="20"/>
          <w:szCs w:val="20"/>
        </w:rPr>
        <w:t xml:space="preserve"> – порядковый номер расчетного периода (месяца) в календарном году: целое число от 1 до 12 включительно;</w:t>
      </w:r>
    </w:p>
    <w:p w14:paraId="5B31FB26" w14:textId="77777777" w:rsidR="008E5FAA" w:rsidRPr="008E5FAA" w:rsidRDefault="00B147FF"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m:t>
            </m:r>
          </m:sup>
        </m:sSubSup>
      </m:oMath>
      <w:r w:rsidR="008E5FAA" w:rsidRPr="008E5FAA">
        <w:rPr>
          <w:sz w:val="20"/>
          <w:szCs w:val="20"/>
        </w:rPr>
        <w:t xml:space="preserve"> – величина, равная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m:t>
            </m:r>
          </m:sup>
        </m:sSubSup>
      </m:oMath>
      <w:r w:rsidR="008E5FAA" w:rsidRPr="008E5FAA">
        <w:rPr>
          <w:sz w:val="20"/>
          <w:szCs w:val="20"/>
        </w:rPr>
        <w:t xml:space="preserve"> при </w:t>
      </w:r>
      <w:r w:rsidR="008E5FAA" w:rsidRPr="008E5FAA">
        <w:rPr>
          <w:b/>
          <w:i/>
          <w:sz w:val="20"/>
          <w:szCs w:val="20"/>
          <w:lang w:val="en-US"/>
        </w:rPr>
        <w:t>m</w:t>
      </w:r>
      <w:r w:rsidR="008E5FAA" w:rsidRPr="008E5FAA">
        <w:rPr>
          <w:sz w:val="20"/>
          <w:szCs w:val="20"/>
        </w:rPr>
        <w:t xml:space="preserve"> = </w:t>
      </w:r>
      <w:r w:rsidR="008E5FAA" w:rsidRPr="008E5FAA">
        <w:rPr>
          <w:b/>
          <w:i/>
          <w:sz w:val="20"/>
          <w:szCs w:val="20"/>
          <w:lang w:val="en-US"/>
        </w:rPr>
        <w:t>m</w:t>
      </w:r>
      <w:r w:rsidR="008E5FAA" w:rsidRPr="008E5FAA">
        <w:rPr>
          <w:b/>
          <w:i/>
          <w:sz w:val="20"/>
          <w:szCs w:val="20"/>
        </w:rPr>
        <w:t xml:space="preserve">' </w:t>
      </w:r>
      <w:r w:rsidR="008E5FAA" w:rsidRPr="008E5FAA">
        <w:rPr>
          <w:sz w:val="20"/>
          <w:szCs w:val="20"/>
        </w:rPr>
        <w:t>и прочих совпадающих аргументах;</w:t>
      </w:r>
    </w:p>
    <w:p w14:paraId="277CC882" w14:textId="77777777" w:rsidR="008E5FAA" w:rsidRPr="008E5FAA" w:rsidRDefault="008E5FAA" w:rsidP="008E5FAA">
      <w:pPr>
        <w:pStyle w:val="af5"/>
        <w:suppressAutoHyphens/>
        <w:spacing w:before="120" w:after="120"/>
        <w:ind w:left="0" w:firstLine="567"/>
        <w:contextualSpacing w:val="0"/>
        <w:jc w:val="both"/>
        <w:rPr>
          <w:sz w:val="20"/>
          <w:szCs w:val="20"/>
        </w:rPr>
      </w:pPr>
      <w:r w:rsidRPr="008E5FAA">
        <w:rPr>
          <w:sz w:val="20"/>
          <w:szCs w:val="20"/>
        </w:rPr>
        <w:t xml:space="preserve">Для мероприятий Инвестиционной программы, согласованной на календарный год </w:t>
      </w:r>
      <w:r w:rsidRPr="008E5FAA">
        <w:rPr>
          <w:b/>
          <w:i/>
          <w:sz w:val="20"/>
          <w:szCs w:val="20"/>
          <w:lang w:val="en-US"/>
        </w:rPr>
        <w:t>k</w:t>
      </w:r>
      <w:r w:rsidRPr="008E5FAA">
        <w:rPr>
          <w:sz w:val="20"/>
          <w:szCs w:val="20"/>
        </w:rPr>
        <w:t xml:space="preserve">, не соответствующих вышеуказанным в настоящем пункте критериям (не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ускор</m:t>
            </m:r>
          </m:sub>
        </m:sSub>
      </m:oMath>
      <w:r w:rsidRPr="008E5FAA">
        <w:rPr>
          <w:sz w:val="20"/>
          <w:szCs w:val="20"/>
        </w:rPr>
        <w:t xml:space="preserve">), а также в случае, когда </w:t>
      </w:r>
      <m:oMath>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r>
          <w:rPr>
            <w:rFonts w:ascii="Cambria Math" w:hAnsi="Cambria Math"/>
            <w:sz w:val="20"/>
            <w:szCs w:val="20"/>
          </w:rPr>
          <m:t>=0</m:t>
        </m:r>
      </m:oMath>
      <w:r w:rsidRPr="008E5FAA">
        <w:rPr>
          <w:sz w:val="20"/>
          <w:szCs w:val="20"/>
        </w:rPr>
        <w:t xml:space="preserve">, величина стандартного дополнительного возмещения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ускор</m:t>
            </m:r>
          </m:sup>
        </m:sSubSup>
        <m:r>
          <w:rPr>
            <w:rFonts w:ascii="Cambria Math" w:hAnsi="Cambria Math"/>
            <w:sz w:val="20"/>
            <w:szCs w:val="20"/>
          </w:rPr>
          <m:t>=0</m:t>
        </m:r>
      </m:oMath>
      <w:r w:rsidRPr="008E5FAA">
        <w:rPr>
          <w:sz w:val="20"/>
          <w:szCs w:val="20"/>
        </w:rPr>
        <w:t>.</w:t>
      </w:r>
    </w:p>
    <w:p w14:paraId="7924E5AF" w14:textId="77777777" w:rsidR="008E5FAA" w:rsidRPr="008E5FAA" w:rsidRDefault="008E5FAA" w:rsidP="008E5FAA">
      <w:pPr>
        <w:pStyle w:val="af5"/>
        <w:suppressAutoHyphens/>
        <w:spacing w:before="120" w:after="120"/>
        <w:ind w:left="0" w:firstLine="567"/>
        <w:contextualSpacing w:val="0"/>
        <w:jc w:val="both"/>
        <w:rPr>
          <w:sz w:val="20"/>
          <w:szCs w:val="20"/>
        </w:rPr>
      </w:pPr>
      <w:r w:rsidRPr="008E5FAA">
        <w:rPr>
          <w:sz w:val="20"/>
          <w:szCs w:val="20"/>
        </w:rPr>
        <w:t xml:space="preserve">Для отнесения </w:t>
      </w:r>
      <w:r w:rsidRPr="008E5FAA">
        <w:rPr>
          <w:b/>
          <w:i/>
          <w:sz w:val="20"/>
          <w:szCs w:val="20"/>
          <w:lang w:val="en-US"/>
        </w:rPr>
        <w:t>i</w:t>
      </w:r>
      <w:r w:rsidRPr="008E5FAA">
        <w:rPr>
          <w:sz w:val="20"/>
          <w:szCs w:val="20"/>
        </w:rPr>
        <w:t xml:space="preserve">-ых мероприятий Инвестиционной программы к совокупности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ускор</m:t>
            </m:r>
          </m:sub>
        </m:sSub>
      </m:oMath>
      <w:r w:rsidRPr="008E5FAA">
        <w:rPr>
          <w:sz w:val="20"/>
          <w:szCs w:val="20"/>
        </w:rPr>
        <w:t xml:space="preserve">-ых мероприятий, Стороны договорились применять указанные в </w:t>
      </w:r>
      <w:r w:rsidRPr="008E5FAA">
        <w:rPr>
          <w:b/>
          <w:sz w:val="20"/>
          <w:szCs w:val="20"/>
        </w:rPr>
        <w:t xml:space="preserve">пункте </w:t>
      </w:r>
      <w:r w:rsidRPr="008E5FAA">
        <w:rPr>
          <w:b/>
          <w:sz w:val="20"/>
          <w:szCs w:val="20"/>
        </w:rPr>
        <w:fldChar w:fldCharType="begin"/>
      </w:r>
      <w:r w:rsidRPr="008E5FAA">
        <w:rPr>
          <w:b/>
          <w:sz w:val="20"/>
          <w:szCs w:val="20"/>
        </w:rPr>
        <w:instrText xml:space="preserve"> REF _Ref66022861 \r  \* MERGEFORMAT </w:instrText>
      </w:r>
      <w:r w:rsidRPr="008E5FAA">
        <w:rPr>
          <w:b/>
          <w:sz w:val="20"/>
          <w:szCs w:val="20"/>
        </w:rPr>
        <w:fldChar w:fldCharType="separate"/>
      </w:r>
      <w:r w:rsidRPr="008E5FAA">
        <w:rPr>
          <w:b/>
          <w:sz w:val="20"/>
          <w:szCs w:val="20"/>
        </w:rPr>
        <w:t>4.3.2.3</w:t>
      </w:r>
      <w:r w:rsidRPr="008E5FAA">
        <w:rPr>
          <w:b/>
          <w:sz w:val="20"/>
          <w:szCs w:val="20"/>
        </w:rPr>
        <w:fldChar w:fldCharType="end"/>
      </w:r>
      <w:r w:rsidRPr="008E5FAA">
        <w:rPr>
          <w:sz w:val="20"/>
          <w:szCs w:val="20"/>
        </w:rPr>
        <w:t xml:space="preserve"> Договора критерии выполнения или невыполнения контрольных точек, предусмотренных Инвестиционной программой.</w:t>
      </w:r>
    </w:p>
    <w:p w14:paraId="178C6F33" w14:textId="77777777" w:rsidR="008E5FAA" w:rsidRPr="008E5FAA" w:rsidRDefault="008E5FAA" w:rsidP="00D5416E">
      <w:pPr>
        <w:pStyle w:val="af5"/>
        <w:numPr>
          <w:ilvl w:val="0"/>
          <w:numId w:val="7"/>
        </w:numPr>
        <w:tabs>
          <w:tab w:val="left" w:pos="1276"/>
        </w:tabs>
        <w:suppressAutoHyphens/>
        <w:spacing w:before="120" w:after="120"/>
        <w:ind w:left="0" w:firstLine="567"/>
        <w:contextualSpacing w:val="0"/>
        <w:jc w:val="both"/>
        <w:rPr>
          <w:sz w:val="20"/>
          <w:szCs w:val="20"/>
        </w:rPr>
      </w:pPr>
      <w:bookmarkStart w:id="20" w:name="_Ref65780770"/>
      <w:r w:rsidRPr="008E5FAA">
        <w:rPr>
          <w:sz w:val="20"/>
          <w:szCs w:val="20"/>
        </w:rPr>
        <w:t xml:space="preserve">Величина </w:t>
      </w: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k,m</m:t>
            </m:r>
          </m:sub>
          <m:sup>
            <m:r>
              <w:rPr>
                <w:rFonts w:ascii="Cambria Math" w:hAnsi="Cambria Math"/>
                <w:sz w:val="20"/>
                <w:szCs w:val="20"/>
              </w:rPr>
              <m:t>+</m:t>
            </m:r>
          </m:sup>
        </m:sSubSup>
      </m:oMath>
      <w:r w:rsidRPr="008E5FAA">
        <w:rPr>
          <w:sz w:val="20"/>
          <w:szCs w:val="20"/>
        </w:rPr>
        <w:t xml:space="preserve"> в зависимости от указанных ниже условий определяется следующим образом:</w:t>
      </w:r>
      <w:bookmarkEnd w:id="20"/>
    </w:p>
    <w:p w14:paraId="0192BE7D" w14:textId="77777777" w:rsidR="008E5FAA" w:rsidRPr="008E5FAA" w:rsidRDefault="008E5FAA" w:rsidP="00D5416E">
      <w:pPr>
        <w:pStyle w:val="af5"/>
        <w:numPr>
          <w:ilvl w:val="0"/>
          <w:numId w:val="17"/>
        </w:numPr>
        <w:suppressAutoHyphens/>
        <w:spacing w:before="120" w:after="120"/>
        <w:ind w:left="851" w:hanging="284"/>
        <w:contextualSpacing w:val="0"/>
        <w:jc w:val="both"/>
        <w:rPr>
          <w:sz w:val="20"/>
          <w:szCs w:val="20"/>
        </w:rPr>
      </w:pPr>
      <w:r w:rsidRPr="008E5FAA">
        <w:rPr>
          <w:sz w:val="20"/>
          <w:szCs w:val="20"/>
        </w:rPr>
        <w:t xml:space="preserve">при </w:t>
      </w:r>
      <m:oMath>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r>
          <w:rPr>
            <w:rFonts w:ascii="Cambria Math" w:hAnsi="Cambria Math"/>
            <w:sz w:val="20"/>
            <w:szCs w:val="20"/>
          </w:rPr>
          <m:t>=0</m:t>
        </m:r>
      </m:oMath>
      <w:r w:rsidRPr="008E5FAA">
        <w:rPr>
          <w:sz w:val="20"/>
          <w:szCs w:val="20"/>
        </w:rPr>
        <w:t xml:space="preserve"> либо при </w:t>
      </w:r>
      <w:r w:rsidRPr="008E5FAA">
        <w:rPr>
          <w:b/>
          <w:i/>
          <w:sz w:val="20"/>
          <w:szCs w:val="20"/>
          <w:lang w:val="en-US"/>
        </w:rPr>
        <w:t>k</w:t>
      </w:r>
      <w:r w:rsidRPr="008E5FAA">
        <w:rPr>
          <w:b/>
          <w:i/>
          <w:sz w:val="20"/>
          <w:szCs w:val="20"/>
        </w:rPr>
        <w:t xml:space="preserve"> = </w:t>
      </w:r>
      <w:r w:rsidRPr="008E5FAA">
        <w:rPr>
          <w:sz w:val="20"/>
          <w:szCs w:val="20"/>
        </w:rPr>
        <w:t xml:space="preserve">номеру календарного года, указанному </w:t>
      </w:r>
      <w:r w:rsidRPr="008E5FAA">
        <w:rPr>
          <w:b/>
          <w:sz w:val="20"/>
          <w:szCs w:val="20"/>
        </w:rPr>
        <w:t xml:space="preserve">в пункте </w:t>
      </w:r>
      <w:r w:rsidRPr="008E5FAA">
        <w:rPr>
          <w:b/>
          <w:sz w:val="20"/>
          <w:szCs w:val="20"/>
        </w:rPr>
        <w:fldChar w:fldCharType="begin"/>
      </w:r>
      <w:r w:rsidRPr="008E5FAA">
        <w:rPr>
          <w:b/>
          <w:sz w:val="20"/>
          <w:szCs w:val="20"/>
        </w:rPr>
        <w:instrText xml:space="preserve"> REF _Ref65781280 \r  \* MERGEFORMAT </w:instrText>
      </w:r>
      <w:r w:rsidRPr="008E5FAA">
        <w:rPr>
          <w:b/>
          <w:sz w:val="20"/>
          <w:szCs w:val="20"/>
        </w:rPr>
        <w:fldChar w:fldCharType="separate"/>
      </w:r>
      <w:r w:rsidRPr="008E5FAA">
        <w:rPr>
          <w:bCs/>
          <w:sz w:val="20"/>
          <w:szCs w:val="20"/>
        </w:rPr>
        <w:t>4.2.4</w:t>
      </w:r>
      <w:r w:rsidRPr="008E5FAA">
        <w:rPr>
          <w:b/>
          <w:sz w:val="20"/>
          <w:szCs w:val="20"/>
        </w:rPr>
        <w:fldChar w:fldCharType="end"/>
      </w:r>
      <w:r w:rsidRPr="008E5FAA">
        <w:rPr>
          <w:sz w:val="20"/>
          <w:szCs w:val="20"/>
        </w:rPr>
        <w:t xml:space="preserve"> Договора, увеличенному на 1 (один) (выполнение любого из условий): </w:t>
      </w:r>
    </w:p>
    <w:p w14:paraId="75A27568" w14:textId="77777777" w:rsidR="008E5FAA" w:rsidRPr="008E5FAA" w:rsidRDefault="00B147FF" w:rsidP="008E5FAA">
      <w:pPr>
        <w:suppressAutoHyphens/>
        <w:spacing w:before="120" w:after="120"/>
        <w:ind w:left="567"/>
        <w:jc w:val="both"/>
        <w:rPr>
          <w:rStyle w:val="ab"/>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k,m</m:t>
              </m:r>
            </m:sub>
            <m:sup>
              <m:r>
                <w:rPr>
                  <w:rFonts w:ascii="Cambria Math" w:hAnsi="Cambria Math" w:cs="Times New Roman"/>
                </w:rPr>
                <m:t>+</m:t>
              </m:r>
            </m:sup>
          </m:sSubSup>
          <m:r>
            <w:rPr>
              <w:rFonts w:ascii="Cambria Math" w:hAnsi="Cambria Math" w:cs="Times New Roman"/>
            </w:rPr>
            <m:t>=0</m:t>
          </m:r>
        </m:oMath>
      </m:oMathPara>
    </w:p>
    <w:p w14:paraId="747F193B" w14:textId="77777777" w:rsidR="008E5FAA" w:rsidRPr="008E5FAA" w:rsidRDefault="008E5FAA" w:rsidP="00D5416E">
      <w:pPr>
        <w:pStyle w:val="af5"/>
        <w:numPr>
          <w:ilvl w:val="0"/>
          <w:numId w:val="17"/>
        </w:numPr>
        <w:suppressAutoHyphens/>
        <w:spacing w:before="120" w:after="120"/>
        <w:ind w:left="851" w:hanging="284"/>
        <w:contextualSpacing w:val="0"/>
        <w:jc w:val="both"/>
        <w:rPr>
          <w:rStyle w:val="ab"/>
          <w:sz w:val="20"/>
          <w:szCs w:val="20"/>
        </w:rPr>
      </w:pPr>
      <w:r w:rsidRPr="008E5FAA">
        <w:rPr>
          <w:sz w:val="20"/>
          <w:szCs w:val="20"/>
        </w:rPr>
        <w:t xml:space="preserve">при </w:t>
      </w:r>
      <w:r w:rsidRPr="008E5FAA">
        <w:rPr>
          <w:b/>
          <w:i/>
          <w:sz w:val="20"/>
          <w:szCs w:val="20"/>
          <w:lang w:val="en-US"/>
        </w:rPr>
        <w:t>k</w:t>
      </w:r>
      <w:r w:rsidRPr="008E5FAA">
        <w:rPr>
          <w:b/>
          <w:i/>
          <w:sz w:val="20"/>
          <w:szCs w:val="20"/>
        </w:rPr>
        <w:t xml:space="preserve"> &gt;</w:t>
      </w:r>
      <w:r w:rsidRPr="008E5FAA">
        <w:rPr>
          <w:sz w:val="20"/>
          <w:szCs w:val="20"/>
        </w:rPr>
        <w:t xml:space="preserve"> номера календарного года, указанного </w:t>
      </w:r>
      <w:r w:rsidRPr="008E5FAA">
        <w:rPr>
          <w:b/>
          <w:sz w:val="20"/>
          <w:szCs w:val="20"/>
        </w:rPr>
        <w:t xml:space="preserve">в пункте </w:t>
      </w:r>
      <w:r w:rsidRPr="008E5FAA">
        <w:rPr>
          <w:b/>
          <w:sz w:val="20"/>
          <w:szCs w:val="20"/>
        </w:rPr>
        <w:fldChar w:fldCharType="begin"/>
      </w:r>
      <w:r w:rsidRPr="008E5FAA">
        <w:rPr>
          <w:b/>
          <w:sz w:val="20"/>
          <w:szCs w:val="20"/>
        </w:rPr>
        <w:instrText xml:space="preserve"> REF _Ref65781280 \r  \* MERGEFORMAT </w:instrText>
      </w:r>
      <w:r w:rsidRPr="008E5FAA">
        <w:rPr>
          <w:b/>
          <w:sz w:val="20"/>
          <w:szCs w:val="20"/>
        </w:rPr>
        <w:fldChar w:fldCharType="separate"/>
      </w:r>
      <w:r w:rsidRPr="008E5FAA">
        <w:rPr>
          <w:bCs/>
          <w:sz w:val="20"/>
          <w:szCs w:val="20"/>
        </w:rPr>
        <w:t>4.2.4</w:t>
      </w:r>
      <w:r w:rsidRPr="008E5FAA">
        <w:rPr>
          <w:b/>
          <w:sz w:val="20"/>
          <w:szCs w:val="20"/>
        </w:rPr>
        <w:fldChar w:fldCharType="end"/>
      </w:r>
      <w:r w:rsidRPr="008E5FAA">
        <w:rPr>
          <w:sz w:val="20"/>
          <w:szCs w:val="20"/>
        </w:rPr>
        <w:t xml:space="preserve"> Договора, увеличенного на 1 (один), и при </w:t>
      </w:r>
      <m:oMath>
        <m:r>
          <m:rPr>
            <m:sty m:val="bi"/>
          </m:rPr>
          <w:rPr>
            <w:rFonts w:ascii="Cambria Math" w:hAnsi="Cambria Math"/>
            <w:sz w:val="20"/>
            <w:szCs w:val="20"/>
          </w:rPr>
          <m:t>m</m:t>
        </m:r>
        <m:r>
          <w:rPr>
            <w:rFonts w:ascii="Cambria Math" w:hAnsi="Cambria Math"/>
            <w:sz w:val="20"/>
            <w:szCs w:val="20"/>
          </w:rPr>
          <m:t>=1</m:t>
        </m:r>
      </m:oMath>
      <w:r w:rsidRPr="008E5FAA">
        <w:rPr>
          <w:sz w:val="20"/>
          <w:szCs w:val="20"/>
        </w:rPr>
        <w:t xml:space="preserve"> (одновременное выполнение условий):</w:t>
      </w:r>
    </w:p>
    <w:p w14:paraId="4AF7DAF4" w14:textId="77777777" w:rsidR="008E5FAA" w:rsidRPr="008E5FAA" w:rsidRDefault="00B147FF" w:rsidP="008E5FAA">
      <w:pPr>
        <w:pStyle w:val="af5"/>
        <w:suppressAutoHyphens/>
        <w:spacing w:before="120" w:after="120"/>
        <w:ind w:left="0"/>
        <w:contextualSpacing w:val="0"/>
        <w:jc w:val="both"/>
        <w:rPr>
          <w:sz w:val="20"/>
          <w:szCs w:val="20"/>
          <w:lang w:val="en-US"/>
        </w:rPr>
      </w:pPr>
      <m:oMathPara>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k,m</m:t>
              </m:r>
            </m:sub>
            <m:sup>
              <m:r>
                <w:rPr>
                  <w:rFonts w:ascii="Cambria Math" w:hAnsi="Cambria Math"/>
                  <w:sz w:val="20"/>
                  <w:szCs w:val="20"/>
                </w:rPr>
                <m:t>+</m:t>
              </m:r>
            </m:sup>
          </m:sSubSup>
          <m:r>
            <w:rPr>
              <w:rFonts w:ascii="Cambria Math" w:hAnsi="Cambria Math"/>
              <w:sz w:val="20"/>
              <w:szCs w:val="20"/>
            </w:rPr>
            <m:t>=</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1+</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3+</m:t>
                  </m:r>
                </m:sup>
              </m:sSubSup>
            </m:num>
            <m:den>
              <m:sSub>
                <m:sSubPr>
                  <m:ctrlPr>
                    <w:rPr>
                      <w:rFonts w:ascii="Cambria Math" w:hAnsi="Cambria Math"/>
                      <w:i/>
                      <w:sz w:val="20"/>
                      <w:szCs w:val="20"/>
                      <w:lang w:val="en-US"/>
                    </w:rPr>
                  </m:ctrlPr>
                </m:sSubPr>
                <m:e>
                  <m:r>
                    <w:rPr>
                      <w:rFonts w:ascii="Cambria Math" w:hAnsi="Cambria Math"/>
                      <w:sz w:val="20"/>
                      <w:szCs w:val="20"/>
                      <w:lang w:val="en-US"/>
                    </w:rPr>
                    <m:t>M</m:t>
                  </m:r>
                </m:e>
                <m:sub>
                  <m:r>
                    <w:rPr>
                      <w:rFonts w:ascii="Cambria Math" w:hAnsi="Cambria Math"/>
                      <w:sz w:val="20"/>
                      <w:szCs w:val="20"/>
                    </w:rPr>
                    <m:t>ОЗП</m:t>
                  </m:r>
                </m:sub>
              </m:sSub>
            </m:den>
          </m:f>
        </m:oMath>
      </m:oMathPara>
    </w:p>
    <w:p w14:paraId="2197997C" w14:textId="77777777" w:rsidR="008E5FAA" w:rsidRPr="008E5FAA" w:rsidRDefault="008E5FAA" w:rsidP="00D5416E">
      <w:pPr>
        <w:pStyle w:val="af5"/>
        <w:numPr>
          <w:ilvl w:val="0"/>
          <w:numId w:val="17"/>
        </w:numPr>
        <w:suppressAutoHyphens/>
        <w:spacing w:before="120" w:after="120"/>
        <w:ind w:left="851" w:hanging="284"/>
        <w:contextualSpacing w:val="0"/>
        <w:jc w:val="both"/>
        <w:rPr>
          <w:rStyle w:val="ab"/>
          <w:sz w:val="20"/>
          <w:szCs w:val="20"/>
        </w:rPr>
      </w:pPr>
      <w:r w:rsidRPr="008E5FAA">
        <w:rPr>
          <w:sz w:val="20"/>
          <w:szCs w:val="20"/>
        </w:rPr>
        <w:t xml:space="preserve">при </w:t>
      </w:r>
      <w:r w:rsidRPr="008E5FAA">
        <w:rPr>
          <w:b/>
          <w:i/>
          <w:sz w:val="20"/>
          <w:szCs w:val="20"/>
          <w:lang w:val="en-US"/>
        </w:rPr>
        <w:t>k</w:t>
      </w:r>
      <w:r w:rsidRPr="008E5FAA">
        <w:rPr>
          <w:b/>
          <w:i/>
          <w:sz w:val="20"/>
          <w:szCs w:val="20"/>
        </w:rPr>
        <w:t xml:space="preserve"> &gt;</w:t>
      </w:r>
      <w:r w:rsidRPr="008E5FAA">
        <w:rPr>
          <w:sz w:val="20"/>
          <w:szCs w:val="20"/>
        </w:rPr>
        <w:t xml:space="preserve"> номера календарного года, указанного </w:t>
      </w:r>
      <w:r w:rsidRPr="008E5FAA">
        <w:rPr>
          <w:b/>
          <w:sz w:val="20"/>
          <w:szCs w:val="20"/>
        </w:rPr>
        <w:t xml:space="preserve">в пункте </w:t>
      </w:r>
      <w:r w:rsidRPr="008E5FAA">
        <w:rPr>
          <w:b/>
          <w:sz w:val="20"/>
          <w:szCs w:val="20"/>
        </w:rPr>
        <w:fldChar w:fldCharType="begin"/>
      </w:r>
      <w:r w:rsidRPr="008E5FAA">
        <w:rPr>
          <w:b/>
          <w:sz w:val="20"/>
          <w:szCs w:val="20"/>
        </w:rPr>
        <w:instrText xml:space="preserve"> REF _Ref65781280 \r  \* MERGEFORMAT </w:instrText>
      </w:r>
      <w:r w:rsidRPr="008E5FAA">
        <w:rPr>
          <w:b/>
          <w:sz w:val="20"/>
          <w:szCs w:val="20"/>
        </w:rPr>
        <w:fldChar w:fldCharType="separate"/>
      </w:r>
      <w:r w:rsidRPr="008E5FAA">
        <w:rPr>
          <w:bCs/>
          <w:sz w:val="20"/>
          <w:szCs w:val="20"/>
        </w:rPr>
        <w:t>4.2.4</w:t>
      </w:r>
      <w:r w:rsidRPr="008E5FAA">
        <w:rPr>
          <w:b/>
          <w:sz w:val="20"/>
          <w:szCs w:val="20"/>
        </w:rPr>
        <w:fldChar w:fldCharType="end"/>
      </w:r>
      <w:r w:rsidRPr="008E5FAA">
        <w:rPr>
          <w:sz w:val="20"/>
          <w:szCs w:val="20"/>
        </w:rPr>
        <w:t xml:space="preserve"> Договора, увеличенного на 1 (один), и при </w:t>
      </w:r>
      <m:oMath>
        <m:r>
          <m:rPr>
            <m:sty m:val="bi"/>
          </m:rPr>
          <w:rPr>
            <w:rFonts w:ascii="Cambria Math" w:hAnsi="Cambria Math"/>
            <w:sz w:val="20"/>
            <w:szCs w:val="20"/>
          </w:rPr>
          <m:t>m</m:t>
        </m:r>
        <m:r>
          <w:rPr>
            <w:rFonts w:ascii="Cambria Math" w:hAnsi="Cambria Math"/>
            <w:sz w:val="20"/>
            <w:szCs w:val="20"/>
          </w:rPr>
          <m:t>=2</m:t>
        </m:r>
      </m:oMath>
      <w:r w:rsidRPr="008E5FAA">
        <w:rPr>
          <w:sz w:val="20"/>
          <w:szCs w:val="20"/>
        </w:rPr>
        <w:t xml:space="preserve"> (одновременное выполнение условий):</w:t>
      </w:r>
    </w:p>
    <w:p w14:paraId="4FE7F187" w14:textId="77777777" w:rsidR="008E5FAA" w:rsidRPr="008E5FAA" w:rsidRDefault="00B147FF" w:rsidP="008E5FAA">
      <w:pPr>
        <w:pStyle w:val="af5"/>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k,m</m:t>
              </m:r>
            </m:sub>
            <m:sup>
              <m:r>
                <w:rPr>
                  <w:rFonts w:ascii="Cambria Math" w:hAnsi="Cambria Math"/>
                  <w:sz w:val="20"/>
                  <w:szCs w:val="20"/>
                </w:rPr>
                <m:t>+</m:t>
              </m:r>
            </m:sup>
          </m:sSubSup>
          <m:r>
            <w:rPr>
              <w:rFonts w:ascii="Cambria Math" w:hAnsi="Cambria Math"/>
              <w:sz w:val="20"/>
              <w:szCs w:val="20"/>
            </w:rPr>
            <m:t>=</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1+</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3+</m:t>
                  </m:r>
                </m:sup>
              </m:sSub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m'=1</m:t>
                  </m:r>
                </m:sub>
                <m:sup>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-1)</m:t>
                  </m:r>
                </m:sup>
                <m:e>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k,m'</m:t>
                      </m:r>
                    </m:sub>
                    <m:sup>
                      <m:r>
                        <w:rPr>
                          <w:rFonts w:ascii="Cambria Math" w:hAnsi="Cambria Math"/>
                          <w:sz w:val="20"/>
                          <w:szCs w:val="20"/>
                        </w:rPr>
                        <m:t>+</m:t>
                      </m:r>
                    </m:sup>
                  </m:sSubSup>
                </m:e>
              </m:nary>
            </m:num>
            <m:den>
              <m:sSub>
                <m:sSubPr>
                  <m:ctrlPr>
                    <w:rPr>
                      <w:rFonts w:ascii="Cambria Math" w:hAnsi="Cambria Math"/>
                      <w:i/>
                      <w:sz w:val="20"/>
                      <w:szCs w:val="20"/>
                      <w:lang w:val="en-US"/>
                    </w:rPr>
                  </m:ctrlPr>
                </m:sSubPr>
                <m:e>
                  <m:r>
                    <w:rPr>
                      <w:rFonts w:ascii="Cambria Math" w:hAnsi="Cambria Math"/>
                      <w:sz w:val="20"/>
                      <w:szCs w:val="20"/>
                      <w:lang w:val="en-US"/>
                    </w:rPr>
                    <m:t>M</m:t>
                  </m:r>
                </m:e>
                <m:sub>
                  <m:r>
                    <w:rPr>
                      <w:rFonts w:ascii="Cambria Math" w:hAnsi="Cambria Math"/>
                      <w:sz w:val="20"/>
                      <w:szCs w:val="20"/>
                    </w:rPr>
                    <m:t>ОЗП</m:t>
                  </m:r>
                </m:sub>
              </m:sSub>
            </m:den>
          </m:f>
        </m:oMath>
      </m:oMathPara>
    </w:p>
    <w:p w14:paraId="1029ACD3" w14:textId="77777777" w:rsidR="008E5FAA" w:rsidRPr="008E5FAA" w:rsidRDefault="008E5FAA" w:rsidP="00D5416E">
      <w:pPr>
        <w:pStyle w:val="af5"/>
        <w:numPr>
          <w:ilvl w:val="0"/>
          <w:numId w:val="17"/>
        </w:numPr>
        <w:suppressAutoHyphens/>
        <w:spacing w:before="120" w:after="120"/>
        <w:ind w:left="851" w:hanging="284"/>
        <w:contextualSpacing w:val="0"/>
        <w:jc w:val="both"/>
        <w:rPr>
          <w:rStyle w:val="ab"/>
          <w:sz w:val="20"/>
          <w:szCs w:val="20"/>
        </w:rPr>
      </w:pPr>
      <w:r w:rsidRPr="008E5FAA">
        <w:rPr>
          <w:sz w:val="20"/>
          <w:szCs w:val="20"/>
        </w:rPr>
        <w:t xml:space="preserve">при </w:t>
      </w:r>
      <w:r w:rsidRPr="008E5FAA">
        <w:rPr>
          <w:b/>
          <w:i/>
          <w:sz w:val="20"/>
          <w:szCs w:val="20"/>
          <w:lang w:val="en-US"/>
        </w:rPr>
        <w:t>k</w:t>
      </w:r>
      <w:r w:rsidRPr="008E5FAA">
        <w:rPr>
          <w:b/>
          <w:i/>
          <w:sz w:val="20"/>
          <w:szCs w:val="20"/>
        </w:rPr>
        <w:t xml:space="preserve"> &gt;</w:t>
      </w:r>
      <w:r w:rsidRPr="008E5FAA">
        <w:rPr>
          <w:sz w:val="20"/>
          <w:szCs w:val="20"/>
        </w:rPr>
        <w:t xml:space="preserve"> номера календарного года, указанного </w:t>
      </w:r>
      <w:r w:rsidRPr="008E5FAA">
        <w:rPr>
          <w:b/>
          <w:sz w:val="20"/>
          <w:szCs w:val="20"/>
        </w:rPr>
        <w:t xml:space="preserve">в пункте </w:t>
      </w:r>
      <w:r w:rsidRPr="008E5FAA">
        <w:rPr>
          <w:b/>
          <w:sz w:val="20"/>
          <w:szCs w:val="20"/>
        </w:rPr>
        <w:fldChar w:fldCharType="begin"/>
      </w:r>
      <w:r w:rsidRPr="008E5FAA">
        <w:rPr>
          <w:b/>
          <w:sz w:val="20"/>
          <w:szCs w:val="20"/>
        </w:rPr>
        <w:instrText xml:space="preserve"> REF _Ref65781280 \r  \* MERGEFORMAT </w:instrText>
      </w:r>
      <w:r w:rsidRPr="008E5FAA">
        <w:rPr>
          <w:b/>
          <w:sz w:val="20"/>
          <w:szCs w:val="20"/>
        </w:rPr>
        <w:fldChar w:fldCharType="separate"/>
      </w:r>
      <w:r w:rsidRPr="008E5FAA">
        <w:rPr>
          <w:bCs/>
          <w:sz w:val="20"/>
          <w:szCs w:val="20"/>
        </w:rPr>
        <w:t>4.2.4</w:t>
      </w:r>
      <w:r w:rsidRPr="008E5FAA">
        <w:rPr>
          <w:b/>
          <w:sz w:val="20"/>
          <w:szCs w:val="20"/>
        </w:rPr>
        <w:fldChar w:fldCharType="end"/>
      </w:r>
      <w:r w:rsidRPr="008E5FAA">
        <w:rPr>
          <w:sz w:val="20"/>
          <w:szCs w:val="20"/>
        </w:rPr>
        <w:t xml:space="preserve"> Договора, увеличенного на 1 (один), и при </w:t>
      </w:r>
      <m:oMath>
        <m:r>
          <w:rPr>
            <w:rFonts w:ascii="Cambria Math" w:hAnsi="Cambria Math"/>
            <w:sz w:val="20"/>
            <w:szCs w:val="20"/>
          </w:rPr>
          <m:t>3≤</m:t>
        </m:r>
        <m:r>
          <m:rPr>
            <m:sty m:val="bi"/>
          </m:rPr>
          <w:rPr>
            <w:rFonts w:ascii="Cambria Math" w:hAnsi="Cambria Math"/>
            <w:sz w:val="20"/>
            <w:szCs w:val="20"/>
          </w:rPr>
          <m:t>m</m:t>
        </m:r>
        <m:r>
          <w:rPr>
            <w:rFonts w:ascii="Cambria Math" w:hAnsi="Cambria Math"/>
            <w:sz w:val="20"/>
            <w:szCs w:val="20"/>
          </w:rPr>
          <m:t>≤12</m:t>
        </m:r>
      </m:oMath>
      <w:r w:rsidRPr="008E5FAA">
        <w:rPr>
          <w:rStyle w:val="ab"/>
          <w:sz w:val="20"/>
          <w:szCs w:val="20"/>
        </w:rPr>
        <w:t xml:space="preserve"> </w:t>
      </w:r>
      <w:r w:rsidRPr="008E5FAA">
        <w:rPr>
          <w:sz w:val="20"/>
          <w:szCs w:val="20"/>
        </w:rPr>
        <w:t>(одновременное выполнение условий):</w:t>
      </w:r>
    </w:p>
    <w:p w14:paraId="29D7D9E5" w14:textId="77777777" w:rsidR="008E5FAA" w:rsidRPr="008E5FAA" w:rsidRDefault="00B147FF" w:rsidP="008E5FAA">
      <w:pPr>
        <w:pStyle w:val="af5"/>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k,m</m:t>
              </m:r>
            </m:sub>
            <m:sup>
              <m:r>
                <w:rPr>
                  <w:rFonts w:ascii="Cambria Math" w:hAnsi="Cambria Math"/>
                  <w:sz w:val="20"/>
                  <w:szCs w:val="20"/>
                </w:rPr>
                <m:t>+</m:t>
              </m:r>
            </m:sup>
          </m:sSubSup>
          <m:r>
            <w:rPr>
              <w:rFonts w:ascii="Cambria Math" w:hAnsi="Cambria Math"/>
              <w:sz w:val="20"/>
              <w:szCs w:val="20"/>
            </w:rPr>
            <m:t>=</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1+</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2+</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3+</m:t>
                  </m:r>
                </m:sup>
              </m:sSub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m'=1</m:t>
                  </m:r>
                </m:sub>
                <m:sup>
                  <m:r>
                    <w:rPr>
                      <w:rFonts w:ascii="Cambria Math" w:hAnsi="Cambria Math"/>
                      <w:sz w:val="20"/>
                      <w:szCs w:val="20"/>
                    </w:rPr>
                    <m:t>(m-1)</m:t>
                  </m:r>
                </m:sup>
                <m:e>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k,m'</m:t>
                      </m:r>
                    </m:sub>
                    <m:sup>
                      <m:r>
                        <w:rPr>
                          <w:rFonts w:ascii="Cambria Math" w:hAnsi="Cambria Math"/>
                          <w:sz w:val="20"/>
                          <w:szCs w:val="20"/>
                        </w:rPr>
                        <m:t>+</m:t>
                      </m:r>
                    </m:sup>
                  </m:sSubSup>
                </m:e>
              </m:nary>
            </m:num>
            <m:den>
              <m:sSub>
                <m:sSubPr>
                  <m:ctrlPr>
                    <w:rPr>
                      <w:rFonts w:ascii="Cambria Math" w:hAnsi="Cambria Math"/>
                      <w:i/>
                      <w:sz w:val="20"/>
                      <w:szCs w:val="20"/>
                      <w:lang w:val="en-US"/>
                    </w:rPr>
                  </m:ctrlPr>
                </m:sSubPr>
                <m:e>
                  <m:r>
                    <w:rPr>
                      <w:rFonts w:ascii="Cambria Math" w:hAnsi="Cambria Math"/>
                      <w:sz w:val="20"/>
                      <w:szCs w:val="20"/>
                      <w:lang w:val="en-US"/>
                    </w:rPr>
                    <m:t>M</m:t>
                  </m:r>
                </m:e>
                <m:sub>
                  <m:r>
                    <w:rPr>
                      <w:rFonts w:ascii="Cambria Math" w:hAnsi="Cambria Math"/>
                      <w:sz w:val="20"/>
                      <w:szCs w:val="20"/>
                    </w:rPr>
                    <m:t>ОЗП</m:t>
                  </m:r>
                </m:sub>
              </m:sSub>
            </m:den>
          </m:f>
        </m:oMath>
      </m:oMathPara>
    </w:p>
    <w:p w14:paraId="58CEE55B" w14:textId="77777777" w:rsidR="008E5FAA" w:rsidRPr="008E5FAA" w:rsidRDefault="008E5FAA" w:rsidP="008E5FAA">
      <w:pPr>
        <w:suppressAutoHyphens/>
        <w:spacing w:before="120" w:after="120"/>
        <w:jc w:val="both"/>
        <w:rPr>
          <w:rFonts w:ascii="Times New Roman" w:hAnsi="Times New Roman" w:cs="Times New Roman"/>
        </w:rPr>
      </w:pPr>
      <w:r w:rsidRPr="008E5FAA">
        <w:rPr>
          <w:rFonts w:ascii="Times New Roman" w:hAnsi="Times New Roman" w:cs="Times New Roman"/>
        </w:rPr>
        <w:t xml:space="preserve">где </w:t>
      </w:r>
    </w:p>
    <w:p w14:paraId="1441B29F" w14:textId="77777777" w:rsidR="008E5FAA" w:rsidRPr="008E5FAA" w:rsidRDefault="008E5FAA" w:rsidP="008E5FAA">
      <w:pPr>
        <w:pStyle w:val="af5"/>
        <w:suppressAutoHyphens/>
        <w:spacing w:before="120" w:after="120"/>
        <w:ind w:left="0"/>
        <w:contextualSpacing w:val="0"/>
        <w:jc w:val="both"/>
        <w:rPr>
          <w:sz w:val="20"/>
          <w:szCs w:val="20"/>
        </w:rPr>
      </w:pPr>
      <m:oMath>
        <m:r>
          <w:rPr>
            <w:rFonts w:ascii="Cambria Math" w:hAnsi="Cambria Math"/>
            <w:sz w:val="20"/>
            <w:szCs w:val="20"/>
            <w:lang w:val="en-US"/>
          </w:rPr>
          <m:t>m</m:t>
        </m:r>
        <m:r>
          <w:rPr>
            <w:rFonts w:ascii="Cambria Math" w:hAnsi="Cambria Math"/>
            <w:sz w:val="20"/>
            <w:szCs w:val="20"/>
          </w:rPr>
          <m:t>'</m:t>
        </m:r>
      </m:oMath>
      <w:r w:rsidRPr="008E5FAA">
        <w:rPr>
          <w:sz w:val="20"/>
          <w:szCs w:val="20"/>
        </w:rPr>
        <w:t xml:space="preserve"> – порядковый номер расчетного периода (месяца) в календарном году: целое число от 1 до 12 включительно;</w:t>
      </w:r>
    </w:p>
    <w:p w14:paraId="376E3A14" w14:textId="77777777" w:rsidR="008E5FAA" w:rsidRPr="008E5FAA" w:rsidRDefault="00B147FF"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k,m'</m:t>
            </m:r>
          </m:sub>
          <m:sup>
            <m:r>
              <w:rPr>
                <w:rFonts w:ascii="Cambria Math" w:hAnsi="Cambria Math"/>
                <w:sz w:val="20"/>
                <w:szCs w:val="20"/>
              </w:rPr>
              <m:t>+</m:t>
            </m:r>
          </m:sup>
        </m:sSubSup>
      </m:oMath>
      <w:r w:rsidR="008E5FAA" w:rsidRPr="008E5FAA">
        <w:rPr>
          <w:sz w:val="20"/>
          <w:szCs w:val="20"/>
        </w:rPr>
        <w:t xml:space="preserve"> – величина, равная </w:t>
      </w: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k,m</m:t>
            </m:r>
          </m:sub>
          <m:sup>
            <m:r>
              <w:rPr>
                <w:rFonts w:ascii="Cambria Math" w:hAnsi="Cambria Math"/>
                <w:sz w:val="20"/>
                <w:szCs w:val="20"/>
              </w:rPr>
              <m:t>+</m:t>
            </m:r>
          </m:sup>
        </m:sSubSup>
      </m:oMath>
      <w:r w:rsidR="008E5FAA" w:rsidRPr="008E5FAA">
        <w:rPr>
          <w:sz w:val="20"/>
          <w:szCs w:val="20"/>
        </w:rPr>
        <w:t xml:space="preserve"> при </w:t>
      </w:r>
      <w:r w:rsidR="008E5FAA" w:rsidRPr="008E5FAA">
        <w:rPr>
          <w:b/>
          <w:i/>
          <w:sz w:val="20"/>
          <w:szCs w:val="20"/>
          <w:lang w:val="en-US"/>
        </w:rPr>
        <w:t>m</w:t>
      </w:r>
      <w:r w:rsidR="008E5FAA" w:rsidRPr="008E5FAA">
        <w:rPr>
          <w:sz w:val="20"/>
          <w:szCs w:val="20"/>
        </w:rPr>
        <w:t xml:space="preserve"> = </w:t>
      </w:r>
      <w:r w:rsidR="008E5FAA" w:rsidRPr="008E5FAA">
        <w:rPr>
          <w:b/>
          <w:i/>
          <w:sz w:val="20"/>
          <w:szCs w:val="20"/>
          <w:lang w:val="en-US"/>
        </w:rPr>
        <w:t>m</w:t>
      </w:r>
      <w:r w:rsidR="008E5FAA" w:rsidRPr="008E5FAA">
        <w:rPr>
          <w:b/>
          <w:i/>
          <w:sz w:val="20"/>
          <w:szCs w:val="20"/>
        </w:rPr>
        <w:t xml:space="preserve">' </w:t>
      </w:r>
      <w:r w:rsidR="008E5FAA" w:rsidRPr="008E5FAA">
        <w:rPr>
          <w:sz w:val="20"/>
          <w:szCs w:val="20"/>
        </w:rPr>
        <w:t>и прочих совпадающих аргументах;</w:t>
      </w:r>
    </w:p>
    <w:p w14:paraId="1AB6F393" w14:textId="77777777" w:rsidR="008E5FAA" w:rsidRPr="008E5FAA" w:rsidRDefault="00B147FF" w:rsidP="008E5FAA">
      <w:pPr>
        <w:suppressAutoHyphens/>
        <w:spacing w:before="120" w:after="120"/>
        <w:jc w:val="both"/>
        <w:rPr>
          <w:rFonts w:ascii="Times New Roman" w:hAnsi="Times New Roman" w:cs="Times New Roman"/>
        </w:rPr>
      </w:pPr>
      <m:oMath>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rPr>
              <m:t>ОЗП</m:t>
            </m:r>
          </m:sub>
        </m:sSub>
      </m:oMath>
      <w:r w:rsidR="008E5FAA" w:rsidRPr="008E5FAA">
        <w:rPr>
          <w:rFonts w:ascii="Times New Roman" w:hAnsi="Times New Roman" w:cs="Times New Roman"/>
        </w:rPr>
        <w:t xml:space="preserve"> – количество расчетных периодов, расположенных в интервале с расчетного периода </w:t>
      </w:r>
      <w:r w:rsidR="008E5FAA" w:rsidRPr="008E5FAA">
        <w:rPr>
          <w:rFonts w:ascii="Times New Roman" w:hAnsi="Times New Roman" w:cs="Times New Roman"/>
          <w:b/>
          <w:i/>
          <w:lang w:val="en-US"/>
        </w:rPr>
        <w:t>m</w:t>
      </w:r>
      <w:r w:rsidR="008E5FAA" w:rsidRPr="008E5FAA">
        <w:rPr>
          <w:rFonts w:ascii="Times New Roman" w:hAnsi="Times New Roman" w:cs="Times New Roman"/>
          <w:b/>
          <w:i/>
        </w:rPr>
        <w:t xml:space="preserve"> </w:t>
      </w:r>
      <w:r w:rsidR="008E5FAA" w:rsidRPr="008E5FAA">
        <w:rPr>
          <w:rFonts w:ascii="Times New Roman" w:hAnsi="Times New Roman" w:cs="Times New Roman"/>
        </w:rPr>
        <w:t>(включая его)</w:t>
      </w:r>
      <w:r w:rsidR="008E5FAA" w:rsidRPr="008E5FAA">
        <w:rPr>
          <w:rFonts w:ascii="Times New Roman" w:hAnsi="Times New Roman" w:cs="Times New Roman"/>
          <w:b/>
          <w:i/>
        </w:rPr>
        <w:t xml:space="preserve">, </w:t>
      </w:r>
      <w:r w:rsidR="008E5FAA" w:rsidRPr="008E5FAA">
        <w:rPr>
          <w:rFonts w:ascii="Times New Roman" w:hAnsi="Times New Roman" w:cs="Times New Roman"/>
        </w:rPr>
        <w:t xml:space="preserve">в отношении которого рассчитывается стоимость Договора, и до окончания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rPr>
        <w:t xml:space="preserve">, из совокупности расчетных периодов, которым соответствуют значения </w:t>
      </w:r>
      <m:oMath>
        <m:r>
          <w:rPr>
            <w:rFonts w:ascii="Cambria Math" w:hAnsi="Cambria Math" w:cs="Times New Roman"/>
          </w:rPr>
          <m:t>1≤</m:t>
        </m:r>
        <m:r>
          <m:rPr>
            <m:sty m:val="bi"/>
          </m:rPr>
          <w:rPr>
            <w:rFonts w:ascii="Cambria Math" w:hAnsi="Cambria Math" w:cs="Times New Roman"/>
          </w:rPr>
          <m:t>m</m:t>
        </m:r>
        <m:r>
          <w:rPr>
            <w:rFonts w:ascii="Cambria Math" w:hAnsi="Cambria Math" w:cs="Times New Roman"/>
          </w:rPr>
          <m:t>≤4</m:t>
        </m:r>
      </m:oMath>
      <w:r w:rsidR="008E5FAA" w:rsidRPr="008E5FAA">
        <w:rPr>
          <w:rFonts w:ascii="Times New Roman" w:hAnsi="Times New Roman" w:cs="Times New Roman"/>
        </w:rPr>
        <w:t xml:space="preserve"> либо </w:t>
      </w:r>
      <m:oMath>
        <m:r>
          <w:rPr>
            <w:rFonts w:ascii="Cambria Math" w:hAnsi="Cambria Math" w:cs="Times New Roman"/>
          </w:rPr>
          <m:t>10≤</m:t>
        </m:r>
        <m:r>
          <m:rPr>
            <m:sty m:val="bi"/>
          </m:rPr>
          <w:rPr>
            <w:rFonts w:ascii="Cambria Math" w:hAnsi="Cambria Math" w:cs="Times New Roman"/>
          </w:rPr>
          <m:t>m</m:t>
        </m:r>
        <m:r>
          <w:rPr>
            <w:rFonts w:ascii="Cambria Math" w:hAnsi="Cambria Math" w:cs="Times New Roman"/>
          </w:rPr>
          <m:t>≤12</m:t>
        </m:r>
      </m:oMath>
      <w:r w:rsidR="008E5FAA" w:rsidRPr="008E5FAA">
        <w:rPr>
          <w:rFonts w:ascii="Times New Roman" w:hAnsi="Times New Roman" w:cs="Times New Roman"/>
        </w:rPr>
        <w:t>;</w:t>
      </w:r>
    </w:p>
    <w:p w14:paraId="77AB0DDD" w14:textId="77777777" w:rsidR="008E5FAA" w:rsidRPr="008E5FAA" w:rsidRDefault="00B147FF"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1+</m:t>
            </m:r>
          </m:sup>
        </m:sSubSup>
      </m:oMath>
      <w:r w:rsidR="008E5FAA" w:rsidRPr="008E5FAA">
        <w:rPr>
          <w:sz w:val="20"/>
          <w:szCs w:val="20"/>
        </w:rPr>
        <w:t xml:space="preserve">  – остаток величины дополнительного возмещения со стороны Покупателя, не учтенный в стоимости Договора за периоды календарного года </w:t>
      </w:r>
      <w:r w:rsidR="008E5FAA" w:rsidRPr="008E5FAA">
        <w:rPr>
          <w:b/>
          <w:i/>
          <w:sz w:val="20"/>
          <w:szCs w:val="20"/>
          <w:lang w:val="en-US"/>
        </w:rPr>
        <w:t>k</w:t>
      </w:r>
      <w:r w:rsidR="008E5FAA" w:rsidRPr="008E5FAA">
        <w:rPr>
          <w:b/>
          <w:i/>
          <w:sz w:val="20"/>
          <w:szCs w:val="20"/>
        </w:rPr>
        <w:t>-1</w:t>
      </w:r>
      <w:r w:rsidR="008E5FAA" w:rsidRPr="008E5FAA">
        <w:rPr>
          <w:sz w:val="20"/>
          <w:szCs w:val="20"/>
        </w:rPr>
        <w:t xml:space="preserve">, в отношении мероприятий Инвестиционной программы на календарный год </w:t>
      </w:r>
      <w:r w:rsidR="008E5FAA" w:rsidRPr="008E5FAA">
        <w:rPr>
          <w:b/>
          <w:i/>
          <w:sz w:val="20"/>
          <w:szCs w:val="20"/>
          <w:lang w:val="en-US"/>
        </w:rPr>
        <w:t>k</w:t>
      </w:r>
      <w:r w:rsidR="008E5FAA" w:rsidRPr="008E5FAA">
        <w:rPr>
          <w:b/>
          <w:i/>
          <w:sz w:val="20"/>
          <w:szCs w:val="20"/>
        </w:rPr>
        <w:t>-1</w:t>
      </w:r>
      <w:r w:rsidR="008E5FAA" w:rsidRPr="008E5FAA">
        <w:rPr>
          <w:sz w:val="20"/>
          <w:szCs w:val="20"/>
        </w:rPr>
        <w:t xml:space="preserve">, для каждого из которых Поставщик </w:t>
      </w:r>
      <w:r w:rsidR="008E5FAA" w:rsidRPr="008E5FAA">
        <w:rPr>
          <w:b/>
          <w:sz w:val="20"/>
          <w:szCs w:val="20"/>
        </w:rPr>
        <w:t>выполнил</w:t>
      </w:r>
      <w:r w:rsidR="008E5FAA" w:rsidRPr="008E5FAA">
        <w:rPr>
          <w:sz w:val="20"/>
          <w:szCs w:val="20"/>
        </w:rPr>
        <w:t xml:space="preserve"> </w:t>
      </w:r>
      <w:r w:rsidR="008E5FAA" w:rsidRPr="008E5FAA">
        <w:rPr>
          <w:b/>
          <w:sz w:val="20"/>
          <w:szCs w:val="20"/>
        </w:rPr>
        <w:t xml:space="preserve">финальную контрольную точку </w:t>
      </w:r>
      <w:r w:rsidR="008E5FAA" w:rsidRPr="008E5FAA">
        <w:rPr>
          <w:sz w:val="20"/>
          <w:szCs w:val="20"/>
        </w:rPr>
        <w:t xml:space="preserve">в соответствии с требованиями Стандарта взаимодействия и Договора </w:t>
      </w:r>
      <w:r w:rsidR="008E5FAA" w:rsidRPr="008E5FAA">
        <w:rPr>
          <w:b/>
          <w:sz w:val="20"/>
          <w:szCs w:val="20"/>
        </w:rPr>
        <w:t>на основании отчета о выполнении контрольной точки</w:t>
      </w:r>
      <w:r w:rsidR="008E5FAA" w:rsidRPr="008E5FAA">
        <w:rPr>
          <w:sz w:val="20"/>
          <w:szCs w:val="20"/>
        </w:rPr>
        <w:t xml:space="preserve">, предоставляемого Поставщиком, и учитываемый при расчете стоимости Договора в расчетные периоды календарного года </w:t>
      </w:r>
      <w:r w:rsidR="008E5FAA" w:rsidRPr="008E5FAA">
        <w:rPr>
          <w:b/>
          <w:i/>
          <w:sz w:val="20"/>
          <w:szCs w:val="20"/>
          <w:lang w:val="en-US"/>
        </w:rPr>
        <w:t>k</w:t>
      </w:r>
      <w:r w:rsidR="008E5FAA" w:rsidRPr="008E5FAA">
        <w:rPr>
          <w:sz w:val="20"/>
          <w:szCs w:val="20"/>
        </w:rPr>
        <w:t xml:space="preserve">, рассчитывается в соответствии с </w:t>
      </w:r>
      <w:r w:rsidR="008E5FAA" w:rsidRPr="008E5FAA">
        <w:rPr>
          <w:b/>
          <w:sz w:val="20"/>
          <w:szCs w:val="20"/>
        </w:rPr>
        <w:t xml:space="preserve">пунктом </w:t>
      </w:r>
      <w:r w:rsidR="008E5FAA" w:rsidRPr="008E5FAA">
        <w:rPr>
          <w:b/>
          <w:sz w:val="20"/>
          <w:szCs w:val="20"/>
          <w:highlight w:val="yellow"/>
        </w:rPr>
        <w:fldChar w:fldCharType="begin"/>
      </w:r>
      <w:r w:rsidR="008E5FAA" w:rsidRPr="008E5FAA">
        <w:rPr>
          <w:b/>
          <w:sz w:val="20"/>
          <w:szCs w:val="20"/>
        </w:rPr>
        <w:instrText xml:space="preserve"> REF _Ref65782493 \r  \* MERGEFORMAT </w:instrText>
      </w:r>
      <w:r w:rsidR="008E5FAA" w:rsidRPr="008E5FAA">
        <w:rPr>
          <w:b/>
          <w:sz w:val="20"/>
          <w:szCs w:val="20"/>
          <w:highlight w:val="yellow"/>
        </w:rPr>
        <w:fldChar w:fldCharType="separate"/>
      </w:r>
      <w:r w:rsidR="008E5FAA" w:rsidRPr="008E5FAA">
        <w:rPr>
          <w:b/>
          <w:sz w:val="20"/>
          <w:szCs w:val="20"/>
        </w:rPr>
        <w:t>4.3.2.10</w:t>
      </w:r>
      <w:r w:rsidR="008E5FAA" w:rsidRPr="008E5FAA">
        <w:rPr>
          <w:b/>
          <w:sz w:val="20"/>
          <w:szCs w:val="20"/>
          <w:highlight w:val="yellow"/>
        </w:rPr>
        <w:fldChar w:fldCharType="end"/>
      </w:r>
      <w:r w:rsidR="008E5FAA" w:rsidRPr="008E5FAA">
        <w:rPr>
          <w:sz w:val="20"/>
          <w:szCs w:val="20"/>
        </w:rPr>
        <w:t xml:space="preserve"> Договора.</w:t>
      </w:r>
    </w:p>
    <w:p w14:paraId="783FD1B7" w14:textId="77777777" w:rsidR="008E5FAA" w:rsidRPr="008E5FAA" w:rsidRDefault="00B147FF"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2+</m:t>
            </m:r>
          </m:sup>
        </m:sSubSup>
      </m:oMath>
      <w:r w:rsidR="008E5FAA" w:rsidRPr="008E5FAA">
        <w:rPr>
          <w:sz w:val="20"/>
          <w:szCs w:val="20"/>
        </w:rPr>
        <w:t xml:space="preserve"> – остаток величины дополнительного возмещения со стороны Покупателя, не учтенный в стоимости Договора за периоды календарного года </w:t>
      </w:r>
      <w:r w:rsidR="008E5FAA" w:rsidRPr="008E5FAA">
        <w:rPr>
          <w:b/>
          <w:i/>
          <w:sz w:val="20"/>
          <w:szCs w:val="20"/>
          <w:lang w:val="en-US"/>
        </w:rPr>
        <w:t>k</w:t>
      </w:r>
      <w:r w:rsidR="008E5FAA" w:rsidRPr="008E5FAA">
        <w:rPr>
          <w:b/>
          <w:i/>
          <w:sz w:val="20"/>
          <w:szCs w:val="20"/>
        </w:rPr>
        <w:t>-1</w:t>
      </w:r>
      <w:r w:rsidR="008E5FAA" w:rsidRPr="008E5FAA">
        <w:rPr>
          <w:sz w:val="20"/>
          <w:szCs w:val="20"/>
        </w:rPr>
        <w:t xml:space="preserve">, а также при расчете величины </w:t>
      </w: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1+</m:t>
            </m:r>
          </m:sup>
        </m:sSubSup>
      </m:oMath>
      <w:r w:rsidR="008E5FAA" w:rsidRPr="008E5FAA">
        <w:rPr>
          <w:sz w:val="20"/>
          <w:szCs w:val="20"/>
        </w:rPr>
        <w:t xml:space="preserve">   в отношении мероприятий Инвестиционной программы, согласованной на календарный год </w:t>
      </w:r>
      <w:r w:rsidR="008E5FAA" w:rsidRPr="008E5FAA">
        <w:rPr>
          <w:b/>
          <w:i/>
          <w:sz w:val="20"/>
          <w:szCs w:val="20"/>
          <w:lang w:val="en-US"/>
        </w:rPr>
        <w:t>k</w:t>
      </w:r>
      <w:r w:rsidR="008E5FAA" w:rsidRPr="008E5FAA">
        <w:rPr>
          <w:b/>
          <w:i/>
          <w:sz w:val="20"/>
          <w:szCs w:val="20"/>
        </w:rPr>
        <w:t>-1</w:t>
      </w:r>
      <w:r w:rsidR="008E5FAA" w:rsidRPr="008E5FAA">
        <w:rPr>
          <w:sz w:val="20"/>
          <w:szCs w:val="20"/>
        </w:rPr>
        <w:t xml:space="preserve">, </w:t>
      </w:r>
      <w:r w:rsidR="008E5FAA" w:rsidRPr="008E5FAA">
        <w:rPr>
          <w:b/>
          <w:sz w:val="20"/>
          <w:szCs w:val="20"/>
        </w:rPr>
        <w:t xml:space="preserve">выполнение которых было согласовано Сторонами </w:t>
      </w:r>
      <w:r w:rsidR="008E5FAA" w:rsidRPr="008E5FAA">
        <w:rPr>
          <w:sz w:val="20"/>
          <w:szCs w:val="20"/>
        </w:rPr>
        <w:t>в соответствии с требованиями Стандарта взаимодействия и Договора</w:t>
      </w:r>
      <w:r w:rsidR="008E5FAA" w:rsidRPr="008E5FAA">
        <w:rPr>
          <w:b/>
          <w:sz w:val="20"/>
          <w:szCs w:val="20"/>
        </w:rPr>
        <w:t xml:space="preserve"> на основании отчета об исполнении Инвестиционной программы за календарный год</w:t>
      </w:r>
      <w:r w:rsidR="008E5FAA" w:rsidRPr="008E5FAA">
        <w:rPr>
          <w:sz w:val="20"/>
          <w:szCs w:val="20"/>
        </w:rPr>
        <w:t xml:space="preserve"> </w:t>
      </w:r>
      <w:r w:rsidR="008E5FAA" w:rsidRPr="008E5FAA">
        <w:rPr>
          <w:b/>
          <w:i/>
          <w:sz w:val="20"/>
          <w:szCs w:val="20"/>
          <w:lang w:val="en-US"/>
        </w:rPr>
        <w:t>k</w:t>
      </w:r>
      <w:r w:rsidR="008E5FAA" w:rsidRPr="008E5FAA">
        <w:rPr>
          <w:b/>
          <w:i/>
          <w:sz w:val="20"/>
          <w:szCs w:val="20"/>
        </w:rPr>
        <w:t>-1</w:t>
      </w:r>
      <w:r w:rsidR="008E5FAA" w:rsidRPr="008E5FAA">
        <w:rPr>
          <w:sz w:val="20"/>
          <w:szCs w:val="20"/>
        </w:rPr>
        <w:t xml:space="preserve">, предоставляемого Поставщиком, учитываемый при расчете стоимости Договора в расчетные периоды календарного года </w:t>
      </w:r>
      <w:r w:rsidR="008E5FAA" w:rsidRPr="008E5FAA">
        <w:rPr>
          <w:b/>
          <w:i/>
          <w:sz w:val="20"/>
          <w:szCs w:val="20"/>
          <w:lang w:val="en-US"/>
        </w:rPr>
        <w:t>k</w:t>
      </w:r>
      <w:r w:rsidR="008E5FAA" w:rsidRPr="008E5FAA">
        <w:rPr>
          <w:b/>
          <w:i/>
          <w:sz w:val="20"/>
          <w:szCs w:val="20"/>
        </w:rPr>
        <w:t xml:space="preserve">, </w:t>
      </w:r>
      <w:r w:rsidR="008E5FAA" w:rsidRPr="008E5FAA">
        <w:rPr>
          <w:sz w:val="20"/>
          <w:szCs w:val="20"/>
        </w:rPr>
        <w:t xml:space="preserve">рассчитывается в соответствии с </w:t>
      </w:r>
      <w:r w:rsidR="008E5FAA" w:rsidRPr="008E5FAA">
        <w:rPr>
          <w:b/>
          <w:sz w:val="20"/>
          <w:szCs w:val="20"/>
        </w:rPr>
        <w:t xml:space="preserve">пунктом </w:t>
      </w:r>
      <w:r w:rsidR="008E5FAA" w:rsidRPr="008E5FAA">
        <w:rPr>
          <w:b/>
          <w:sz w:val="20"/>
          <w:szCs w:val="20"/>
          <w:highlight w:val="yellow"/>
        </w:rPr>
        <w:fldChar w:fldCharType="begin"/>
      </w:r>
      <w:r w:rsidR="008E5FAA" w:rsidRPr="008E5FAA">
        <w:rPr>
          <w:b/>
          <w:sz w:val="20"/>
          <w:szCs w:val="20"/>
        </w:rPr>
        <w:instrText xml:space="preserve"> REF _Ref65782493 \r  \* MERGEFORMAT </w:instrText>
      </w:r>
      <w:r w:rsidR="008E5FAA" w:rsidRPr="008E5FAA">
        <w:rPr>
          <w:b/>
          <w:sz w:val="20"/>
          <w:szCs w:val="20"/>
          <w:highlight w:val="yellow"/>
        </w:rPr>
        <w:fldChar w:fldCharType="separate"/>
      </w:r>
      <w:r w:rsidR="008E5FAA" w:rsidRPr="008E5FAA">
        <w:rPr>
          <w:b/>
          <w:sz w:val="20"/>
          <w:szCs w:val="20"/>
        </w:rPr>
        <w:t>4.3.2.10</w:t>
      </w:r>
      <w:r w:rsidR="008E5FAA" w:rsidRPr="008E5FAA">
        <w:rPr>
          <w:b/>
          <w:sz w:val="20"/>
          <w:szCs w:val="20"/>
          <w:highlight w:val="yellow"/>
        </w:rPr>
        <w:fldChar w:fldCharType="end"/>
      </w:r>
      <w:r w:rsidR="008E5FAA" w:rsidRPr="008E5FAA">
        <w:rPr>
          <w:sz w:val="20"/>
          <w:szCs w:val="20"/>
        </w:rPr>
        <w:t xml:space="preserve"> Договора;</w:t>
      </w:r>
    </w:p>
    <w:p w14:paraId="435D5231" w14:textId="77777777" w:rsidR="008E5FAA" w:rsidRPr="008E5FAA" w:rsidRDefault="00B147FF"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3+</m:t>
            </m:r>
          </m:sup>
        </m:sSubSup>
      </m:oMath>
      <w:r w:rsidR="008E5FAA" w:rsidRPr="008E5FAA">
        <w:rPr>
          <w:sz w:val="20"/>
          <w:szCs w:val="20"/>
        </w:rPr>
        <w:t xml:space="preserve">– остаток величины дополнительного возмещения со стороны Покупателя в отношении мероприятий Инвестиционной программы </w:t>
      </w:r>
      <w:r w:rsidR="008E5FAA" w:rsidRPr="008E5FAA">
        <w:rPr>
          <w:b/>
          <w:sz w:val="20"/>
          <w:szCs w:val="20"/>
        </w:rPr>
        <w:t>прошлых лет</w:t>
      </w:r>
      <w:r w:rsidR="008E5FAA" w:rsidRPr="008E5FAA">
        <w:rPr>
          <w:sz w:val="20"/>
          <w:szCs w:val="20"/>
        </w:rPr>
        <w:t xml:space="preserve"> (ранее календарного года </w:t>
      </w:r>
      <w:r w:rsidR="008E5FAA" w:rsidRPr="008E5FAA">
        <w:rPr>
          <w:b/>
          <w:i/>
          <w:sz w:val="20"/>
          <w:szCs w:val="20"/>
          <w:lang w:val="en-US"/>
        </w:rPr>
        <w:t>k</w:t>
      </w:r>
      <w:r w:rsidR="008E5FAA" w:rsidRPr="008E5FAA">
        <w:rPr>
          <w:b/>
          <w:i/>
          <w:sz w:val="20"/>
          <w:szCs w:val="20"/>
        </w:rPr>
        <w:t>-1</w:t>
      </w:r>
      <w:r w:rsidR="008E5FAA" w:rsidRPr="008E5FAA">
        <w:rPr>
          <w:sz w:val="20"/>
          <w:szCs w:val="20"/>
        </w:rPr>
        <w:t xml:space="preserve">), не учтенный в стоимости Договора за периоды календарного года </w:t>
      </w:r>
      <w:r w:rsidR="008E5FAA" w:rsidRPr="008E5FAA">
        <w:rPr>
          <w:b/>
          <w:i/>
          <w:sz w:val="20"/>
          <w:szCs w:val="20"/>
          <w:lang w:val="en-US"/>
        </w:rPr>
        <w:t>k</w:t>
      </w:r>
      <w:r w:rsidR="008E5FAA" w:rsidRPr="008E5FAA">
        <w:rPr>
          <w:b/>
          <w:i/>
          <w:sz w:val="20"/>
          <w:szCs w:val="20"/>
        </w:rPr>
        <w:t>-1</w:t>
      </w:r>
      <w:r w:rsidR="008E5FAA" w:rsidRPr="008E5FAA">
        <w:rPr>
          <w:sz w:val="20"/>
          <w:szCs w:val="20"/>
        </w:rPr>
        <w:t xml:space="preserve">, и учитываемый при расчете стоимости Договора в расчетные периоды календарного года </w:t>
      </w:r>
      <w:r w:rsidR="008E5FAA" w:rsidRPr="008E5FAA">
        <w:rPr>
          <w:b/>
          <w:i/>
          <w:sz w:val="20"/>
          <w:szCs w:val="20"/>
          <w:lang w:val="en-US"/>
        </w:rPr>
        <w:t>k</w:t>
      </w:r>
      <w:r w:rsidR="008E5FAA" w:rsidRPr="008E5FAA">
        <w:rPr>
          <w:sz w:val="20"/>
          <w:szCs w:val="20"/>
        </w:rPr>
        <w:t xml:space="preserve">, рассчитывается в соответствии с </w:t>
      </w:r>
      <w:r w:rsidR="008E5FAA" w:rsidRPr="008E5FAA">
        <w:rPr>
          <w:b/>
          <w:sz w:val="20"/>
          <w:szCs w:val="20"/>
        </w:rPr>
        <w:t xml:space="preserve">пунктом </w:t>
      </w:r>
      <w:r w:rsidR="008E5FAA" w:rsidRPr="008E5FAA">
        <w:rPr>
          <w:b/>
          <w:sz w:val="20"/>
          <w:szCs w:val="20"/>
          <w:highlight w:val="yellow"/>
        </w:rPr>
        <w:fldChar w:fldCharType="begin"/>
      </w:r>
      <w:r w:rsidR="008E5FAA" w:rsidRPr="008E5FAA">
        <w:rPr>
          <w:b/>
          <w:sz w:val="20"/>
          <w:szCs w:val="20"/>
        </w:rPr>
        <w:instrText xml:space="preserve"> REF _Ref65782493 \r  \* MERGEFORMAT </w:instrText>
      </w:r>
      <w:r w:rsidR="008E5FAA" w:rsidRPr="008E5FAA">
        <w:rPr>
          <w:b/>
          <w:sz w:val="20"/>
          <w:szCs w:val="20"/>
          <w:highlight w:val="yellow"/>
        </w:rPr>
        <w:fldChar w:fldCharType="separate"/>
      </w:r>
      <w:r w:rsidR="008E5FAA" w:rsidRPr="008E5FAA">
        <w:rPr>
          <w:b/>
          <w:sz w:val="20"/>
          <w:szCs w:val="20"/>
        </w:rPr>
        <w:t>4.3.2.10</w:t>
      </w:r>
      <w:r w:rsidR="008E5FAA" w:rsidRPr="008E5FAA">
        <w:rPr>
          <w:b/>
          <w:sz w:val="20"/>
          <w:szCs w:val="20"/>
          <w:highlight w:val="yellow"/>
        </w:rPr>
        <w:fldChar w:fldCharType="end"/>
      </w:r>
      <w:r w:rsidR="008E5FAA" w:rsidRPr="008E5FAA">
        <w:rPr>
          <w:sz w:val="20"/>
          <w:szCs w:val="20"/>
        </w:rPr>
        <w:t xml:space="preserve"> Договора (в рублях, без учета НДС).</w:t>
      </w:r>
    </w:p>
    <w:p w14:paraId="6E26ED40" w14:textId="77777777" w:rsidR="008E5FAA" w:rsidRPr="008E5FAA" w:rsidRDefault="008E5FAA" w:rsidP="00D5416E">
      <w:pPr>
        <w:pStyle w:val="af5"/>
        <w:numPr>
          <w:ilvl w:val="0"/>
          <w:numId w:val="7"/>
        </w:numPr>
        <w:tabs>
          <w:tab w:val="left" w:pos="1276"/>
        </w:tabs>
        <w:suppressAutoHyphens/>
        <w:spacing w:before="120" w:after="120"/>
        <w:ind w:left="0" w:firstLine="567"/>
        <w:contextualSpacing w:val="0"/>
        <w:jc w:val="both"/>
        <w:rPr>
          <w:sz w:val="20"/>
          <w:szCs w:val="20"/>
        </w:rPr>
      </w:pPr>
      <w:bookmarkStart w:id="21" w:name="_Ref65782493"/>
      <w:r w:rsidRPr="008E5FAA">
        <w:rPr>
          <w:sz w:val="20"/>
          <w:szCs w:val="20"/>
        </w:rPr>
        <w:t xml:space="preserve">Величины </w:t>
      </w: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1+</m:t>
            </m:r>
          </m:sup>
        </m:sSubSup>
      </m:oMath>
      <w:r w:rsidRPr="008E5FAA">
        <w:rPr>
          <w:sz w:val="20"/>
          <w:szCs w:val="20"/>
        </w:rPr>
        <w:t xml:space="preserve"> и </w:t>
      </w: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2+</m:t>
            </m:r>
          </m:sup>
        </m:sSubSup>
      </m:oMath>
      <w:r w:rsidRPr="008E5FAA">
        <w:rPr>
          <w:sz w:val="20"/>
          <w:szCs w:val="20"/>
        </w:rPr>
        <w:t xml:space="preserve"> и </w:t>
      </w: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3+</m:t>
            </m:r>
          </m:sup>
        </m:sSubSup>
      </m:oMath>
      <w:r w:rsidRPr="008E5FAA">
        <w:rPr>
          <w:sz w:val="20"/>
          <w:szCs w:val="20"/>
        </w:rPr>
        <w:t xml:space="preserve"> определяются следующим образом:</w:t>
      </w:r>
      <w:bookmarkEnd w:id="21"/>
    </w:p>
    <w:p w14:paraId="6668AD14" w14:textId="77777777" w:rsidR="008E5FAA" w:rsidRPr="008E5FAA" w:rsidRDefault="00B147FF" w:rsidP="008E5FAA">
      <w:pPr>
        <w:suppressAutoHyphens/>
        <w:spacing w:before="120" w:after="120"/>
        <w:ind w:right="-143"/>
        <w:jc w:val="both"/>
        <w:rPr>
          <w:rFonts w:ascii="Times New Roman" w:hAnsi="Times New Roman" w:cs="Times New Roman"/>
        </w:rPr>
      </w:pPr>
      <m:oMathPara>
        <m:oMathParaPr>
          <m:jc m:val="center"/>
        </m:oMathParaP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sub>
            <m:sup>
              <m:r>
                <w:rPr>
                  <w:rFonts w:ascii="Cambria Math" w:hAnsi="Cambria Math" w:cs="Times New Roman"/>
                </w:rPr>
                <m:t>1+</m:t>
              </m:r>
            </m:sup>
          </m:sSubSup>
          <m:r>
            <w:rPr>
              <w:rFonts w:ascii="Cambria Math" w:hAnsi="Cambria Math" w:cs="Times New Roman"/>
            </w:rPr>
            <m:t>=</m:t>
          </m:r>
          <m:nary>
            <m:naryPr>
              <m:chr m:val="∑"/>
              <m:limLoc m:val="undOvr"/>
              <m:ctrlPr>
                <w:rPr>
                  <w:rFonts w:ascii="Cambria Math" w:hAnsi="Cambria Math" w:cs="Times New Roman"/>
                  <w:i/>
                </w:rPr>
              </m:ctrlPr>
            </m:naryPr>
            <m:sub>
              <m:sSub>
                <m:sSubPr>
                  <m:ctrlPr>
                    <w:rPr>
                      <w:rFonts w:ascii="Cambria Math" w:hAnsi="Cambria Math" w:cs="Times New Roman"/>
                      <w:i/>
                    </w:rPr>
                  </m:ctrlPr>
                </m:sSubPr>
                <m:e>
                  <m:r>
                    <m:rPr>
                      <m:sty m:val="bi"/>
                    </m:rPr>
                    <w:rPr>
                      <w:rFonts w:ascii="Cambria Math" w:hAnsi="Cambria Math" w:cs="Times New Roman"/>
                      <w:lang w:val="en-US"/>
                    </w:rPr>
                    <m:t>i=</m:t>
                  </m:r>
                  <m:r>
                    <m:rPr>
                      <m:sty m:val="bi"/>
                    </m:rPr>
                    <w:rPr>
                      <w:rFonts w:ascii="Cambria Math" w:hAnsi="Cambria Math" w:cs="Times New Roman"/>
                    </w:rPr>
                    <m:t>i</m:t>
                  </m:r>
                </m:e>
                <m:sub>
                  <m:r>
                    <w:rPr>
                      <w:rFonts w:ascii="Cambria Math" w:hAnsi="Cambria Math" w:cs="Times New Roman"/>
                    </w:rPr>
                    <m:t>Ф_КТ</m:t>
                  </m:r>
                </m:sub>
              </m:sSub>
            </m:sub>
            <m:sup>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Ф_КТ</m:t>
                  </m:r>
                </m:sub>
              </m:sSub>
            </m:sup>
            <m:e>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r>
                    <w:rPr>
                      <w:rFonts w:ascii="Cambria Math" w:hAnsi="Cambria Math" w:cs="Times New Roman"/>
                      <w:lang w:val="en-US"/>
                    </w:rPr>
                    <m:t>,i</m:t>
                  </m:r>
                </m:sub>
                <m:sup>
                  <m:r>
                    <w:rPr>
                      <w:rFonts w:ascii="Cambria Math" w:hAnsi="Cambria Math" w:cs="Times New Roman"/>
                    </w:rPr>
                    <m:t>1+</m:t>
                  </m:r>
                </m:sup>
              </m:sSubSup>
            </m:e>
          </m:nary>
          <m:r>
            <w:rPr>
              <w:rFonts w:ascii="Cambria Math" w:hAnsi="Cambria Math" w:cs="Times New Roman"/>
            </w:rPr>
            <m:t>=</m:t>
          </m:r>
          <m:nary>
            <m:naryPr>
              <m:chr m:val="∑"/>
              <m:limLoc m:val="undOvr"/>
              <m:ctrlPr>
                <w:rPr>
                  <w:rFonts w:ascii="Cambria Math" w:hAnsi="Cambria Math" w:cs="Times New Roman"/>
                  <w:i/>
                </w:rPr>
              </m:ctrlPr>
            </m:naryPr>
            <m:sub>
              <m:sSub>
                <m:sSubPr>
                  <m:ctrlPr>
                    <w:rPr>
                      <w:rFonts w:ascii="Cambria Math" w:hAnsi="Cambria Math" w:cs="Times New Roman"/>
                      <w:i/>
                    </w:rPr>
                  </m:ctrlPr>
                </m:sSubPr>
                <m:e>
                  <m:r>
                    <m:rPr>
                      <m:sty m:val="bi"/>
                    </m:rPr>
                    <w:rPr>
                      <w:rFonts w:ascii="Cambria Math" w:hAnsi="Cambria Math" w:cs="Times New Roman"/>
                      <w:lang w:val="en-US"/>
                    </w:rPr>
                    <m:t>i=</m:t>
                  </m:r>
                  <m:r>
                    <m:rPr>
                      <m:sty m:val="bi"/>
                    </m:rPr>
                    <w:rPr>
                      <w:rFonts w:ascii="Cambria Math" w:hAnsi="Cambria Math" w:cs="Times New Roman"/>
                    </w:rPr>
                    <m:t>i</m:t>
                  </m:r>
                </m:e>
                <m:sub>
                  <m:r>
                    <w:rPr>
                      <w:rFonts w:ascii="Cambria Math" w:hAnsi="Cambria Math" w:cs="Times New Roman"/>
                    </w:rPr>
                    <m:t>Ф_КТ</m:t>
                  </m:r>
                </m:sub>
              </m:sSub>
            </m:sub>
            <m:sup>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Ф_КТ</m:t>
                  </m:r>
                </m:sub>
              </m:sSub>
            </m:sup>
            <m:e>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lang w:val="en-US"/>
                        </w:rPr>
                        <m:t>S</m:t>
                      </m:r>
                      <m:ctrlPr>
                        <w:rPr>
                          <w:rFonts w:ascii="Cambria Math" w:hAnsi="Cambria Math" w:cs="Times New Roman"/>
                          <w:i/>
                          <w:lang w:val="en-US"/>
                        </w:rPr>
                      </m:ctrlPr>
                    </m:e>
                    <m:sub>
                      <m:r>
                        <w:rPr>
                          <w:rFonts w:ascii="Cambria Math" w:hAnsi="Cambria Math" w:cs="Times New Roman"/>
                          <w:lang w:val="en-US"/>
                        </w:rPr>
                        <m:t>k-1, i</m:t>
                      </m:r>
                    </m:sub>
                    <m:sup>
                      <m:r>
                        <w:rPr>
                          <w:rFonts w:ascii="Cambria Math" w:hAnsi="Cambria Math" w:cs="Times New Roman"/>
                        </w:rPr>
                        <m:t>ба</m:t>
                      </m:r>
                      <m:sSub>
                        <m:sSubPr>
                          <m:ctrlPr>
                            <w:rPr>
                              <w:rFonts w:ascii="Cambria Math" w:hAnsi="Cambria Math" w:cs="Times New Roman"/>
                              <w:i/>
                            </w:rPr>
                          </m:ctrlPr>
                        </m:sSubPr>
                        <m:e>
                          <m:r>
                            <w:rPr>
                              <w:rFonts w:ascii="Cambria Math" w:hAnsi="Cambria Math" w:cs="Times New Roman"/>
                            </w:rPr>
                            <m:t>з</m:t>
                          </m:r>
                        </m:e>
                        <m:sub>
                          <m:r>
                            <w:rPr>
                              <w:rFonts w:ascii="Cambria Math" w:hAnsi="Cambria Math" w:cs="Times New Roman"/>
                            </w:rPr>
                            <m:t>превыш</m:t>
                          </m:r>
                        </m:sub>
                      </m:sSub>
                    </m:sup>
                  </m:sSubSup>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lang w:val="en-US"/>
                        </w:rPr>
                        <m:t>m</m:t>
                      </m:r>
                      <m:r>
                        <w:rPr>
                          <w:rFonts w:ascii="Cambria Math" w:hAnsi="Cambria Math" w:cs="Times New Roman"/>
                        </w:rPr>
                        <m:t>=1</m:t>
                      </m:r>
                    </m:sub>
                    <m:sup>
                      <m:r>
                        <w:rPr>
                          <w:rFonts w:ascii="Cambria Math" w:hAnsi="Cambria Math" w:cs="Times New Roman"/>
                        </w:rPr>
                        <m:t>12</m:t>
                      </m:r>
                    </m:sup>
                    <m:e>
                      <m:sSubSup>
                        <m:sSubSupPr>
                          <m:ctrlPr>
                            <w:rPr>
                              <w:rFonts w:ascii="Cambria Math" w:hAnsi="Cambria Math" w:cs="Times New Roman"/>
                              <w:i/>
                            </w:rPr>
                          </m:ctrlPr>
                        </m:sSubSupPr>
                        <m:e>
                          <m:r>
                            <w:rPr>
                              <w:rFonts w:ascii="Cambria Math" w:hAnsi="Cambria Math" w:cs="Times New Roman"/>
                              <w:lang w:val="en-US"/>
                            </w:rPr>
                            <m:t>S</m:t>
                          </m:r>
                        </m:e>
                        <m:sub>
                          <m:r>
                            <w:rPr>
                              <w:rFonts w:ascii="Cambria Math" w:hAnsi="Cambria Math" w:cs="Times New Roman"/>
                              <w:lang w:val="en-US"/>
                            </w:rPr>
                            <m:t>k-1</m:t>
                          </m:r>
                          <m:r>
                            <w:rPr>
                              <w:rFonts w:ascii="Cambria Math" w:hAnsi="Cambria Math" w:cs="Times New Roman"/>
                            </w:rPr>
                            <m:t>,</m:t>
                          </m:r>
                          <m:r>
                            <w:rPr>
                              <w:rFonts w:ascii="Cambria Math" w:hAnsi="Cambria Math" w:cs="Times New Roman"/>
                              <w:lang w:val="en-US"/>
                            </w:rPr>
                            <m:t>m,i</m:t>
                          </m:r>
                        </m:sub>
                        <m:sup>
                          <m:r>
                            <w:rPr>
                              <w:rFonts w:ascii="Cambria Math" w:hAnsi="Cambria Math" w:cs="Times New Roman"/>
                            </w:rPr>
                            <m:t>+</m:t>
                          </m:r>
                        </m:sup>
                      </m:sSubSup>
                    </m:e>
                  </m:nary>
                </m:e>
              </m:d>
            </m:e>
          </m:nary>
        </m:oMath>
      </m:oMathPara>
    </w:p>
    <w:p w14:paraId="58C4C9C8" w14:textId="77777777" w:rsidR="008E5FAA" w:rsidRPr="008E5FAA" w:rsidRDefault="00B147FF" w:rsidP="008E5FAA">
      <w:pPr>
        <w:pStyle w:val="af5"/>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2+</m:t>
              </m:r>
            </m:sup>
          </m:sSub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lang w:val="en-US"/>
                </w:rPr>
                <m:t>i=</m:t>
              </m:r>
              <m:sSub>
                <m:sSubPr>
                  <m:ctrlPr>
                    <w:rPr>
                      <w:rFonts w:ascii="Cambria Math" w:hAnsi="Cambria Math"/>
                      <w:i/>
                      <w:sz w:val="20"/>
                      <w:szCs w:val="20"/>
                    </w:rPr>
                  </m:ctrlPr>
                </m:sSubPr>
                <m:e>
                  <m:r>
                    <w:rPr>
                      <w:rFonts w:ascii="Cambria Math" w:hAnsi="Cambria Math"/>
                      <w:sz w:val="20"/>
                      <w:szCs w:val="20"/>
                      <w:lang w:val="en-US"/>
                    </w:rPr>
                    <m:t>i</m:t>
                  </m:r>
                </m:e>
                <m:sub>
                  <m:r>
                    <w:rPr>
                      <w:rFonts w:ascii="Cambria Math" w:hAnsi="Cambria Math"/>
                      <w:sz w:val="20"/>
                      <w:szCs w:val="20"/>
                    </w:rPr>
                    <m:t>Ф_ОТЧЕТ</m:t>
                  </m:r>
                </m:sub>
              </m:sSub>
            </m:sub>
            <m:sup>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Ф_ОТЧЕТ</m:t>
                  </m:r>
                </m:sub>
              </m:sSub>
            </m:sup>
            <m:e>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k-1,i</m:t>
                  </m:r>
                </m:sub>
                <m:sup>
                  <m:r>
                    <w:rPr>
                      <w:rFonts w:ascii="Cambria Math" w:hAnsi="Cambria Math"/>
                      <w:sz w:val="20"/>
                      <w:szCs w:val="20"/>
                    </w:rPr>
                    <m:t>2+</m:t>
                  </m:r>
                </m:sup>
              </m:sSubSup>
            </m:e>
          </m:nary>
          <m:r>
            <w:rPr>
              <w:rFonts w:ascii="Cambria Math" w:hAnsi="Cambria Math"/>
              <w:sz w:val="20"/>
              <w:szCs w:val="20"/>
            </w:rPr>
            <m:t xml:space="preserve"> =</m:t>
          </m:r>
          <m:nary>
            <m:naryPr>
              <m:chr m:val="∑"/>
              <m:limLoc m:val="undOvr"/>
              <m:ctrlPr>
                <w:rPr>
                  <w:rFonts w:ascii="Cambria Math" w:hAnsi="Cambria Math"/>
                  <w:i/>
                  <w:sz w:val="20"/>
                  <w:szCs w:val="20"/>
                </w:rPr>
              </m:ctrlPr>
            </m:naryPr>
            <m:sub>
              <m:r>
                <w:rPr>
                  <w:rFonts w:ascii="Cambria Math" w:hAnsi="Cambria Math"/>
                  <w:sz w:val="20"/>
                  <w:szCs w:val="20"/>
                  <w:lang w:val="en-US"/>
                </w:rPr>
                <m:t>i=</m:t>
              </m:r>
              <m:sSub>
                <m:sSubPr>
                  <m:ctrlPr>
                    <w:rPr>
                      <w:rFonts w:ascii="Cambria Math" w:hAnsi="Cambria Math"/>
                      <w:i/>
                      <w:sz w:val="20"/>
                      <w:szCs w:val="20"/>
                    </w:rPr>
                  </m:ctrlPr>
                </m:sSubPr>
                <m:e>
                  <m:r>
                    <w:rPr>
                      <w:rFonts w:ascii="Cambria Math" w:hAnsi="Cambria Math"/>
                      <w:sz w:val="20"/>
                      <w:szCs w:val="20"/>
                      <w:lang w:val="en-US"/>
                    </w:rPr>
                    <m:t>i</m:t>
                  </m:r>
                </m:e>
                <m:sub>
                  <m:r>
                    <w:rPr>
                      <w:rFonts w:ascii="Cambria Math" w:hAnsi="Cambria Math"/>
                      <w:sz w:val="20"/>
                      <w:szCs w:val="20"/>
                    </w:rPr>
                    <m:t>Ф_ОТЧЕТ</m:t>
                  </m:r>
                </m:sub>
              </m:sSub>
            </m:sub>
            <m:sup>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Ф_ОТЧЕТ</m:t>
                  </m:r>
                </m:sub>
              </m:sSub>
            </m:sup>
            <m:e>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k-1, 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lang w:val="en-US"/>
                        </w:rPr>
                        <m:t>m</m:t>
                      </m:r>
                      <m:r>
                        <w:rPr>
                          <w:rFonts w:ascii="Cambria Math" w:hAnsi="Cambria Math"/>
                          <w:sz w:val="20"/>
                          <w:szCs w:val="20"/>
                        </w:rPr>
                        <m:t>=1</m:t>
                      </m:r>
                    </m:sub>
                    <m:sup>
                      <m:r>
                        <w:rPr>
                          <w:rFonts w:ascii="Cambria Math" w:hAnsi="Cambria Math"/>
                          <w:sz w:val="20"/>
                          <w:szCs w:val="20"/>
                        </w:rPr>
                        <m:t>12</m:t>
                      </m:r>
                    </m:sup>
                    <m:e>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k-1</m:t>
                          </m:r>
                          <m:r>
                            <w:rPr>
                              <w:rFonts w:ascii="Cambria Math" w:hAnsi="Cambria Math"/>
                              <w:sz w:val="20"/>
                              <w:szCs w:val="20"/>
                            </w:rPr>
                            <m:t>,</m:t>
                          </m:r>
                          <m:r>
                            <w:rPr>
                              <w:rFonts w:ascii="Cambria Math" w:hAnsi="Cambria Math"/>
                              <w:sz w:val="20"/>
                              <w:szCs w:val="20"/>
                              <w:lang w:val="en-US"/>
                            </w:rPr>
                            <m:t>m,i</m:t>
                          </m:r>
                        </m:sub>
                        <m:sup>
                          <m:r>
                            <w:rPr>
                              <w:rFonts w:ascii="Cambria Math" w:hAnsi="Cambria Math"/>
                              <w:sz w:val="20"/>
                              <w:szCs w:val="20"/>
                            </w:rPr>
                            <m:t>+</m:t>
                          </m:r>
                        </m:sup>
                      </m:sSubSup>
                    </m:e>
                  </m:nary>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k-1,i</m:t>
                      </m:r>
                    </m:sub>
                    <m:sup>
                      <m:r>
                        <w:rPr>
                          <w:rFonts w:ascii="Cambria Math" w:hAnsi="Cambria Math"/>
                          <w:sz w:val="20"/>
                          <w:szCs w:val="20"/>
                        </w:rPr>
                        <m:t>1+</m:t>
                      </m:r>
                    </m:sup>
                  </m:sSubSup>
                </m:e>
              </m:d>
            </m:e>
          </m:nary>
        </m:oMath>
      </m:oMathPara>
    </w:p>
    <w:p w14:paraId="107DDE9E" w14:textId="77777777" w:rsidR="008E5FAA" w:rsidRPr="008E5FAA" w:rsidRDefault="00B147FF" w:rsidP="008E5FAA">
      <w:pPr>
        <w:pStyle w:val="af5"/>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3+</m:t>
              </m:r>
            </m:sup>
          </m:sSubSup>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k-2</m:t>
              </m:r>
            </m:sub>
            <m:sup>
              <m:r>
                <w:rPr>
                  <w:rFonts w:ascii="Cambria Math" w:hAnsi="Cambria Math"/>
                  <w:sz w:val="20"/>
                  <w:szCs w:val="20"/>
                </w:rPr>
                <m:t>1+</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k-2</m:t>
              </m:r>
            </m:sub>
            <m:sup>
              <m:r>
                <w:rPr>
                  <w:rFonts w:ascii="Cambria Math" w:hAnsi="Cambria Math"/>
                  <w:sz w:val="20"/>
                  <w:szCs w:val="20"/>
                </w:rPr>
                <m:t>2+</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k-2</m:t>
              </m:r>
            </m:sub>
            <m:sup>
              <m:r>
                <w:rPr>
                  <w:rFonts w:ascii="Cambria Math" w:hAnsi="Cambria Math"/>
                  <w:sz w:val="20"/>
                  <w:szCs w:val="20"/>
                </w:rPr>
                <m:t>3+</m:t>
              </m:r>
            </m:sup>
          </m:sSub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m=1</m:t>
              </m:r>
            </m:sub>
            <m:sup>
              <m:r>
                <w:rPr>
                  <w:rFonts w:ascii="Cambria Math" w:hAnsi="Cambria Math"/>
                  <w:sz w:val="20"/>
                  <w:szCs w:val="20"/>
                </w:rPr>
                <m:t>12</m:t>
              </m:r>
            </m:sup>
            <m:e>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m:t>
                  </m:r>
                </m:sub>
                <m:sup>
                  <m:r>
                    <w:rPr>
                      <w:rFonts w:ascii="Cambria Math" w:hAnsi="Cambria Math"/>
                      <w:sz w:val="20"/>
                      <w:szCs w:val="20"/>
                    </w:rPr>
                    <m:t>+</m:t>
                  </m:r>
                </m:sup>
              </m:sSubSup>
            </m:e>
          </m:nary>
        </m:oMath>
      </m:oMathPara>
    </w:p>
    <w:p w14:paraId="47D20886" w14:textId="77777777" w:rsidR="008E5FAA" w:rsidRPr="008E5FAA" w:rsidRDefault="008E5FAA" w:rsidP="008E5FAA">
      <w:pPr>
        <w:pStyle w:val="af5"/>
        <w:suppressAutoHyphens/>
        <w:spacing w:before="120" w:after="120"/>
        <w:contextualSpacing w:val="0"/>
        <w:jc w:val="both"/>
        <w:rPr>
          <w:sz w:val="20"/>
          <w:szCs w:val="20"/>
        </w:rPr>
      </w:pPr>
      <w:r w:rsidRPr="008E5FAA">
        <w:rPr>
          <w:sz w:val="20"/>
          <w:szCs w:val="20"/>
        </w:rPr>
        <w:t>При этом:</w:t>
      </w:r>
    </w:p>
    <w:p w14:paraId="5F9DCE33" w14:textId="77777777" w:rsidR="008E5FAA" w:rsidRPr="008E5FAA" w:rsidRDefault="008E5FAA" w:rsidP="008E5FAA">
      <w:pPr>
        <w:pStyle w:val="af5"/>
        <w:suppressAutoHyphens/>
        <w:spacing w:before="120" w:after="120"/>
        <w:contextualSpacing w:val="0"/>
        <w:jc w:val="both"/>
        <w:rPr>
          <w:sz w:val="20"/>
          <w:szCs w:val="20"/>
        </w:rPr>
      </w:pPr>
      <w:r w:rsidRPr="008E5FAA">
        <w:rPr>
          <w:sz w:val="20"/>
          <w:szCs w:val="20"/>
        </w:rPr>
        <w:t xml:space="preserve">при </w:t>
      </w:r>
      <w:r w:rsidRPr="008E5FAA">
        <w:rPr>
          <w:b/>
          <w:i/>
          <w:sz w:val="20"/>
          <w:szCs w:val="20"/>
          <w:lang w:val="en-US"/>
        </w:rPr>
        <w:t>k</w:t>
      </w:r>
      <w:r w:rsidRPr="008E5FAA">
        <w:rPr>
          <w:b/>
          <w:i/>
          <w:sz w:val="20"/>
          <w:szCs w:val="20"/>
        </w:rPr>
        <w:t xml:space="preserve"> &lt; </w:t>
      </w:r>
      <w:r w:rsidRPr="008E5FAA">
        <w:rPr>
          <w:sz w:val="20"/>
          <w:szCs w:val="20"/>
        </w:rPr>
        <w:t xml:space="preserve">номера календарного года, указанного </w:t>
      </w:r>
      <w:r w:rsidRPr="008E5FAA">
        <w:rPr>
          <w:b/>
          <w:sz w:val="20"/>
          <w:szCs w:val="20"/>
        </w:rPr>
        <w:t xml:space="preserve">в пункте </w:t>
      </w:r>
      <w:r w:rsidRPr="008E5FAA">
        <w:rPr>
          <w:b/>
          <w:sz w:val="20"/>
          <w:szCs w:val="20"/>
        </w:rPr>
        <w:fldChar w:fldCharType="begin"/>
      </w:r>
      <w:r w:rsidRPr="008E5FAA">
        <w:rPr>
          <w:b/>
          <w:sz w:val="20"/>
          <w:szCs w:val="20"/>
        </w:rPr>
        <w:instrText xml:space="preserve"> REF _Ref65781280 \r  \* MERGEFORMAT </w:instrText>
      </w:r>
      <w:r w:rsidRPr="008E5FAA">
        <w:rPr>
          <w:b/>
          <w:sz w:val="20"/>
          <w:szCs w:val="20"/>
        </w:rPr>
        <w:fldChar w:fldCharType="separate"/>
      </w:r>
      <w:r w:rsidRPr="008E5FAA">
        <w:rPr>
          <w:bCs/>
          <w:sz w:val="20"/>
          <w:szCs w:val="20"/>
        </w:rPr>
        <w:t>4.2.4</w:t>
      </w:r>
      <w:r w:rsidRPr="008E5FAA">
        <w:rPr>
          <w:b/>
          <w:sz w:val="20"/>
          <w:szCs w:val="20"/>
        </w:rPr>
        <w:fldChar w:fldCharType="end"/>
      </w:r>
      <w:r w:rsidRPr="008E5FAA">
        <w:rPr>
          <w:sz w:val="20"/>
          <w:szCs w:val="20"/>
        </w:rPr>
        <w:t xml:space="preserve"> Договора, увеличенного на 2 (два):</w:t>
      </w:r>
    </w:p>
    <w:p w14:paraId="43FC6C58" w14:textId="77777777" w:rsidR="008E5FAA" w:rsidRPr="008E5FAA" w:rsidRDefault="00B147FF" w:rsidP="008E5FAA">
      <w:pPr>
        <w:suppressAutoHyphens/>
        <w:spacing w:before="120" w:after="120"/>
        <w:jc w:val="center"/>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sub>
            <m:sup>
              <m:r>
                <w:rPr>
                  <w:rFonts w:ascii="Cambria Math" w:hAnsi="Cambria Math" w:cs="Times New Roman"/>
                </w:rPr>
                <m:t>1+</m:t>
              </m:r>
            </m:sup>
          </m:sSubSup>
          <m:r>
            <w:rPr>
              <w:rFonts w:ascii="Cambria Math" w:hAnsi="Cambria Math" w:cs="Times New Roman"/>
            </w:rPr>
            <m:t xml:space="preserve">=0, </m:t>
          </m:r>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sub>
            <m:sup>
              <m:r>
                <w:rPr>
                  <w:rFonts w:ascii="Cambria Math" w:hAnsi="Cambria Math" w:cs="Times New Roman"/>
                </w:rPr>
                <m:t>2+</m:t>
              </m:r>
            </m:sup>
          </m:sSubSup>
          <m:r>
            <w:rPr>
              <w:rFonts w:ascii="Cambria Math" w:hAnsi="Cambria Math" w:cs="Times New Roman"/>
            </w:rPr>
            <m:t>=0</m:t>
          </m:r>
        </m:oMath>
      </m:oMathPara>
    </w:p>
    <w:p w14:paraId="45D54270" w14:textId="77777777" w:rsidR="008E5FAA" w:rsidRPr="008E5FAA" w:rsidRDefault="008E5FAA" w:rsidP="008E5FAA">
      <w:pPr>
        <w:pStyle w:val="af5"/>
        <w:suppressAutoHyphens/>
        <w:spacing w:before="120" w:after="120"/>
        <w:contextualSpacing w:val="0"/>
        <w:jc w:val="both"/>
        <w:rPr>
          <w:sz w:val="20"/>
          <w:szCs w:val="20"/>
        </w:rPr>
      </w:pPr>
      <w:r w:rsidRPr="008E5FAA">
        <w:rPr>
          <w:sz w:val="20"/>
          <w:szCs w:val="20"/>
        </w:rPr>
        <w:t xml:space="preserve">при </w:t>
      </w:r>
      <w:r w:rsidRPr="008E5FAA">
        <w:rPr>
          <w:b/>
          <w:i/>
          <w:sz w:val="20"/>
          <w:szCs w:val="20"/>
          <w:lang w:val="en-US"/>
        </w:rPr>
        <w:t>k</w:t>
      </w:r>
      <w:r w:rsidRPr="008E5FAA">
        <w:rPr>
          <w:b/>
          <w:i/>
          <w:sz w:val="20"/>
          <w:szCs w:val="20"/>
        </w:rPr>
        <w:t xml:space="preserve"> &lt;</w:t>
      </w:r>
      <w:r w:rsidRPr="008E5FAA">
        <w:rPr>
          <w:sz w:val="20"/>
          <w:szCs w:val="20"/>
        </w:rPr>
        <w:t xml:space="preserve"> номера календарного года, указанного </w:t>
      </w:r>
      <w:r w:rsidRPr="008E5FAA">
        <w:rPr>
          <w:b/>
          <w:sz w:val="20"/>
          <w:szCs w:val="20"/>
        </w:rPr>
        <w:t xml:space="preserve">в пункте </w:t>
      </w:r>
      <w:r w:rsidRPr="008E5FAA">
        <w:rPr>
          <w:b/>
          <w:sz w:val="20"/>
          <w:szCs w:val="20"/>
        </w:rPr>
        <w:fldChar w:fldCharType="begin"/>
      </w:r>
      <w:r w:rsidRPr="008E5FAA">
        <w:rPr>
          <w:b/>
          <w:sz w:val="20"/>
          <w:szCs w:val="20"/>
        </w:rPr>
        <w:instrText xml:space="preserve"> REF _Ref65781280 \r  \* MERGEFORMAT </w:instrText>
      </w:r>
      <w:r w:rsidRPr="008E5FAA">
        <w:rPr>
          <w:b/>
          <w:sz w:val="20"/>
          <w:szCs w:val="20"/>
        </w:rPr>
        <w:fldChar w:fldCharType="separate"/>
      </w:r>
      <w:r w:rsidRPr="008E5FAA">
        <w:rPr>
          <w:bCs/>
          <w:sz w:val="20"/>
          <w:szCs w:val="20"/>
        </w:rPr>
        <w:t>4.2.4</w:t>
      </w:r>
      <w:r w:rsidRPr="008E5FAA">
        <w:rPr>
          <w:b/>
          <w:sz w:val="20"/>
          <w:szCs w:val="20"/>
        </w:rPr>
        <w:fldChar w:fldCharType="end"/>
      </w:r>
      <w:r w:rsidRPr="008E5FAA">
        <w:rPr>
          <w:sz w:val="20"/>
          <w:szCs w:val="20"/>
        </w:rPr>
        <w:t xml:space="preserve"> Договора, увеличенного на 3 (три):</w:t>
      </w:r>
    </w:p>
    <w:p w14:paraId="21628DB1" w14:textId="77777777" w:rsidR="008E5FAA" w:rsidRPr="008E5FAA" w:rsidRDefault="00B147FF" w:rsidP="008E5FAA">
      <w:pPr>
        <w:suppressAutoHyphens/>
        <w:spacing w:before="120" w:after="120"/>
        <w:jc w:val="center"/>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sub>
          <m:sup>
            <m:r>
              <w:rPr>
                <w:rFonts w:ascii="Cambria Math" w:hAnsi="Cambria Math" w:cs="Times New Roman"/>
              </w:rPr>
              <m:t>3+</m:t>
            </m:r>
          </m:sup>
        </m:sSubSup>
      </m:oMath>
      <w:r w:rsidR="008E5FAA" w:rsidRPr="008E5FAA">
        <w:rPr>
          <w:rFonts w:ascii="Times New Roman" w:hAnsi="Times New Roman" w:cs="Times New Roman"/>
        </w:rPr>
        <w:t>= 0</w:t>
      </w:r>
    </w:p>
    <w:p w14:paraId="5CE29252" w14:textId="77777777" w:rsidR="008E5FAA" w:rsidRPr="008E5FAA" w:rsidRDefault="008E5FAA" w:rsidP="008E5FAA">
      <w:pPr>
        <w:pStyle w:val="af5"/>
        <w:suppressAutoHyphens/>
        <w:spacing w:before="120" w:after="120"/>
        <w:contextualSpacing w:val="0"/>
        <w:jc w:val="both"/>
        <w:rPr>
          <w:sz w:val="20"/>
          <w:szCs w:val="20"/>
        </w:rPr>
      </w:pPr>
      <w:r w:rsidRPr="008E5FAA">
        <w:rPr>
          <w:sz w:val="20"/>
          <w:szCs w:val="20"/>
        </w:rPr>
        <w:t xml:space="preserve">при </w:t>
      </w:r>
      <w:r w:rsidRPr="008E5FAA">
        <w:rPr>
          <w:b/>
          <w:i/>
          <w:sz w:val="20"/>
          <w:szCs w:val="20"/>
          <w:lang w:val="en-US"/>
        </w:rPr>
        <w:t>k</w:t>
      </w:r>
      <w:r w:rsidRPr="008E5FAA">
        <w:rPr>
          <w:b/>
          <w:i/>
          <w:sz w:val="20"/>
          <w:szCs w:val="20"/>
        </w:rPr>
        <w:t xml:space="preserve"> &lt;</w:t>
      </w:r>
      <w:r w:rsidRPr="008E5FAA">
        <w:rPr>
          <w:sz w:val="20"/>
          <w:szCs w:val="20"/>
        </w:rPr>
        <w:t xml:space="preserve"> номера календарного года, указанного </w:t>
      </w:r>
      <w:r w:rsidRPr="008E5FAA">
        <w:rPr>
          <w:b/>
          <w:sz w:val="20"/>
          <w:szCs w:val="20"/>
        </w:rPr>
        <w:t xml:space="preserve">в пункте </w:t>
      </w:r>
      <w:r w:rsidRPr="008E5FAA">
        <w:rPr>
          <w:b/>
          <w:sz w:val="20"/>
          <w:szCs w:val="20"/>
        </w:rPr>
        <w:fldChar w:fldCharType="begin"/>
      </w:r>
      <w:r w:rsidRPr="008E5FAA">
        <w:rPr>
          <w:b/>
          <w:sz w:val="20"/>
          <w:szCs w:val="20"/>
        </w:rPr>
        <w:instrText xml:space="preserve"> REF _Ref65781280 \r  \* MERGEFORMAT </w:instrText>
      </w:r>
      <w:r w:rsidRPr="008E5FAA">
        <w:rPr>
          <w:b/>
          <w:sz w:val="20"/>
          <w:szCs w:val="20"/>
        </w:rPr>
        <w:fldChar w:fldCharType="separate"/>
      </w:r>
      <w:r w:rsidRPr="008E5FAA">
        <w:rPr>
          <w:bCs/>
          <w:sz w:val="20"/>
          <w:szCs w:val="20"/>
        </w:rPr>
        <w:t>4.2.4</w:t>
      </w:r>
      <w:r w:rsidRPr="008E5FAA">
        <w:rPr>
          <w:b/>
          <w:sz w:val="20"/>
          <w:szCs w:val="20"/>
        </w:rPr>
        <w:fldChar w:fldCharType="end"/>
      </w:r>
      <w:r w:rsidRPr="008E5FAA">
        <w:rPr>
          <w:sz w:val="20"/>
          <w:szCs w:val="20"/>
        </w:rPr>
        <w:t xml:space="preserve"> Договора, увеличенного на 4 (четыре):</w:t>
      </w:r>
    </w:p>
    <w:p w14:paraId="7B143784" w14:textId="77777777" w:rsidR="008E5FAA" w:rsidRPr="008E5FAA" w:rsidRDefault="00B147FF" w:rsidP="008E5FAA">
      <w:pPr>
        <w:suppressAutoHyphens/>
        <w:spacing w:before="120" w:after="120"/>
        <w:jc w:val="center"/>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k-2</m:t>
            </m:r>
          </m:sub>
          <m:sup>
            <m:r>
              <w:rPr>
                <w:rFonts w:ascii="Cambria Math" w:hAnsi="Cambria Math" w:cs="Times New Roman"/>
              </w:rPr>
              <m:t>3+</m:t>
            </m:r>
          </m:sup>
        </m:sSubSup>
      </m:oMath>
      <w:r w:rsidR="008E5FAA" w:rsidRPr="008E5FAA">
        <w:rPr>
          <w:rFonts w:ascii="Times New Roman" w:hAnsi="Times New Roman" w:cs="Times New Roman"/>
        </w:rPr>
        <w:t>= 0</w:t>
      </w:r>
    </w:p>
    <w:p w14:paraId="51A2BA17" w14:textId="77777777" w:rsidR="008E5FAA" w:rsidRPr="008E5FAA" w:rsidRDefault="008E5FAA" w:rsidP="008E5FAA">
      <w:pPr>
        <w:tabs>
          <w:tab w:val="left" w:pos="1276"/>
        </w:tabs>
        <w:suppressAutoHyphens/>
        <w:spacing w:before="120" w:after="120"/>
        <w:jc w:val="both"/>
        <w:rPr>
          <w:rFonts w:ascii="Times New Roman" w:hAnsi="Times New Roman" w:cs="Times New Roman"/>
        </w:rPr>
      </w:pPr>
      <w:r w:rsidRPr="008E5FAA">
        <w:rPr>
          <w:rFonts w:ascii="Times New Roman" w:hAnsi="Times New Roman" w:cs="Times New Roman"/>
        </w:rPr>
        <w:t>где</w:t>
      </w:r>
    </w:p>
    <w:p w14:paraId="6AC9D700" w14:textId="77777777" w:rsidR="008E5FAA" w:rsidRPr="008E5FAA" w:rsidRDefault="00B147FF" w:rsidP="008E5FAA">
      <w:pPr>
        <w:pStyle w:val="af5"/>
        <w:suppressAutoHyphens/>
        <w:spacing w:before="120" w:after="120"/>
        <w:ind w:left="0"/>
        <w:contextualSpacing w:val="0"/>
        <w:jc w:val="both"/>
        <w:rPr>
          <w:sz w:val="20"/>
          <w:szCs w:val="20"/>
        </w:rPr>
      </w:pPr>
      <m:oMath>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Ф_КТ</m:t>
            </m:r>
          </m:sub>
        </m:sSub>
      </m:oMath>
      <w:r w:rsidR="008E5FAA" w:rsidRPr="008E5FAA">
        <w:rPr>
          <w:sz w:val="20"/>
          <w:szCs w:val="20"/>
        </w:rPr>
        <w:t xml:space="preserve"> – количество мероприятий Инвестиционной программы, согласованной на календарный год </w:t>
      </w:r>
      <w:r w:rsidR="008E5FAA" w:rsidRPr="008E5FAA">
        <w:rPr>
          <w:b/>
          <w:i/>
          <w:sz w:val="20"/>
          <w:szCs w:val="20"/>
          <w:lang w:val="en-US"/>
        </w:rPr>
        <w:t>k</w:t>
      </w:r>
      <w:r w:rsidR="008E5FAA" w:rsidRPr="008E5FAA">
        <w:rPr>
          <w:b/>
          <w:i/>
          <w:sz w:val="20"/>
          <w:szCs w:val="20"/>
        </w:rPr>
        <w:t>-1</w:t>
      </w:r>
      <w:r w:rsidR="008E5FAA" w:rsidRPr="008E5FAA">
        <w:rPr>
          <w:sz w:val="20"/>
          <w:szCs w:val="20"/>
        </w:rPr>
        <w:t xml:space="preserve">, в отношении которых Поставщик </w:t>
      </w:r>
      <w:r w:rsidR="008E5FAA" w:rsidRPr="008E5FAA">
        <w:rPr>
          <w:b/>
          <w:sz w:val="20"/>
          <w:szCs w:val="20"/>
        </w:rPr>
        <w:t>выполнил финальные контрольные точки</w:t>
      </w:r>
      <w:r w:rsidR="008E5FAA" w:rsidRPr="008E5FAA">
        <w:rPr>
          <w:sz w:val="20"/>
          <w:szCs w:val="20"/>
        </w:rPr>
        <w:t>, предусмотренные в данной Инвестиционной программе;</w:t>
      </w:r>
    </w:p>
    <w:p w14:paraId="5C4A0240" w14:textId="77777777" w:rsidR="008E5FAA" w:rsidRPr="008E5FAA" w:rsidRDefault="00B147FF" w:rsidP="008E5FAA">
      <w:pPr>
        <w:pStyle w:val="af5"/>
        <w:suppressAutoHyphens/>
        <w:spacing w:before="120" w:after="120"/>
        <w:ind w:left="0"/>
        <w:contextualSpacing w:val="0"/>
        <w:jc w:val="both"/>
        <w:rPr>
          <w:sz w:val="20"/>
          <w:szCs w:val="20"/>
        </w:rPr>
      </w:pP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Ф_КТ</m:t>
            </m:r>
          </m:sub>
        </m:sSub>
      </m:oMath>
      <w:r w:rsidR="008E5FAA" w:rsidRPr="008E5FAA">
        <w:rPr>
          <w:sz w:val="20"/>
          <w:szCs w:val="20"/>
        </w:rPr>
        <w:t xml:space="preserve"> – </w:t>
      </w:r>
      <w:r w:rsidR="008E5FAA" w:rsidRPr="008E5FAA">
        <w:rPr>
          <w:b/>
          <w:i/>
          <w:sz w:val="20"/>
          <w:szCs w:val="20"/>
          <w:lang w:val="en-US"/>
        </w:rPr>
        <w:t>i</w:t>
      </w:r>
      <w:r w:rsidR="008E5FAA" w:rsidRPr="008E5FAA">
        <w:rPr>
          <w:sz w:val="20"/>
          <w:szCs w:val="20"/>
        </w:rPr>
        <w:t xml:space="preserve">-ое мероприятие Инвестиционной программы, в отношении которого Поставщик </w:t>
      </w:r>
      <w:r w:rsidR="008E5FAA" w:rsidRPr="008E5FAA">
        <w:rPr>
          <w:b/>
          <w:sz w:val="20"/>
          <w:szCs w:val="20"/>
        </w:rPr>
        <w:t>выполнил финальную контрольную точку</w:t>
      </w:r>
      <w:r w:rsidR="008E5FAA" w:rsidRPr="008E5FAA">
        <w:rPr>
          <w:sz w:val="20"/>
          <w:szCs w:val="20"/>
        </w:rPr>
        <w:t xml:space="preserve">, предусмотренную в Инвестиционной программе, согласованной на календарный год </w:t>
      </w:r>
      <w:r w:rsidR="008E5FAA" w:rsidRPr="008E5FAA">
        <w:rPr>
          <w:b/>
          <w:i/>
          <w:sz w:val="20"/>
          <w:szCs w:val="20"/>
          <w:lang w:val="en-US"/>
        </w:rPr>
        <w:t>k</w:t>
      </w:r>
      <w:r w:rsidR="008E5FAA" w:rsidRPr="008E5FAA">
        <w:rPr>
          <w:b/>
          <w:i/>
          <w:sz w:val="20"/>
          <w:szCs w:val="20"/>
        </w:rPr>
        <w:t>-1</w:t>
      </w:r>
      <w:r w:rsidR="008E5FAA" w:rsidRPr="008E5FAA">
        <w:rPr>
          <w:sz w:val="20"/>
          <w:szCs w:val="20"/>
        </w:rPr>
        <w:t>;</w:t>
      </w:r>
    </w:p>
    <w:p w14:paraId="1E4536C8" w14:textId="77777777" w:rsidR="008E5FAA" w:rsidRPr="008E5FAA" w:rsidRDefault="00B147FF" w:rsidP="008E5FAA">
      <w:pPr>
        <w:pStyle w:val="af5"/>
        <w:suppressAutoHyphens/>
        <w:spacing w:before="120" w:after="120"/>
        <w:ind w:left="0"/>
        <w:contextualSpacing w:val="0"/>
        <w:jc w:val="both"/>
        <w:rPr>
          <w:sz w:val="20"/>
          <w:szCs w:val="20"/>
        </w:rPr>
      </w:pPr>
      <m:oMath>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Ф_ОТЧЕТ</m:t>
            </m:r>
          </m:sub>
        </m:sSub>
      </m:oMath>
      <w:r w:rsidR="008E5FAA" w:rsidRPr="008E5FAA">
        <w:rPr>
          <w:sz w:val="20"/>
          <w:szCs w:val="20"/>
        </w:rPr>
        <w:t xml:space="preserve"> – количество мероприятий Инвестиционной программы, согласованной на календарный год </w:t>
      </w:r>
      <w:r w:rsidR="008E5FAA" w:rsidRPr="008E5FAA">
        <w:rPr>
          <w:b/>
          <w:i/>
          <w:sz w:val="20"/>
          <w:szCs w:val="20"/>
          <w:lang w:val="en-US"/>
        </w:rPr>
        <w:t>k</w:t>
      </w:r>
      <w:r w:rsidR="008E5FAA" w:rsidRPr="008E5FAA">
        <w:rPr>
          <w:b/>
          <w:i/>
          <w:sz w:val="20"/>
          <w:szCs w:val="20"/>
        </w:rPr>
        <w:t>-1</w:t>
      </w:r>
      <w:r w:rsidR="008E5FAA" w:rsidRPr="008E5FAA">
        <w:rPr>
          <w:sz w:val="20"/>
          <w:szCs w:val="20"/>
        </w:rPr>
        <w:t xml:space="preserve">, </w:t>
      </w:r>
      <w:r w:rsidR="008E5FAA" w:rsidRPr="008E5FAA">
        <w:rPr>
          <w:b/>
          <w:sz w:val="20"/>
          <w:szCs w:val="20"/>
        </w:rPr>
        <w:t>выполнение которых было согласовано Сторонами на основании отчета</w:t>
      </w:r>
      <w:r w:rsidR="008E5FAA" w:rsidRPr="008E5FAA">
        <w:rPr>
          <w:sz w:val="20"/>
          <w:szCs w:val="20"/>
        </w:rPr>
        <w:t xml:space="preserve"> об исполнении Инвестиционной программы за календарный год </w:t>
      </w:r>
      <w:r w:rsidR="008E5FAA" w:rsidRPr="008E5FAA">
        <w:rPr>
          <w:b/>
          <w:i/>
          <w:sz w:val="20"/>
          <w:szCs w:val="20"/>
          <w:lang w:val="en-US"/>
        </w:rPr>
        <w:t>k</w:t>
      </w:r>
      <w:r w:rsidR="008E5FAA" w:rsidRPr="008E5FAA">
        <w:rPr>
          <w:b/>
          <w:i/>
          <w:sz w:val="20"/>
          <w:szCs w:val="20"/>
        </w:rPr>
        <w:t>-1</w:t>
      </w:r>
      <w:r w:rsidR="008E5FAA" w:rsidRPr="008E5FAA">
        <w:rPr>
          <w:sz w:val="20"/>
          <w:szCs w:val="20"/>
        </w:rPr>
        <w:t>;</w:t>
      </w:r>
    </w:p>
    <w:p w14:paraId="60534EDA" w14:textId="77777777" w:rsidR="008E5FAA" w:rsidRPr="008E5FAA" w:rsidRDefault="00B147FF" w:rsidP="008E5FAA">
      <w:pPr>
        <w:pStyle w:val="af5"/>
        <w:suppressAutoHyphens/>
        <w:spacing w:before="120" w:after="120"/>
        <w:ind w:left="0"/>
        <w:contextualSpacing w:val="0"/>
        <w:jc w:val="both"/>
        <w:rPr>
          <w:sz w:val="20"/>
          <w:szCs w:val="20"/>
        </w:rPr>
      </w:pPr>
      <m:oMath>
        <m:sSub>
          <m:sSubPr>
            <m:ctrlPr>
              <w:rPr>
                <w:rFonts w:ascii="Cambria Math" w:hAnsi="Cambria Math"/>
                <w:i/>
                <w:sz w:val="20"/>
                <w:szCs w:val="20"/>
              </w:rPr>
            </m:ctrlPr>
          </m:sSubPr>
          <m:e>
            <m:r>
              <w:rPr>
                <w:rFonts w:ascii="Cambria Math" w:hAnsi="Cambria Math"/>
                <w:sz w:val="20"/>
                <w:szCs w:val="20"/>
                <w:lang w:val="en-US"/>
              </w:rPr>
              <m:t>i</m:t>
            </m:r>
          </m:e>
          <m:sub>
            <m:r>
              <w:rPr>
                <w:rFonts w:ascii="Cambria Math" w:hAnsi="Cambria Math"/>
                <w:sz w:val="20"/>
                <w:szCs w:val="20"/>
              </w:rPr>
              <m:t>Ф_ОТЧЕТ</m:t>
            </m:r>
          </m:sub>
        </m:sSub>
      </m:oMath>
      <w:r w:rsidR="008E5FAA" w:rsidRPr="008E5FAA">
        <w:rPr>
          <w:sz w:val="20"/>
          <w:szCs w:val="20"/>
        </w:rPr>
        <w:t xml:space="preserve"> – мероприятие Инвестиционной программы, </w:t>
      </w:r>
      <w:r w:rsidR="008E5FAA" w:rsidRPr="008E5FAA">
        <w:rPr>
          <w:b/>
          <w:sz w:val="20"/>
          <w:szCs w:val="20"/>
        </w:rPr>
        <w:t>выполнение которого было согласовано Сторонами на основании отчета</w:t>
      </w:r>
      <w:r w:rsidR="008E5FAA" w:rsidRPr="008E5FAA">
        <w:rPr>
          <w:sz w:val="20"/>
          <w:szCs w:val="20"/>
        </w:rPr>
        <w:t xml:space="preserve"> об исполнении Инвестиционной программы за календарный год </w:t>
      </w:r>
      <w:r w:rsidR="008E5FAA" w:rsidRPr="008E5FAA">
        <w:rPr>
          <w:b/>
          <w:i/>
          <w:sz w:val="20"/>
          <w:szCs w:val="20"/>
          <w:lang w:val="en-US"/>
        </w:rPr>
        <w:t>k</w:t>
      </w:r>
      <w:r w:rsidR="008E5FAA" w:rsidRPr="008E5FAA">
        <w:rPr>
          <w:b/>
          <w:i/>
          <w:sz w:val="20"/>
          <w:szCs w:val="20"/>
        </w:rPr>
        <w:t>-1</w:t>
      </w:r>
      <w:r w:rsidR="008E5FAA" w:rsidRPr="008E5FAA">
        <w:rPr>
          <w:sz w:val="20"/>
          <w:szCs w:val="20"/>
        </w:rPr>
        <w:t>;</w:t>
      </w:r>
    </w:p>
    <w:p w14:paraId="7704E3DF" w14:textId="77777777" w:rsidR="008E5FAA" w:rsidRPr="008E5FAA" w:rsidRDefault="00B147FF" w:rsidP="008E5FAA">
      <w:pPr>
        <w:suppressAutoHyphens/>
        <w:spacing w:before="120" w:after="12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r>
              <w:rPr>
                <w:rFonts w:ascii="Cambria Math" w:hAnsi="Cambria Math" w:cs="Times New Roman"/>
                <w:lang w:val="en-US"/>
              </w:rPr>
              <m:t>i</m:t>
            </m:r>
          </m:sub>
          <m:sup>
            <m:r>
              <w:rPr>
                <w:rFonts w:ascii="Cambria Math" w:hAnsi="Cambria Math" w:cs="Times New Roman"/>
              </w:rPr>
              <m:t>1+</m:t>
            </m:r>
          </m:sup>
        </m:sSubSup>
      </m:oMath>
      <w:r w:rsidR="008E5FAA" w:rsidRPr="008E5FAA">
        <w:rPr>
          <w:rFonts w:ascii="Times New Roman" w:hAnsi="Times New Roman" w:cs="Times New Roman"/>
        </w:rPr>
        <w:t xml:space="preserve"> – величина </w:t>
      </w: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sub>
          <m:sup>
            <m:r>
              <w:rPr>
                <w:rFonts w:ascii="Cambria Math" w:hAnsi="Cambria Math" w:cs="Times New Roman"/>
              </w:rPr>
              <m:t>1+</m:t>
            </m:r>
          </m:sup>
        </m:sSubSup>
      </m:oMath>
      <w:r w:rsidR="008E5FAA" w:rsidRPr="008E5FAA">
        <w:rPr>
          <w:rFonts w:ascii="Times New Roman" w:hAnsi="Times New Roman" w:cs="Times New Roman"/>
        </w:rPr>
        <w:t xml:space="preserve"> в отношении </w:t>
      </w:r>
      <w:r w:rsidR="008E5FAA" w:rsidRPr="008E5FAA">
        <w:rPr>
          <w:rFonts w:ascii="Times New Roman" w:hAnsi="Times New Roman" w:cs="Times New Roman"/>
          <w:b/>
          <w:i/>
          <w:lang w:val="en-US"/>
        </w:rPr>
        <w:t>i</w:t>
      </w:r>
      <w:r w:rsidR="008E5FAA" w:rsidRPr="008E5FAA">
        <w:rPr>
          <w:rFonts w:ascii="Times New Roman" w:hAnsi="Times New Roman" w:cs="Times New Roman"/>
        </w:rPr>
        <w:t xml:space="preserve">-го мероприятия из совокупности </w:t>
      </w:r>
      <m:oMath>
        <m:sSub>
          <m:sSubPr>
            <m:ctrlPr>
              <w:rPr>
                <w:rFonts w:ascii="Cambria Math" w:hAnsi="Cambria Math" w:cs="Times New Roman"/>
                <w:i/>
              </w:rPr>
            </m:ctrlPr>
          </m:sSubPr>
          <m:e>
            <m:r>
              <m:rPr>
                <m:sty m:val="bi"/>
              </m:rPr>
              <w:rPr>
                <w:rFonts w:ascii="Cambria Math" w:hAnsi="Cambria Math" w:cs="Times New Roman"/>
              </w:rPr>
              <m:t>i</m:t>
            </m:r>
          </m:e>
          <m:sub>
            <m:r>
              <w:rPr>
                <w:rFonts w:ascii="Cambria Math" w:hAnsi="Cambria Math" w:cs="Times New Roman"/>
              </w:rPr>
              <m:t>Ф_КТ</m:t>
            </m:r>
          </m:sub>
        </m:sSub>
      </m:oMath>
      <w:r w:rsidR="008E5FAA" w:rsidRPr="008E5FAA">
        <w:rPr>
          <w:rFonts w:ascii="Times New Roman" w:hAnsi="Times New Roman" w:cs="Times New Roman"/>
        </w:rPr>
        <w:t xml:space="preserve">-ых мероприятий Инвестиционной программы, согласованной на календарный год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w:t>
      </w:r>
    </w:p>
    <w:p w14:paraId="11A6EAAF" w14:textId="77777777" w:rsidR="008E5FAA" w:rsidRPr="008E5FAA" w:rsidRDefault="00B147FF" w:rsidP="008E5FAA">
      <w:pPr>
        <w:suppressAutoHyphens/>
        <w:spacing w:before="120" w:after="12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r>
              <w:rPr>
                <w:rFonts w:ascii="Cambria Math" w:hAnsi="Cambria Math" w:cs="Times New Roman"/>
                <w:lang w:val="en-US"/>
              </w:rPr>
              <m:t>i</m:t>
            </m:r>
          </m:sub>
          <m:sup>
            <m:r>
              <w:rPr>
                <w:rFonts w:ascii="Cambria Math" w:hAnsi="Cambria Math" w:cs="Times New Roman"/>
              </w:rPr>
              <m:t>2+</m:t>
            </m:r>
          </m:sup>
        </m:sSubSup>
      </m:oMath>
      <w:r w:rsidR="008E5FAA" w:rsidRPr="008E5FAA">
        <w:rPr>
          <w:rFonts w:ascii="Times New Roman" w:hAnsi="Times New Roman" w:cs="Times New Roman"/>
        </w:rPr>
        <w:t xml:space="preserve"> – величина </w:t>
      </w: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sub>
          <m:sup>
            <m:r>
              <w:rPr>
                <w:rFonts w:ascii="Cambria Math" w:hAnsi="Cambria Math" w:cs="Times New Roman"/>
              </w:rPr>
              <m:t>2+</m:t>
            </m:r>
          </m:sup>
        </m:sSubSup>
      </m:oMath>
      <w:r w:rsidR="008E5FAA" w:rsidRPr="008E5FAA">
        <w:rPr>
          <w:rFonts w:ascii="Times New Roman" w:hAnsi="Times New Roman" w:cs="Times New Roman"/>
        </w:rPr>
        <w:t xml:space="preserve"> в отношении </w:t>
      </w:r>
      <w:r w:rsidR="008E5FAA" w:rsidRPr="008E5FAA">
        <w:rPr>
          <w:rFonts w:ascii="Times New Roman" w:hAnsi="Times New Roman" w:cs="Times New Roman"/>
          <w:b/>
          <w:i/>
          <w:lang w:val="en-US"/>
        </w:rPr>
        <w:t>i</w:t>
      </w:r>
      <w:r w:rsidR="008E5FAA" w:rsidRPr="008E5FAA">
        <w:rPr>
          <w:rFonts w:ascii="Times New Roman" w:hAnsi="Times New Roman" w:cs="Times New Roman"/>
        </w:rPr>
        <w:t xml:space="preserve">-го мероприятия из совокупности </w:t>
      </w:r>
      <m:oMath>
        <m:sSub>
          <m:sSubPr>
            <m:ctrlPr>
              <w:rPr>
                <w:rFonts w:ascii="Cambria Math" w:hAnsi="Cambria Math" w:cs="Times New Roman"/>
                <w:i/>
              </w:rPr>
            </m:ctrlPr>
          </m:sSubPr>
          <m:e>
            <m:r>
              <m:rPr>
                <m:sty m:val="bi"/>
              </m:rPr>
              <w:rPr>
                <w:rFonts w:ascii="Cambria Math" w:hAnsi="Cambria Math" w:cs="Times New Roman"/>
              </w:rPr>
              <m:t>i</m:t>
            </m:r>
          </m:e>
          <m:sub>
            <m:r>
              <w:rPr>
                <w:rFonts w:ascii="Cambria Math" w:hAnsi="Cambria Math" w:cs="Times New Roman"/>
              </w:rPr>
              <m:t>Ф_ОТЧЕТ</m:t>
            </m:r>
          </m:sub>
        </m:sSub>
      </m:oMath>
      <w:r w:rsidR="008E5FAA" w:rsidRPr="008E5FAA">
        <w:rPr>
          <w:rFonts w:ascii="Times New Roman" w:hAnsi="Times New Roman" w:cs="Times New Roman"/>
        </w:rPr>
        <w:t xml:space="preserve">-ых мероприятий Инвестиционной программы, согласованной на календарный год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w:t>
      </w:r>
    </w:p>
    <w:p w14:paraId="4B85FB0A" w14:textId="77777777" w:rsidR="008E5FAA" w:rsidRPr="008E5FAA" w:rsidRDefault="00B147FF" w:rsidP="008E5FAA">
      <w:pPr>
        <w:suppressAutoHyphens/>
        <w:spacing w:before="120" w:after="12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lang w:val="en-US"/>
              </w:rPr>
              <m:t>S</m:t>
            </m:r>
            <m:ctrlPr>
              <w:rPr>
                <w:rFonts w:ascii="Cambria Math" w:hAnsi="Cambria Math" w:cs="Times New Roman"/>
                <w:i/>
                <w:lang w:val="en-US"/>
              </w:rPr>
            </m:ctrlPr>
          </m:e>
          <m:sub>
            <m:r>
              <w:rPr>
                <w:rFonts w:ascii="Cambria Math" w:hAnsi="Cambria Math" w:cs="Times New Roman"/>
                <w:lang w:val="en-US"/>
              </w:rPr>
              <m:t>k</m:t>
            </m:r>
            <m:r>
              <w:rPr>
                <w:rFonts w:ascii="Cambria Math" w:hAnsi="Cambria Math" w:cs="Times New Roman"/>
              </w:rPr>
              <m:t xml:space="preserve">-1, </m:t>
            </m:r>
            <m:r>
              <w:rPr>
                <w:rFonts w:ascii="Cambria Math" w:hAnsi="Cambria Math" w:cs="Times New Roman"/>
                <w:lang w:val="en-US"/>
              </w:rPr>
              <m:t>i</m:t>
            </m:r>
          </m:sub>
          <m:sup>
            <m:r>
              <w:rPr>
                <w:rFonts w:ascii="Cambria Math" w:hAnsi="Cambria Math" w:cs="Times New Roman"/>
              </w:rPr>
              <m:t>ба</m:t>
            </m:r>
            <m:sSub>
              <m:sSubPr>
                <m:ctrlPr>
                  <w:rPr>
                    <w:rFonts w:ascii="Cambria Math" w:hAnsi="Cambria Math" w:cs="Times New Roman"/>
                    <w:i/>
                  </w:rPr>
                </m:ctrlPr>
              </m:sSubPr>
              <m:e>
                <m:r>
                  <w:rPr>
                    <w:rFonts w:ascii="Cambria Math" w:hAnsi="Cambria Math" w:cs="Times New Roman"/>
                  </w:rPr>
                  <m:t>з</m:t>
                </m:r>
              </m:e>
              <m:sub>
                <m:r>
                  <w:rPr>
                    <w:rFonts w:ascii="Cambria Math" w:hAnsi="Cambria Math" w:cs="Times New Roman"/>
                  </w:rPr>
                  <m:t>превыш</m:t>
                </m:r>
              </m:sub>
            </m:sSub>
          </m:sup>
        </m:sSubSup>
      </m:oMath>
      <w:r w:rsidR="008E5FAA" w:rsidRPr="008E5FAA">
        <w:rPr>
          <w:rFonts w:ascii="Times New Roman" w:hAnsi="Times New Roman" w:cs="Times New Roman"/>
        </w:rPr>
        <w:t xml:space="preserve"> – величина </w:t>
      </w:r>
      <m:oMath>
        <m:sSubSup>
          <m:sSubSupPr>
            <m:ctrlPr>
              <w:rPr>
                <w:rFonts w:ascii="Cambria Math" w:hAnsi="Cambria Math" w:cs="Times New Roman"/>
                <w:i/>
              </w:rPr>
            </m:ctrlPr>
          </m:sSubSupPr>
          <m:e>
            <m:r>
              <w:rPr>
                <w:rFonts w:ascii="Cambria Math" w:hAnsi="Cambria Math" w:cs="Times New Roman"/>
                <w:lang w:val="en-US"/>
              </w:rPr>
              <m:t>S</m:t>
            </m:r>
            <m:ctrlPr>
              <w:rPr>
                <w:rFonts w:ascii="Cambria Math" w:hAnsi="Cambria Math" w:cs="Times New Roman"/>
                <w:i/>
                <w:lang w:val="en-US"/>
              </w:rPr>
            </m:ctrlPr>
          </m:e>
          <m:sub>
            <m:r>
              <w:rPr>
                <w:rFonts w:ascii="Cambria Math" w:hAnsi="Cambria Math" w:cs="Times New Roman"/>
                <w:lang w:val="en-US"/>
              </w:rPr>
              <m:t>k</m:t>
            </m:r>
            <m:r>
              <w:rPr>
                <w:rFonts w:ascii="Cambria Math" w:hAnsi="Cambria Math" w:cs="Times New Roman"/>
              </w:rPr>
              <m:t xml:space="preserve">, </m:t>
            </m:r>
            <m:r>
              <w:rPr>
                <w:rFonts w:ascii="Cambria Math" w:hAnsi="Cambria Math" w:cs="Times New Roman"/>
                <w:lang w:val="en-US"/>
              </w:rPr>
              <m:t>i</m:t>
            </m:r>
          </m:sub>
          <m:sup>
            <m:r>
              <w:rPr>
                <w:rFonts w:ascii="Cambria Math" w:hAnsi="Cambria Math" w:cs="Times New Roman"/>
              </w:rPr>
              <m:t>ба</m:t>
            </m:r>
            <m:sSub>
              <m:sSubPr>
                <m:ctrlPr>
                  <w:rPr>
                    <w:rFonts w:ascii="Cambria Math" w:hAnsi="Cambria Math" w:cs="Times New Roman"/>
                    <w:i/>
                  </w:rPr>
                </m:ctrlPr>
              </m:sSubPr>
              <m:e>
                <m:r>
                  <w:rPr>
                    <w:rFonts w:ascii="Cambria Math" w:hAnsi="Cambria Math" w:cs="Times New Roman"/>
                  </w:rPr>
                  <m:t>з</m:t>
                </m:r>
              </m:e>
              <m:sub>
                <m:r>
                  <w:rPr>
                    <w:rFonts w:ascii="Cambria Math" w:hAnsi="Cambria Math" w:cs="Times New Roman"/>
                  </w:rPr>
                  <m:t>превыш</m:t>
                </m:r>
              </m:sub>
            </m:sSub>
          </m:sup>
        </m:sSubSup>
      </m:oMath>
      <w:r w:rsidR="008E5FAA" w:rsidRPr="008E5FAA">
        <w:rPr>
          <w:rFonts w:ascii="Times New Roman" w:hAnsi="Times New Roman" w:cs="Times New Roman"/>
        </w:rPr>
        <w:t xml:space="preserve">, рассчитанная в соответствии с </w:t>
      </w:r>
      <w:r w:rsidR="008E5FAA" w:rsidRPr="008E5FAA">
        <w:rPr>
          <w:rFonts w:ascii="Times New Roman" w:hAnsi="Times New Roman" w:cs="Times New Roman"/>
          <w:b/>
        </w:rPr>
        <w:t xml:space="preserve">пунктом </w:t>
      </w:r>
      <w:r w:rsidR="008E5FAA" w:rsidRPr="008E5FAA">
        <w:rPr>
          <w:rFonts w:ascii="Times New Roman" w:hAnsi="Times New Roman" w:cs="Times New Roman"/>
          <w:b/>
        </w:rPr>
        <w:fldChar w:fldCharType="begin"/>
      </w:r>
      <w:r w:rsidR="008E5FAA" w:rsidRPr="008E5FAA">
        <w:rPr>
          <w:rFonts w:ascii="Times New Roman" w:hAnsi="Times New Roman" w:cs="Times New Roman"/>
          <w:b/>
        </w:rPr>
        <w:instrText xml:space="preserve"> REF _Ref65543288 \r  \* MERGEFORMAT </w:instrText>
      </w:r>
      <w:r w:rsidR="008E5FAA" w:rsidRPr="008E5FAA">
        <w:rPr>
          <w:rFonts w:ascii="Times New Roman" w:hAnsi="Times New Roman" w:cs="Times New Roman"/>
          <w:b/>
        </w:rPr>
        <w:fldChar w:fldCharType="separate"/>
      </w:r>
      <w:r w:rsidR="008E5FAA" w:rsidRPr="008E5FAA">
        <w:rPr>
          <w:rFonts w:ascii="Times New Roman" w:hAnsi="Times New Roman" w:cs="Times New Roman"/>
          <w:b/>
        </w:rPr>
        <w:t>4.3.2.4</w:t>
      </w:r>
      <w:r w:rsidR="008E5FAA" w:rsidRPr="008E5FAA">
        <w:rPr>
          <w:rFonts w:ascii="Times New Roman" w:hAnsi="Times New Roman" w:cs="Times New Roman"/>
          <w:b/>
        </w:rPr>
        <w:fldChar w:fldCharType="end"/>
      </w:r>
      <w:r w:rsidR="008E5FAA" w:rsidRPr="008E5FAA">
        <w:rPr>
          <w:rFonts w:ascii="Times New Roman" w:hAnsi="Times New Roman" w:cs="Times New Roman"/>
          <w:b/>
        </w:rPr>
        <w:t xml:space="preserve"> </w:t>
      </w:r>
      <w:r w:rsidR="008E5FAA" w:rsidRPr="008E5FAA">
        <w:rPr>
          <w:rFonts w:ascii="Times New Roman" w:hAnsi="Times New Roman" w:cs="Times New Roman"/>
        </w:rPr>
        <w:t xml:space="preserve">Договора на основании данных для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 xml:space="preserve"> в отношении </w:t>
      </w:r>
      <w:r w:rsidR="008E5FAA" w:rsidRPr="008E5FAA">
        <w:rPr>
          <w:rFonts w:ascii="Times New Roman" w:hAnsi="Times New Roman" w:cs="Times New Roman"/>
          <w:b/>
          <w:i/>
          <w:lang w:val="en-US"/>
        </w:rPr>
        <w:t>i</w:t>
      </w:r>
      <w:r w:rsidR="008E5FAA" w:rsidRPr="008E5FAA">
        <w:rPr>
          <w:rFonts w:ascii="Times New Roman" w:hAnsi="Times New Roman" w:cs="Times New Roman"/>
        </w:rPr>
        <w:t xml:space="preserve">–го мероприятия Инвестиционной программы, согласованной на календарный год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 xml:space="preserve"> (в рублях, без учета НДС);</w:t>
      </w:r>
    </w:p>
    <w:p w14:paraId="6DFC82B3" w14:textId="77777777" w:rsidR="008E5FAA" w:rsidRPr="008E5FAA" w:rsidRDefault="00B147FF" w:rsidP="008E5FAA">
      <w:pPr>
        <w:tabs>
          <w:tab w:val="left" w:pos="1276"/>
        </w:tabs>
        <w:suppressAutoHyphens/>
        <w:spacing w:before="120" w:after="12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lang w:val="en-US"/>
              </w:rPr>
              <m:t>S</m:t>
            </m:r>
          </m:e>
          <m:sub>
            <m:r>
              <w:rPr>
                <w:rFonts w:ascii="Cambria Math" w:hAnsi="Cambria Math" w:cs="Times New Roman"/>
                <w:lang w:val="en-US"/>
              </w:rPr>
              <m:t>k</m:t>
            </m:r>
            <m:r>
              <w:rPr>
                <w:rFonts w:ascii="Cambria Math" w:hAnsi="Cambria Math" w:cs="Times New Roman"/>
              </w:rPr>
              <m:t>-1,</m:t>
            </m:r>
            <m:r>
              <w:rPr>
                <w:rFonts w:ascii="Cambria Math" w:hAnsi="Cambria Math" w:cs="Times New Roman"/>
                <w:lang w:val="en-US"/>
              </w:rPr>
              <m:t>m</m:t>
            </m:r>
            <m:r>
              <w:rPr>
                <w:rFonts w:ascii="Cambria Math" w:hAnsi="Cambria Math" w:cs="Times New Roman"/>
              </w:rPr>
              <m:t>,</m:t>
            </m:r>
            <m:r>
              <w:rPr>
                <w:rFonts w:ascii="Cambria Math" w:hAnsi="Cambria Math" w:cs="Times New Roman"/>
                <w:lang w:val="en-US"/>
              </w:rPr>
              <m:t>i</m:t>
            </m:r>
          </m:sub>
          <m:sup>
            <m:r>
              <w:rPr>
                <w:rFonts w:ascii="Cambria Math" w:hAnsi="Cambria Math" w:cs="Times New Roman"/>
              </w:rPr>
              <m:t>+</m:t>
            </m:r>
          </m:sup>
        </m:sSubSup>
      </m:oMath>
      <w:r w:rsidR="008E5FAA" w:rsidRPr="008E5FAA">
        <w:rPr>
          <w:rFonts w:ascii="Times New Roman" w:hAnsi="Times New Roman" w:cs="Times New Roman"/>
        </w:rPr>
        <w:t xml:space="preserve"> – величина </w:t>
      </w:r>
      <m:oMath>
        <m:sSubSup>
          <m:sSubSupPr>
            <m:ctrlPr>
              <w:rPr>
                <w:rFonts w:ascii="Cambria Math" w:hAnsi="Cambria Math" w:cs="Times New Roman"/>
                <w:i/>
              </w:rPr>
            </m:ctrlPr>
          </m:sSubSupPr>
          <m:e>
            <m:r>
              <w:rPr>
                <w:rFonts w:ascii="Cambria Math" w:hAnsi="Cambria Math" w:cs="Times New Roman"/>
                <w:lang w:val="en-US"/>
              </w:rPr>
              <m:t>S</m:t>
            </m:r>
          </m:e>
          <m:sub>
            <m:r>
              <w:rPr>
                <w:rFonts w:ascii="Cambria Math" w:hAnsi="Cambria Math" w:cs="Times New Roman"/>
                <w:lang w:val="en-US"/>
              </w:rPr>
              <m:t>k</m:t>
            </m:r>
            <m:r>
              <w:rPr>
                <w:rFonts w:ascii="Cambria Math" w:hAnsi="Cambria Math" w:cs="Times New Roman"/>
              </w:rPr>
              <m:t>,</m:t>
            </m:r>
            <m:r>
              <w:rPr>
                <w:rFonts w:ascii="Cambria Math" w:hAnsi="Cambria Math" w:cs="Times New Roman"/>
                <w:lang w:val="en-US"/>
              </w:rPr>
              <m:t>m</m:t>
            </m:r>
            <m:r>
              <w:rPr>
                <w:rFonts w:ascii="Cambria Math" w:hAnsi="Cambria Math" w:cs="Times New Roman"/>
              </w:rPr>
              <m:t>,</m:t>
            </m:r>
            <m:r>
              <w:rPr>
                <w:rFonts w:ascii="Cambria Math" w:hAnsi="Cambria Math" w:cs="Times New Roman"/>
                <w:lang w:val="en-US"/>
              </w:rPr>
              <m:t>i</m:t>
            </m:r>
          </m:sub>
          <m:sup>
            <m:r>
              <w:rPr>
                <w:rFonts w:ascii="Cambria Math" w:hAnsi="Cambria Math" w:cs="Times New Roman"/>
              </w:rPr>
              <m:t>+</m:t>
            </m:r>
          </m:sup>
        </m:sSubSup>
      </m:oMath>
      <w:r w:rsidR="008E5FAA" w:rsidRPr="008E5FAA">
        <w:rPr>
          <w:rFonts w:ascii="Times New Roman" w:hAnsi="Times New Roman" w:cs="Times New Roman"/>
        </w:rPr>
        <w:t xml:space="preserve">, рассчитанная в соответствии с </w:t>
      </w:r>
      <w:r w:rsidR="008E5FAA" w:rsidRPr="008E5FAA">
        <w:rPr>
          <w:rFonts w:ascii="Times New Roman" w:hAnsi="Times New Roman" w:cs="Times New Roman"/>
          <w:b/>
        </w:rPr>
        <w:t xml:space="preserve">пунктом </w:t>
      </w:r>
      <w:r w:rsidR="008E5FAA" w:rsidRPr="008E5FAA">
        <w:rPr>
          <w:rFonts w:ascii="Times New Roman" w:hAnsi="Times New Roman" w:cs="Times New Roman"/>
          <w:b/>
        </w:rPr>
        <w:fldChar w:fldCharType="begin"/>
      </w:r>
      <w:r w:rsidR="008E5FAA" w:rsidRPr="008E5FAA">
        <w:rPr>
          <w:rFonts w:ascii="Times New Roman" w:hAnsi="Times New Roman" w:cs="Times New Roman"/>
          <w:b/>
        </w:rPr>
        <w:instrText xml:space="preserve"> REF _Ref65523110 \r  \* MERGEFORMAT </w:instrText>
      </w:r>
      <w:r w:rsidR="008E5FAA" w:rsidRPr="008E5FAA">
        <w:rPr>
          <w:rFonts w:ascii="Times New Roman" w:hAnsi="Times New Roman" w:cs="Times New Roman"/>
          <w:b/>
        </w:rPr>
        <w:fldChar w:fldCharType="separate"/>
      </w:r>
      <w:r w:rsidR="008E5FAA" w:rsidRPr="008E5FAA">
        <w:rPr>
          <w:rFonts w:ascii="Times New Roman" w:hAnsi="Times New Roman" w:cs="Times New Roman"/>
          <w:b/>
        </w:rPr>
        <w:t>4.3.2.1</w:t>
      </w:r>
      <w:r w:rsidR="008E5FAA" w:rsidRPr="008E5FAA">
        <w:rPr>
          <w:rFonts w:ascii="Times New Roman" w:hAnsi="Times New Roman" w:cs="Times New Roman"/>
          <w:b/>
        </w:rPr>
        <w:fldChar w:fldCharType="end"/>
      </w:r>
      <w:r w:rsidR="008E5FAA" w:rsidRPr="008E5FAA">
        <w:rPr>
          <w:rFonts w:ascii="Times New Roman" w:hAnsi="Times New Roman" w:cs="Times New Roman"/>
          <w:b/>
        </w:rPr>
        <w:t xml:space="preserve"> </w:t>
      </w:r>
      <w:r w:rsidR="008E5FAA" w:rsidRPr="008E5FAA">
        <w:rPr>
          <w:rFonts w:ascii="Times New Roman" w:hAnsi="Times New Roman" w:cs="Times New Roman"/>
        </w:rPr>
        <w:t xml:space="preserve">Договора на основании данных для расчетного периода </w:t>
      </w:r>
      <w:r w:rsidR="008E5FAA" w:rsidRPr="008E5FAA">
        <w:rPr>
          <w:rFonts w:ascii="Times New Roman" w:hAnsi="Times New Roman" w:cs="Times New Roman"/>
          <w:b/>
          <w:i/>
          <w:lang w:val="en-US"/>
        </w:rPr>
        <w:t>m</w:t>
      </w:r>
      <w:r w:rsidR="008E5FAA" w:rsidRPr="008E5FAA">
        <w:rPr>
          <w:rFonts w:ascii="Times New Roman" w:hAnsi="Times New Roman" w:cs="Times New Roman"/>
        </w:rPr>
        <w:t xml:space="preserve">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 xml:space="preserve"> в отношении </w:t>
      </w:r>
      <w:r w:rsidR="008E5FAA" w:rsidRPr="008E5FAA">
        <w:rPr>
          <w:rFonts w:ascii="Times New Roman" w:hAnsi="Times New Roman" w:cs="Times New Roman"/>
          <w:b/>
          <w:i/>
          <w:lang w:val="en-US"/>
        </w:rPr>
        <w:t>i</w:t>
      </w:r>
      <w:r w:rsidR="008E5FAA" w:rsidRPr="008E5FAA">
        <w:rPr>
          <w:rFonts w:ascii="Times New Roman" w:hAnsi="Times New Roman" w:cs="Times New Roman"/>
        </w:rPr>
        <w:t xml:space="preserve">–го мероприятия Инвестиционной программы, согласованной на календарный год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 xml:space="preserve"> (в рублях, без учета НДС);</w:t>
      </w:r>
    </w:p>
    <w:p w14:paraId="0B2F0597" w14:textId="77777777" w:rsidR="008E5FAA" w:rsidRPr="008E5FAA" w:rsidRDefault="00B147FF" w:rsidP="008E5FAA">
      <w:pPr>
        <w:tabs>
          <w:tab w:val="left" w:pos="1276"/>
        </w:tabs>
        <w:suppressAutoHyphens/>
        <w:spacing w:before="120" w:after="12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k-2</m:t>
            </m:r>
          </m:sub>
          <m:sup>
            <m:r>
              <w:rPr>
                <w:rFonts w:ascii="Cambria Math" w:hAnsi="Cambria Math" w:cs="Times New Roman"/>
              </w:rPr>
              <m:t>1+</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k-2</m:t>
            </m:r>
          </m:sub>
          <m:sup>
            <m:r>
              <w:rPr>
                <w:rFonts w:ascii="Cambria Math" w:hAnsi="Cambria Math" w:cs="Times New Roman"/>
              </w:rPr>
              <m:t>2+</m:t>
            </m:r>
          </m:sup>
        </m:sSubSup>
      </m:oMath>
      <w:r w:rsidR="008E5FAA" w:rsidRPr="008E5FAA">
        <w:rPr>
          <w:rFonts w:ascii="Times New Roman" w:hAnsi="Times New Roman" w:cs="Times New Roman"/>
        </w:rPr>
        <w:t xml:space="preserve"> – остатки величин дополнительного возмещения со стороны Покупателя, которые были определены в отношении мероприятий Инвестиционной программы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b/>
          <w:i/>
        </w:rPr>
        <w:t>-2</w:t>
      </w:r>
      <w:r w:rsidR="008E5FAA" w:rsidRPr="008E5FAA">
        <w:rPr>
          <w:rFonts w:ascii="Times New Roman" w:hAnsi="Times New Roman" w:cs="Times New Roman"/>
        </w:rPr>
        <w:t xml:space="preserve"> для учета при расчете стоимости Договора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 xml:space="preserve"> аналогично указанному в настоящем пункте порядку определения для величин </w:t>
      </w: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sub>
          <m:sup>
            <m:r>
              <w:rPr>
                <w:rFonts w:ascii="Cambria Math" w:hAnsi="Cambria Math" w:cs="Times New Roman"/>
              </w:rPr>
              <m:t>1+</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sub>
          <m:sup>
            <m:r>
              <w:rPr>
                <w:rFonts w:ascii="Cambria Math" w:hAnsi="Cambria Math" w:cs="Times New Roman"/>
              </w:rPr>
              <m:t>2+</m:t>
            </m:r>
          </m:sup>
        </m:sSubSup>
      </m:oMath>
      <w:r w:rsidR="008E5FAA" w:rsidRPr="008E5FAA">
        <w:rPr>
          <w:rFonts w:ascii="Times New Roman" w:hAnsi="Times New Roman" w:cs="Times New Roman"/>
        </w:rPr>
        <w:t xml:space="preserve"> (в рублях, без учета НДС);</w:t>
      </w:r>
    </w:p>
    <w:p w14:paraId="25F62F60" w14:textId="77777777" w:rsidR="008E5FAA" w:rsidRPr="008E5FAA" w:rsidRDefault="00B147FF" w:rsidP="008E5FAA">
      <w:pPr>
        <w:tabs>
          <w:tab w:val="left" w:pos="1276"/>
        </w:tabs>
        <w:suppressAutoHyphens/>
        <w:spacing w:before="120" w:after="12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k-2</m:t>
            </m:r>
          </m:sub>
          <m:sup>
            <m:r>
              <w:rPr>
                <w:rFonts w:ascii="Cambria Math" w:hAnsi="Cambria Math" w:cs="Times New Roman"/>
              </w:rPr>
              <m:t>3+</m:t>
            </m:r>
          </m:sup>
        </m:sSubSup>
      </m:oMath>
      <w:r w:rsidR="008E5FAA" w:rsidRPr="008E5FAA">
        <w:rPr>
          <w:rFonts w:ascii="Times New Roman" w:hAnsi="Times New Roman" w:cs="Times New Roman"/>
        </w:rPr>
        <w:t xml:space="preserve"> – остаток величины дополнительного возмещения со стороны Покупателя в отношении мероприятий Инвестиционной программы прошлых лет (ранее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b/>
          <w:i/>
        </w:rPr>
        <w:t>-2</w:t>
      </w:r>
      <w:r w:rsidR="008E5FAA" w:rsidRPr="008E5FAA">
        <w:rPr>
          <w:rFonts w:ascii="Times New Roman" w:hAnsi="Times New Roman" w:cs="Times New Roman"/>
        </w:rPr>
        <w:t xml:space="preserve">), не учтенный в стоимости Договора за периоды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b/>
          <w:i/>
        </w:rPr>
        <w:t>-2</w:t>
      </w:r>
      <w:r w:rsidR="008E5FAA" w:rsidRPr="008E5FAA">
        <w:rPr>
          <w:rFonts w:ascii="Times New Roman" w:hAnsi="Times New Roman" w:cs="Times New Roman"/>
        </w:rPr>
        <w:t xml:space="preserve">, и учитываемый при расчете стоимости Договора в расчетные периоды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 xml:space="preserve">, аналогично указанному в настоящем пункте порядку определения для величины </w:t>
      </w: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sub>
          <m:sup>
            <m:r>
              <w:rPr>
                <w:rFonts w:ascii="Cambria Math" w:hAnsi="Cambria Math" w:cs="Times New Roman"/>
              </w:rPr>
              <m:t>3+</m:t>
            </m:r>
          </m:sup>
        </m:sSubSup>
      </m:oMath>
      <w:r w:rsidR="008E5FAA" w:rsidRPr="008E5FAA">
        <w:rPr>
          <w:rFonts w:ascii="Times New Roman" w:hAnsi="Times New Roman" w:cs="Times New Roman"/>
        </w:rPr>
        <w:t xml:space="preserve"> (в рублях, без учета НДС).</w:t>
      </w:r>
    </w:p>
    <w:p w14:paraId="70842E38" w14:textId="77777777" w:rsidR="008E5FAA" w:rsidRPr="008E5FAA" w:rsidRDefault="008E5FAA" w:rsidP="008E5FAA">
      <w:pPr>
        <w:tabs>
          <w:tab w:val="left" w:pos="1276"/>
        </w:tabs>
        <w:suppressAutoHyphens/>
        <w:spacing w:before="120" w:after="120"/>
        <w:ind w:firstLine="567"/>
        <w:jc w:val="both"/>
        <w:rPr>
          <w:rFonts w:ascii="Times New Roman" w:hAnsi="Times New Roman" w:cs="Times New Roman"/>
        </w:rPr>
      </w:pPr>
      <w:r w:rsidRPr="008E5FAA">
        <w:rPr>
          <w:rFonts w:ascii="Times New Roman" w:hAnsi="Times New Roman" w:cs="Times New Roman"/>
        </w:rPr>
        <w:t xml:space="preserve">Для мероприятий Инвестиционной программы, согласованной на календарный год </w:t>
      </w:r>
      <w:r w:rsidRPr="008E5FAA">
        <w:rPr>
          <w:rFonts w:ascii="Times New Roman" w:hAnsi="Times New Roman" w:cs="Times New Roman"/>
          <w:b/>
          <w:i/>
          <w:lang w:val="en-US"/>
        </w:rPr>
        <w:t>k</w:t>
      </w:r>
      <w:r w:rsidRPr="008E5FAA">
        <w:rPr>
          <w:rFonts w:ascii="Times New Roman" w:hAnsi="Times New Roman" w:cs="Times New Roman"/>
          <w:b/>
          <w:i/>
        </w:rPr>
        <w:t>-1</w:t>
      </w:r>
      <w:r w:rsidRPr="008E5FAA">
        <w:rPr>
          <w:rFonts w:ascii="Times New Roman" w:hAnsi="Times New Roman" w:cs="Times New Roman"/>
        </w:rPr>
        <w:t xml:space="preserve">, в отношении которых Поставщик не выполнил финальную контрольную точку (не </w:t>
      </w:r>
      <m:oMath>
        <m:sSub>
          <m:sSubPr>
            <m:ctrlPr>
              <w:rPr>
                <w:rFonts w:ascii="Cambria Math" w:hAnsi="Cambria Math" w:cs="Times New Roman"/>
                <w:i/>
              </w:rPr>
            </m:ctrlPr>
          </m:sSubPr>
          <m:e>
            <m:r>
              <m:rPr>
                <m:sty m:val="bi"/>
              </m:rPr>
              <w:rPr>
                <w:rFonts w:ascii="Cambria Math" w:hAnsi="Cambria Math" w:cs="Times New Roman"/>
              </w:rPr>
              <m:t>i</m:t>
            </m:r>
          </m:e>
          <m:sub>
            <m:r>
              <w:rPr>
                <w:rFonts w:ascii="Cambria Math" w:hAnsi="Cambria Math" w:cs="Times New Roman"/>
              </w:rPr>
              <m:t>Ф_КТ</m:t>
            </m:r>
          </m:sub>
        </m:sSub>
      </m:oMath>
      <w:r w:rsidRPr="008E5FAA">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r>
              <w:rPr>
                <w:rFonts w:ascii="Cambria Math" w:hAnsi="Cambria Math" w:cs="Times New Roman"/>
                <w:lang w:val="en-US"/>
              </w:rPr>
              <m:t>i</m:t>
            </m:r>
          </m:sub>
          <m:sup>
            <m:r>
              <w:rPr>
                <w:rFonts w:ascii="Cambria Math" w:hAnsi="Cambria Math" w:cs="Times New Roman"/>
              </w:rPr>
              <m:t>1+</m:t>
            </m:r>
          </m:sup>
        </m:sSubSup>
        <m:r>
          <w:rPr>
            <w:rFonts w:ascii="Cambria Math" w:hAnsi="Cambria Math" w:cs="Times New Roman"/>
          </w:rPr>
          <m:t>=0</m:t>
        </m:r>
      </m:oMath>
      <w:r w:rsidRPr="008E5FAA">
        <w:rPr>
          <w:rFonts w:ascii="Times New Roman" w:hAnsi="Times New Roman" w:cs="Times New Roman"/>
        </w:rPr>
        <w:t>.</w:t>
      </w:r>
    </w:p>
    <w:p w14:paraId="19EE0AF7" w14:textId="77777777" w:rsidR="008E5FAA" w:rsidRPr="008E5FAA" w:rsidRDefault="008E5FAA" w:rsidP="008E5FAA">
      <w:pPr>
        <w:tabs>
          <w:tab w:val="left" w:pos="1276"/>
        </w:tabs>
        <w:suppressAutoHyphens/>
        <w:spacing w:before="120" w:after="120"/>
        <w:ind w:firstLine="567"/>
        <w:jc w:val="both"/>
        <w:rPr>
          <w:rFonts w:ascii="Times New Roman" w:hAnsi="Times New Roman" w:cs="Times New Roman"/>
        </w:rPr>
      </w:pPr>
      <w:r w:rsidRPr="008E5FAA">
        <w:rPr>
          <w:rFonts w:ascii="Times New Roman" w:hAnsi="Times New Roman" w:cs="Times New Roman"/>
        </w:rPr>
        <w:t xml:space="preserve">Для мероприятий Инвестиционной программы, согласованной на календарный год </w:t>
      </w:r>
      <w:r w:rsidRPr="008E5FAA">
        <w:rPr>
          <w:rFonts w:ascii="Times New Roman" w:hAnsi="Times New Roman" w:cs="Times New Roman"/>
          <w:b/>
          <w:i/>
          <w:lang w:val="en-US"/>
        </w:rPr>
        <w:t>k</w:t>
      </w:r>
      <w:r w:rsidRPr="008E5FAA">
        <w:rPr>
          <w:rFonts w:ascii="Times New Roman" w:hAnsi="Times New Roman" w:cs="Times New Roman"/>
          <w:b/>
          <w:i/>
        </w:rPr>
        <w:t>-1</w:t>
      </w:r>
      <w:r w:rsidRPr="008E5FAA">
        <w:rPr>
          <w:rFonts w:ascii="Times New Roman" w:hAnsi="Times New Roman" w:cs="Times New Roman"/>
        </w:rPr>
        <w:t xml:space="preserve">, в отношении которых на основании отчета об исполнении Инвестиционной программы за календарный год </w:t>
      </w:r>
      <w:r w:rsidRPr="008E5FAA">
        <w:rPr>
          <w:rFonts w:ascii="Times New Roman" w:hAnsi="Times New Roman" w:cs="Times New Roman"/>
          <w:b/>
          <w:i/>
          <w:lang w:val="en-US"/>
        </w:rPr>
        <w:t>k</w:t>
      </w:r>
      <w:r w:rsidRPr="008E5FAA">
        <w:rPr>
          <w:rFonts w:ascii="Times New Roman" w:hAnsi="Times New Roman" w:cs="Times New Roman"/>
          <w:b/>
          <w:i/>
        </w:rPr>
        <w:t>-1</w:t>
      </w:r>
      <w:r w:rsidRPr="008E5FAA">
        <w:rPr>
          <w:rFonts w:ascii="Times New Roman" w:hAnsi="Times New Roman" w:cs="Times New Roman"/>
        </w:rPr>
        <w:t xml:space="preserve"> Стороны не согласовали выполнение (не </w:t>
      </w:r>
      <m:oMath>
        <m:sSub>
          <m:sSubPr>
            <m:ctrlPr>
              <w:rPr>
                <w:rFonts w:ascii="Cambria Math" w:hAnsi="Cambria Math" w:cs="Times New Roman"/>
                <w:i/>
              </w:rPr>
            </m:ctrlPr>
          </m:sSubPr>
          <m:e>
            <m:r>
              <m:rPr>
                <m:sty m:val="bi"/>
              </m:rPr>
              <w:rPr>
                <w:rFonts w:ascii="Cambria Math" w:hAnsi="Cambria Math" w:cs="Times New Roman"/>
              </w:rPr>
              <m:t>i</m:t>
            </m:r>
          </m:e>
          <m:sub>
            <m:r>
              <w:rPr>
                <w:rFonts w:ascii="Cambria Math" w:hAnsi="Cambria Math" w:cs="Times New Roman"/>
              </w:rPr>
              <m:t>Ф_ОТЧЕТ</m:t>
            </m:r>
          </m:sub>
        </m:sSub>
      </m:oMath>
      <w:r w:rsidRPr="008E5FAA">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r>
              <w:rPr>
                <w:rFonts w:ascii="Cambria Math" w:hAnsi="Cambria Math" w:cs="Times New Roman"/>
                <w:lang w:val="en-US"/>
              </w:rPr>
              <m:t>i</m:t>
            </m:r>
          </m:sub>
          <m:sup>
            <m:r>
              <w:rPr>
                <w:rFonts w:ascii="Cambria Math" w:hAnsi="Cambria Math" w:cs="Times New Roman"/>
              </w:rPr>
              <m:t>2+</m:t>
            </m:r>
          </m:sup>
        </m:sSubSup>
        <m:r>
          <w:rPr>
            <w:rFonts w:ascii="Cambria Math" w:hAnsi="Cambria Math" w:cs="Times New Roman"/>
          </w:rPr>
          <m:t>=0</m:t>
        </m:r>
      </m:oMath>
      <w:r w:rsidRPr="008E5FAA">
        <w:rPr>
          <w:rFonts w:ascii="Times New Roman" w:hAnsi="Times New Roman" w:cs="Times New Roman"/>
        </w:rPr>
        <w:t>.</w:t>
      </w:r>
    </w:p>
    <w:p w14:paraId="5C275981" w14:textId="77777777" w:rsidR="008E5FAA" w:rsidRPr="008E5FAA" w:rsidRDefault="008E5FAA" w:rsidP="00D5416E">
      <w:pPr>
        <w:pStyle w:val="af5"/>
        <w:numPr>
          <w:ilvl w:val="0"/>
          <w:numId w:val="6"/>
        </w:numPr>
        <w:tabs>
          <w:tab w:val="left" w:pos="1134"/>
        </w:tabs>
        <w:suppressAutoHyphens/>
        <w:spacing w:before="120" w:after="120"/>
        <w:ind w:left="0" w:firstLine="567"/>
        <w:contextualSpacing w:val="0"/>
        <w:jc w:val="both"/>
        <w:rPr>
          <w:sz w:val="20"/>
          <w:szCs w:val="20"/>
        </w:rPr>
      </w:pPr>
      <w:bookmarkStart w:id="22" w:name="_Ref65523178"/>
      <w:r w:rsidRPr="008E5FAA">
        <w:rPr>
          <w:b/>
          <w:sz w:val="20"/>
          <w:szCs w:val="20"/>
        </w:rPr>
        <w:t xml:space="preserve">Величина снижения стоимости Договора </w:t>
      </w:r>
      <m:oMath>
        <m:sSubSup>
          <m:sSubSupPr>
            <m:ctrlPr>
              <w:rPr>
                <w:rFonts w:ascii="Cambria Math" w:hAnsi="Cambria Math"/>
                <w:b/>
                <w:i/>
                <w:sz w:val="20"/>
                <w:szCs w:val="20"/>
              </w:rPr>
            </m:ctrlPr>
          </m:sSubSupPr>
          <m:e>
            <m:r>
              <m:rPr>
                <m:sty m:val="bi"/>
              </m:rPr>
              <w:rPr>
                <w:rFonts w:ascii="Cambria Math" w:hAnsi="Cambria Math"/>
                <w:sz w:val="20"/>
                <w:szCs w:val="20"/>
              </w:rPr>
              <m:t>S</m:t>
            </m:r>
          </m:e>
          <m:sub>
            <m:r>
              <m:rPr>
                <m:sty m:val="bi"/>
              </m:rPr>
              <w:rPr>
                <w:rFonts w:ascii="Cambria Math" w:hAnsi="Cambria Math"/>
                <w:sz w:val="20"/>
                <w:szCs w:val="20"/>
                <w:lang w:val="en-US"/>
              </w:rPr>
              <m:t>k</m:t>
            </m:r>
            <m:r>
              <m:rPr>
                <m:sty m:val="bi"/>
              </m:rPr>
              <w:rPr>
                <w:rFonts w:ascii="Cambria Math" w:hAnsi="Cambria Math"/>
                <w:sz w:val="20"/>
                <w:szCs w:val="20"/>
              </w:rPr>
              <m:t>,</m:t>
            </m:r>
            <m:r>
              <m:rPr>
                <m:sty m:val="bi"/>
              </m:rPr>
              <w:rPr>
                <w:rFonts w:ascii="Cambria Math" w:hAnsi="Cambria Math"/>
                <w:sz w:val="20"/>
                <w:szCs w:val="20"/>
                <w:lang w:val="en-US"/>
              </w:rPr>
              <m:t>m</m:t>
            </m:r>
          </m:sub>
          <m:sup>
            <m:r>
              <m:rPr>
                <m:sty m:val="bi"/>
              </m:rPr>
              <w:rPr>
                <w:rFonts w:ascii="Cambria Math" w:hAnsi="Cambria Math"/>
                <w:sz w:val="20"/>
                <w:szCs w:val="20"/>
              </w:rPr>
              <m:t>-</m:t>
            </m:r>
          </m:sup>
        </m:sSubSup>
      </m:oMath>
      <w:r w:rsidRPr="008E5FAA" w:rsidDel="006F25B7">
        <w:rPr>
          <w:sz w:val="20"/>
          <w:szCs w:val="20"/>
        </w:rPr>
        <w:t xml:space="preserve"> </w:t>
      </w:r>
      <w:r w:rsidRPr="008E5FAA">
        <w:rPr>
          <w:sz w:val="20"/>
          <w:szCs w:val="20"/>
        </w:rPr>
        <w:t xml:space="preserve">в отношении расчетного периода </w:t>
      </w:r>
      <w:r w:rsidRPr="008E5FAA">
        <w:rPr>
          <w:b/>
          <w:i/>
          <w:sz w:val="20"/>
          <w:szCs w:val="20"/>
          <w:lang w:val="en-US"/>
        </w:rPr>
        <w:t>m</w:t>
      </w:r>
      <w:r w:rsidRPr="008E5FAA">
        <w:rPr>
          <w:sz w:val="20"/>
          <w:szCs w:val="20"/>
        </w:rPr>
        <w:t xml:space="preserve"> календарного года </w:t>
      </w:r>
      <w:r w:rsidRPr="008E5FAA">
        <w:rPr>
          <w:b/>
          <w:i/>
          <w:sz w:val="20"/>
          <w:szCs w:val="20"/>
          <w:lang w:val="en-US"/>
        </w:rPr>
        <w:t>k</w:t>
      </w:r>
      <w:r w:rsidRPr="008E5FAA">
        <w:rPr>
          <w:sz w:val="20"/>
          <w:szCs w:val="20"/>
        </w:rPr>
        <w:t xml:space="preserve"> в зависимости от указанных ниже условий определяется следующим образом:</w:t>
      </w:r>
      <w:bookmarkEnd w:id="22"/>
    </w:p>
    <w:p w14:paraId="6CA19768" w14:textId="77777777" w:rsidR="008E5FAA" w:rsidRPr="008E5FAA" w:rsidRDefault="008E5FAA" w:rsidP="00D5416E">
      <w:pPr>
        <w:pStyle w:val="af5"/>
        <w:numPr>
          <w:ilvl w:val="0"/>
          <w:numId w:val="14"/>
        </w:numPr>
        <w:suppressAutoHyphens/>
        <w:spacing w:before="120" w:after="120"/>
        <w:ind w:left="851" w:hanging="284"/>
        <w:contextualSpacing w:val="0"/>
        <w:jc w:val="both"/>
        <w:rPr>
          <w:sz w:val="20"/>
          <w:szCs w:val="20"/>
        </w:rPr>
      </w:pPr>
      <w:r w:rsidRPr="008E5FAA">
        <w:rPr>
          <w:sz w:val="20"/>
          <w:szCs w:val="20"/>
        </w:rPr>
        <w:t xml:space="preserve">при </w:t>
      </w:r>
      <m:oMath>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r>
          <w:rPr>
            <w:rFonts w:ascii="Cambria Math" w:hAnsi="Cambria Math"/>
            <w:sz w:val="20"/>
            <w:szCs w:val="20"/>
          </w:rPr>
          <m:t>=0</m:t>
        </m:r>
      </m:oMath>
      <w:r w:rsidRPr="008E5FAA">
        <w:rPr>
          <w:sz w:val="20"/>
          <w:szCs w:val="20"/>
        </w:rPr>
        <w:t xml:space="preserve"> либо при </w:t>
      </w:r>
      <w:r w:rsidRPr="008E5FAA">
        <w:rPr>
          <w:b/>
          <w:i/>
          <w:sz w:val="20"/>
          <w:szCs w:val="20"/>
          <w:lang w:val="en-US"/>
        </w:rPr>
        <w:t>k</w:t>
      </w:r>
      <w:r w:rsidRPr="008E5FAA">
        <w:rPr>
          <w:b/>
          <w:i/>
          <w:sz w:val="20"/>
          <w:szCs w:val="20"/>
        </w:rPr>
        <w:t xml:space="preserve"> = </w:t>
      </w:r>
      <w:r w:rsidRPr="008E5FAA">
        <w:rPr>
          <w:sz w:val="20"/>
          <w:szCs w:val="20"/>
        </w:rPr>
        <w:t xml:space="preserve">номеру календарного года, указанному </w:t>
      </w:r>
      <w:r w:rsidRPr="008E5FAA">
        <w:rPr>
          <w:b/>
          <w:sz w:val="20"/>
          <w:szCs w:val="20"/>
        </w:rPr>
        <w:t xml:space="preserve">в пункте </w:t>
      </w:r>
      <w:r w:rsidRPr="008E5FAA">
        <w:rPr>
          <w:b/>
          <w:sz w:val="20"/>
          <w:szCs w:val="20"/>
        </w:rPr>
        <w:fldChar w:fldCharType="begin"/>
      </w:r>
      <w:r w:rsidRPr="008E5FAA">
        <w:rPr>
          <w:b/>
          <w:sz w:val="20"/>
          <w:szCs w:val="20"/>
        </w:rPr>
        <w:instrText xml:space="preserve"> REF _Ref65781280 \r  \* MERGEFORMAT </w:instrText>
      </w:r>
      <w:r w:rsidRPr="008E5FAA">
        <w:rPr>
          <w:b/>
          <w:sz w:val="20"/>
          <w:szCs w:val="20"/>
        </w:rPr>
        <w:fldChar w:fldCharType="separate"/>
      </w:r>
      <w:r w:rsidRPr="008E5FAA">
        <w:rPr>
          <w:bCs/>
          <w:sz w:val="20"/>
          <w:szCs w:val="20"/>
        </w:rPr>
        <w:t>4.2.4</w:t>
      </w:r>
      <w:r w:rsidRPr="008E5FAA">
        <w:rPr>
          <w:b/>
          <w:sz w:val="20"/>
          <w:szCs w:val="20"/>
        </w:rPr>
        <w:fldChar w:fldCharType="end"/>
      </w:r>
      <w:r w:rsidRPr="008E5FAA">
        <w:rPr>
          <w:sz w:val="20"/>
          <w:szCs w:val="20"/>
        </w:rPr>
        <w:t xml:space="preserve"> Договора, (выполнение любого из условий): </w:t>
      </w:r>
    </w:p>
    <w:p w14:paraId="0E3A600E" w14:textId="77777777" w:rsidR="008E5FAA" w:rsidRPr="008E5FAA" w:rsidRDefault="00B147FF" w:rsidP="008E5FAA">
      <w:pPr>
        <w:suppressAutoHyphens/>
        <w:spacing w:before="120" w:after="120"/>
        <w:jc w:val="both"/>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lang w:val="en-US"/>
                </w:rPr>
                <m:t>S</m:t>
              </m:r>
              <m:ctrlPr>
                <w:rPr>
                  <w:rFonts w:ascii="Cambria Math" w:hAnsi="Cambria Math" w:cs="Times New Roman"/>
                  <w:i/>
                  <w:lang w:val="en-US"/>
                </w:rPr>
              </m:ctrlPr>
            </m:e>
            <m:sub>
              <m:r>
                <w:rPr>
                  <w:rFonts w:ascii="Cambria Math" w:hAnsi="Cambria Math" w:cs="Times New Roman"/>
                  <w:lang w:val="en-US"/>
                </w:rPr>
                <m:t>k</m:t>
              </m:r>
              <m:r>
                <w:rPr>
                  <w:rFonts w:ascii="Cambria Math" w:hAnsi="Cambria Math" w:cs="Times New Roman"/>
                </w:rPr>
                <m:t>,</m:t>
              </m:r>
              <m:r>
                <w:rPr>
                  <w:rFonts w:ascii="Cambria Math" w:hAnsi="Cambria Math" w:cs="Times New Roman"/>
                  <w:lang w:val="en-US"/>
                </w:rPr>
                <m:t>m</m:t>
              </m:r>
            </m:sub>
            <m:sup>
              <m:r>
                <w:rPr>
                  <w:rFonts w:ascii="Cambria Math" w:hAnsi="Cambria Math" w:cs="Times New Roman"/>
                </w:rPr>
                <m:t>-</m:t>
              </m:r>
            </m:sup>
          </m:sSubSup>
          <m:r>
            <w:rPr>
              <w:rFonts w:ascii="Cambria Math" w:hAnsi="Cambria Math" w:cs="Times New Roman"/>
            </w:rPr>
            <m:t>=0</m:t>
          </m:r>
        </m:oMath>
      </m:oMathPara>
    </w:p>
    <w:p w14:paraId="7083A285" w14:textId="77777777" w:rsidR="008E5FAA" w:rsidRPr="008E5FAA" w:rsidRDefault="008E5FAA" w:rsidP="00D5416E">
      <w:pPr>
        <w:pStyle w:val="af5"/>
        <w:numPr>
          <w:ilvl w:val="0"/>
          <w:numId w:val="14"/>
        </w:numPr>
        <w:suppressAutoHyphens/>
        <w:spacing w:before="120" w:after="120"/>
        <w:ind w:left="851" w:hanging="284"/>
        <w:contextualSpacing w:val="0"/>
        <w:jc w:val="both"/>
        <w:rPr>
          <w:sz w:val="20"/>
          <w:szCs w:val="20"/>
        </w:rPr>
      </w:pPr>
      <w:r w:rsidRPr="008E5FAA">
        <w:rPr>
          <w:sz w:val="20"/>
          <w:szCs w:val="20"/>
        </w:rPr>
        <w:t xml:space="preserve">при </w:t>
      </w:r>
      <w:r w:rsidRPr="008E5FAA">
        <w:rPr>
          <w:b/>
          <w:i/>
          <w:sz w:val="20"/>
          <w:szCs w:val="20"/>
          <w:lang w:val="en-US"/>
        </w:rPr>
        <w:t>k</w:t>
      </w:r>
      <w:r w:rsidRPr="008E5FAA">
        <w:rPr>
          <w:b/>
          <w:i/>
          <w:sz w:val="20"/>
          <w:szCs w:val="20"/>
        </w:rPr>
        <w:t xml:space="preserve"> &gt; </w:t>
      </w:r>
      <w:r w:rsidRPr="008E5FAA">
        <w:rPr>
          <w:sz w:val="20"/>
          <w:szCs w:val="20"/>
        </w:rPr>
        <w:t xml:space="preserve">номера календарного года, указанного </w:t>
      </w:r>
      <w:r w:rsidRPr="008E5FAA">
        <w:rPr>
          <w:b/>
          <w:sz w:val="20"/>
          <w:szCs w:val="20"/>
        </w:rPr>
        <w:t xml:space="preserve">в пункте </w:t>
      </w:r>
      <w:r w:rsidRPr="008E5FAA">
        <w:rPr>
          <w:b/>
          <w:sz w:val="20"/>
          <w:szCs w:val="20"/>
        </w:rPr>
        <w:fldChar w:fldCharType="begin"/>
      </w:r>
      <w:r w:rsidRPr="008E5FAA">
        <w:rPr>
          <w:b/>
          <w:sz w:val="20"/>
          <w:szCs w:val="20"/>
        </w:rPr>
        <w:instrText xml:space="preserve"> REF _Ref65781280 \r  \* MERGEFORMAT </w:instrText>
      </w:r>
      <w:r w:rsidRPr="008E5FAA">
        <w:rPr>
          <w:b/>
          <w:sz w:val="20"/>
          <w:szCs w:val="20"/>
        </w:rPr>
        <w:fldChar w:fldCharType="separate"/>
      </w:r>
      <w:r w:rsidRPr="008E5FAA">
        <w:rPr>
          <w:bCs/>
          <w:sz w:val="20"/>
          <w:szCs w:val="20"/>
        </w:rPr>
        <w:t>4.2.4</w:t>
      </w:r>
      <w:r w:rsidRPr="008E5FAA">
        <w:rPr>
          <w:b/>
          <w:sz w:val="20"/>
          <w:szCs w:val="20"/>
        </w:rPr>
        <w:fldChar w:fldCharType="end"/>
      </w:r>
      <w:r w:rsidRPr="008E5FAA">
        <w:rPr>
          <w:sz w:val="20"/>
          <w:szCs w:val="20"/>
        </w:rPr>
        <w:t xml:space="preserve"> Договора, и при </w:t>
      </w:r>
      <m:oMath>
        <m:r>
          <m:rPr>
            <m:sty m:val="bi"/>
          </m:rPr>
          <w:rPr>
            <w:rFonts w:ascii="Cambria Math" w:hAnsi="Cambria Math"/>
            <w:sz w:val="20"/>
            <w:szCs w:val="20"/>
          </w:rPr>
          <m:t>m</m:t>
        </m:r>
        <m:r>
          <w:rPr>
            <w:rFonts w:ascii="Cambria Math" w:hAnsi="Cambria Math"/>
            <w:sz w:val="20"/>
            <w:szCs w:val="20"/>
          </w:rPr>
          <m:t>=1</m:t>
        </m:r>
      </m:oMath>
      <w:r w:rsidRPr="008E5FAA">
        <w:rPr>
          <w:sz w:val="20"/>
          <w:szCs w:val="20"/>
        </w:rPr>
        <w:t xml:space="preserve"> (одновременное выполнение условий):</w:t>
      </w:r>
    </w:p>
    <w:p w14:paraId="04FEB351" w14:textId="77777777" w:rsidR="008E5FAA" w:rsidRPr="008E5FAA" w:rsidRDefault="00B147FF" w:rsidP="008E5FAA">
      <w:pPr>
        <w:pStyle w:val="af5"/>
        <w:suppressAutoHyphens/>
        <w:spacing w:before="120"/>
        <w:ind w:left="0"/>
        <w:jc w:val="both"/>
        <w:rPr>
          <w:sz w:val="20"/>
          <w:szCs w:val="20"/>
        </w:rPr>
      </w:pPr>
      <m:oMathPara>
        <m:oMathParaPr>
          <m:jc m:val="center"/>
        </m:oMathPara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m:t>
              </m:r>
            </m:sup>
          </m:sSubSup>
          <m:r>
            <w:rPr>
              <w:rFonts w:ascii="Cambria Math" w:hAnsi="Cambria Math"/>
              <w:sz w:val="20"/>
              <w:szCs w:val="20"/>
            </w:rPr>
            <m:t>=</m:t>
          </m:r>
          <m:func>
            <m:funcPr>
              <m:ctrlPr>
                <w:rPr>
                  <w:rFonts w:ascii="Cambria Math" w:hAnsi="Cambria Math"/>
                  <w:sz w:val="20"/>
                  <w:szCs w:val="20"/>
                </w:rPr>
              </m:ctrlPr>
            </m:funcPr>
            <m:fName>
              <m:r>
                <w:rPr>
                  <w:rFonts w:ascii="Cambria Math" w:hAnsi="Cambria Math"/>
                  <w:sz w:val="20"/>
                  <w:szCs w:val="20"/>
                </w:rPr>
                <m:t>min</m:t>
              </m:r>
              <m:ctrlPr>
                <w:rPr>
                  <w:rFonts w:ascii="Cambria Math" w:hAnsi="Cambria Math"/>
                  <w:i/>
                  <w:sz w:val="20"/>
                  <w:szCs w:val="20"/>
                </w:rPr>
              </m:ctrlPr>
            </m:fName>
            <m:e>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НИТсниж</m:t>
                      </m:r>
                    </m:sup>
                  </m:sSubSup>
                  <m:r>
                    <w:rPr>
                      <w:rFonts w:ascii="Cambria Math" w:hAnsi="Cambria Math"/>
                      <w:sz w:val="20"/>
                      <w:szCs w:val="20"/>
                    </w:rPr>
                    <m:t xml:space="preserve">; </m:t>
                  </m:r>
                  <m:sSup>
                    <m:sSupPr>
                      <m:ctrlPr>
                        <w:rPr>
                          <w:rFonts w:ascii="Cambria Math" w:hAnsi="Cambria Math"/>
                          <w:i/>
                          <w:sz w:val="20"/>
                          <w:szCs w:val="20"/>
                          <w:lang w:val="en-US"/>
                        </w:rPr>
                      </m:ctrlPr>
                    </m:sSupPr>
                    <m:e>
                      <m:r>
                        <w:rPr>
                          <w:rFonts w:ascii="Cambria Math" w:hAnsi="Cambria Math"/>
                          <w:sz w:val="20"/>
                          <w:szCs w:val="20"/>
                          <w:lang w:val="en-US"/>
                        </w:rPr>
                        <m:t>K</m:t>
                      </m:r>
                    </m:e>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сниж</m:t>
                          </m:r>
                        </m:sub>
                      </m:sSub>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Ст</m:t>
                      </m:r>
                    </m:e>
                    <m:sub>
                      <m:r>
                        <w:rPr>
                          <w:rFonts w:ascii="Cambria Math" w:hAnsi="Cambria Math"/>
                          <w:sz w:val="20"/>
                          <w:szCs w:val="20"/>
                        </w:rPr>
                        <m:t>1,</m:t>
                      </m:r>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e>
              </m:d>
            </m:e>
          </m:func>
        </m:oMath>
      </m:oMathPara>
    </w:p>
    <w:p w14:paraId="3A31EC97" w14:textId="77777777" w:rsidR="008E5FAA" w:rsidRPr="008E5FAA" w:rsidRDefault="008E5FAA" w:rsidP="008E5FAA">
      <w:pPr>
        <w:pStyle w:val="af5"/>
        <w:suppressAutoHyphens/>
        <w:spacing w:before="120" w:after="120"/>
        <w:ind w:left="851"/>
        <w:contextualSpacing w:val="0"/>
        <w:jc w:val="both"/>
        <w:rPr>
          <w:sz w:val="20"/>
          <w:szCs w:val="20"/>
        </w:rPr>
      </w:pPr>
    </w:p>
    <w:p w14:paraId="284E1F3E" w14:textId="77777777" w:rsidR="008E5FAA" w:rsidRPr="008E5FAA" w:rsidRDefault="008E5FAA" w:rsidP="00D5416E">
      <w:pPr>
        <w:pStyle w:val="af5"/>
        <w:numPr>
          <w:ilvl w:val="0"/>
          <w:numId w:val="14"/>
        </w:numPr>
        <w:suppressAutoHyphens/>
        <w:spacing w:before="120" w:after="120"/>
        <w:ind w:left="851" w:hanging="284"/>
        <w:contextualSpacing w:val="0"/>
        <w:jc w:val="both"/>
        <w:rPr>
          <w:sz w:val="20"/>
          <w:szCs w:val="20"/>
        </w:rPr>
      </w:pPr>
      <w:r w:rsidRPr="008E5FAA">
        <w:rPr>
          <w:sz w:val="20"/>
          <w:szCs w:val="20"/>
        </w:rPr>
        <w:t xml:space="preserve">при </w:t>
      </w:r>
      <w:r w:rsidRPr="008E5FAA">
        <w:rPr>
          <w:b/>
          <w:i/>
          <w:sz w:val="20"/>
          <w:szCs w:val="20"/>
          <w:lang w:val="en-US"/>
        </w:rPr>
        <w:t>k</w:t>
      </w:r>
      <w:r w:rsidRPr="008E5FAA">
        <w:rPr>
          <w:b/>
          <w:i/>
          <w:sz w:val="20"/>
          <w:szCs w:val="20"/>
        </w:rPr>
        <w:t xml:space="preserve"> &gt; </w:t>
      </w:r>
      <w:r w:rsidRPr="008E5FAA">
        <w:rPr>
          <w:sz w:val="20"/>
          <w:szCs w:val="20"/>
        </w:rPr>
        <w:t xml:space="preserve">номера календарного года, указанного </w:t>
      </w:r>
      <w:r w:rsidRPr="008E5FAA">
        <w:rPr>
          <w:b/>
          <w:sz w:val="20"/>
          <w:szCs w:val="20"/>
        </w:rPr>
        <w:t xml:space="preserve">в пункте </w:t>
      </w:r>
      <w:r w:rsidRPr="008E5FAA">
        <w:rPr>
          <w:b/>
          <w:sz w:val="20"/>
          <w:szCs w:val="20"/>
        </w:rPr>
        <w:fldChar w:fldCharType="begin"/>
      </w:r>
      <w:r w:rsidRPr="008E5FAA">
        <w:rPr>
          <w:b/>
          <w:sz w:val="20"/>
          <w:szCs w:val="20"/>
        </w:rPr>
        <w:instrText xml:space="preserve"> REF _Ref65781280 \r  \* MERGEFORMAT </w:instrText>
      </w:r>
      <w:r w:rsidRPr="008E5FAA">
        <w:rPr>
          <w:b/>
          <w:sz w:val="20"/>
          <w:szCs w:val="20"/>
        </w:rPr>
        <w:fldChar w:fldCharType="separate"/>
      </w:r>
      <w:r w:rsidRPr="008E5FAA">
        <w:rPr>
          <w:bCs/>
          <w:sz w:val="20"/>
          <w:szCs w:val="20"/>
        </w:rPr>
        <w:t>4.2.4</w:t>
      </w:r>
      <w:r w:rsidRPr="008E5FAA">
        <w:rPr>
          <w:b/>
          <w:sz w:val="20"/>
          <w:szCs w:val="20"/>
        </w:rPr>
        <w:fldChar w:fldCharType="end"/>
      </w:r>
      <w:r w:rsidRPr="008E5FAA">
        <w:rPr>
          <w:sz w:val="20"/>
          <w:szCs w:val="20"/>
        </w:rPr>
        <w:t xml:space="preserve"> Договора, и при </w:t>
      </w:r>
      <m:oMath>
        <m:r>
          <w:rPr>
            <w:rFonts w:ascii="Cambria Math" w:hAnsi="Cambria Math"/>
            <w:sz w:val="20"/>
            <w:szCs w:val="20"/>
          </w:rPr>
          <m:t>1&lt;</m:t>
        </m:r>
        <m:r>
          <m:rPr>
            <m:sty m:val="bi"/>
          </m:rPr>
          <w:rPr>
            <w:rFonts w:ascii="Cambria Math" w:hAnsi="Cambria Math"/>
            <w:sz w:val="20"/>
            <w:szCs w:val="20"/>
          </w:rPr>
          <m:t>m</m:t>
        </m:r>
        <m:r>
          <w:rPr>
            <w:rFonts w:ascii="Cambria Math" w:hAnsi="Cambria Math"/>
            <w:sz w:val="20"/>
            <w:szCs w:val="20"/>
          </w:rPr>
          <m:t>≤12</m:t>
        </m:r>
      </m:oMath>
      <w:r w:rsidRPr="008E5FAA">
        <w:rPr>
          <w:sz w:val="20"/>
          <w:szCs w:val="20"/>
        </w:rPr>
        <w:t xml:space="preserve"> (одновременное выполнение условий):</w:t>
      </w:r>
    </w:p>
    <w:p w14:paraId="581164D0" w14:textId="77777777" w:rsidR="008E5FAA" w:rsidRPr="008E5FAA" w:rsidRDefault="00B147FF" w:rsidP="008E5FAA">
      <w:pPr>
        <w:pStyle w:val="af5"/>
        <w:suppressAutoHyphens/>
        <w:spacing w:before="120"/>
        <w:ind w:left="0"/>
        <w:jc w:val="both"/>
        <w:rPr>
          <w:sz w:val="20"/>
          <w:szCs w:val="20"/>
        </w:rPr>
      </w:pPr>
      <m:oMathPara>
        <m:oMathParaPr>
          <m:jc m:val="center"/>
        </m:oMathPara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m:t>
              </m:r>
            </m:sup>
          </m:sSubSup>
          <m:r>
            <w:rPr>
              <w:rFonts w:ascii="Cambria Math" w:hAnsi="Cambria Math"/>
              <w:sz w:val="20"/>
              <w:szCs w:val="20"/>
            </w:rPr>
            <m:t>=</m:t>
          </m:r>
          <m:func>
            <m:funcPr>
              <m:ctrlPr>
                <w:rPr>
                  <w:rFonts w:ascii="Cambria Math" w:hAnsi="Cambria Math"/>
                  <w:sz w:val="20"/>
                  <w:szCs w:val="20"/>
                </w:rPr>
              </m:ctrlPr>
            </m:funcPr>
            <m:fName>
              <m:r>
                <w:rPr>
                  <w:rFonts w:ascii="Cambria Math" w:hAnsi="Cambria Math"/>
                  <w:sz w:val="20"/>
                  <w:szCs w:val="20"/>
                </w:rPr>
                <m:t>min</m:t>
              </m:r>
              <m:ctrlPr>
                <w:rPr>
                  <w:rFonts w:ascii="Cambria Math" w:hAnsi="Cambria Math"/>
                  <w:i/>
                  <w:sz w:val="20"/>
                  <w:szCs w:val="20"/>
                </w:rPr>
              </m:ctrlPr>
            </m:fName>
            <m:e>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НИТсниж</m:t>
                      </m:r>
                    </m:sup>
                  </m:sSub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lang w:val="en-US"/>
                        </w:rPr>
                        <m:t>m'=1</m:t>
                      </m:r>
                    </m:sub>
                    <m:sup>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-1)</m:t>
                      </m:r>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m:t>
                          </m:r>
                        </m:sup>
                      </m:sSubSup>
                    </m:e>
                  </m:nary>
                  <m:r>
                    <w:rPr>
                      <w:rFonts w:ascii="Cambria Math" w:hAnsi="Cambria Math"/>
                      <w:sz w:val="20"/>
                      <w:szCs w:val="20"/>
                    </w:rPr>
                    <m:t xml:space="preserve">; </m:t>
                  </m:r>
                  <m:sSup>
                    <m:sSupPr>
                      <m:ctrlPr>
                        <w:rPr>
                          <w:rFonts w:ascii="Cambria Math" w:hAnsi="Cambria Math"/>
                          <w:i/>
                          <w:sz w:val="20"/>
                          <w:szCs w:val="20"/>
                          <w:lang w:val="en-US"/>
                        </w:rPr>
                      </m:ctrlPr>
                    </m:sSupPr>
                    <m:e>
                      <m:r>
                        <w:rPr>
                          <w:rFonts w:ascii="Cambria Math" w:hAnsi="Cambria Math"/>
                          <w:sz w:val="20"/>
                          <w:szCs w:val="20"/>
                          <w:lang w:val="en-US"/>
                        </w:rPr>
                        <m:t>K</m:t>
                      </m:r>
                    </m:e>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сниж</m:t>
                          </m:r>
                        </m:sub>
                      </m:sSub>
                    </m:sup>
                  </m:s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Ц</m:t>
                      </m:r>
                    </m:e>
                    <m:sub>
                      <m:r>
                        <w:rPr>
                          <w:rFonts w:ascii="Cambria Math" w:hAnsi="Cambria Math"/>
                          <w:sz w:val="20"/>
                          <w:szCs w:val="20"/>
                          <w:lang w:val="en-US"/>
                        </w:rPr>
                        <m:t>k,m</m:t>
                      </m:r>
                    </m:sub>
                    <m:sup>
                      <m:r>
                        <w:rPr>
                          <w:rFonts w:ascii="Cambria Math" w:hAnsi="Cambria Math"/>
                          <w:sz w:val="20"/>
                          <w:szCs w:val="20"/>
                        </w:rPr>
                        <m:t>баз</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m:t>
                          </m:r>
                        </m:sub>
                      </m:sSub>
                    </m:sub>
                  </m:sSub>
                </m:e>
              </m:d>
            </m:e>
          </m:func>
        </m:oMath>
      </m:oMathPara>
    </w:p>
    <w:p w14:paraId="2E5570DB" w14:textId="77777777" w:rsidR="008E5FAA" w:rsidRPr="008E5FAA" w:rsidRDefault="008E5FAA" w:rsidP="008E5FAA">
      <w:pPr>
        <w:suppressAutoHyphens/>
        <w:spacing w:after="120"/>
        <w:jc w:val="both"/>
        <w:rPr>
          <w:rFonts w:ascii="Times New Roman" w:hAnsi="Times New Roman" w:cs="Times New Roman"/>
        </w:rPr>
      </w:pPr>
      <w:r w:rsidRPr="008E5FAA">
        <w:rPr>
          <w:rFonts w:ascii="Times New Roman" w:hAnsi="Times New Roman" w:cs="Times New Roman"/>
        </w:rPr>
        <w:t>где</w:t>
      </w:r>
    </w:p>
    <w:p w14:paraId="1ED74D9D" w14:textId="77777777" w:rsidR="008E5FAA" w:rsidRPr="008E5FAA" w:rsidRDefault="008E5FAA" w:rsidP="008E5FAA">
      <w:pPr>
        <w:pStyle w:val="af5"/>
        <w:suppressAutoHyphens/>
        <w:spacing w:before="120" w:after="120"/>
        <w:ind w:left="0"/>
        <w:contextualSpacing w:val="0"/>
        <w:jc w:val="both"/>
        <w:rPr>
          <w:sz w:val="20"/>
          <w:szCs w:val="20"/>
        </w:rPr>
      </w:pPr>
      <m:oMath>
        <m:r>
          <w:rPr>
            <w:rFonts w:ascii="Cambria Math" w:hAnsi="Cambria Math"/>
            <w:sz w:val="20"/>
            <w:szCs w:val="20"/>
            <w:lang w:val="en-US"/>
          </w:rPr>
          <m:t>m</m:t>
        </m:r>
        <m:r>
          <w:rPr>
            <w:rFonts w:ascii="Cambria Math" w:hAnsi="Cambria Math"/>
            <w:sz w:val="20"/>
            <w:szCs w:val="20"/>
          </w:rPr>
          <m:t>'</m:t>
        </m:r>
      </m:oMath>
      <w:r w:rsidRPr="008E5FAA">
        <w:rPr>
          <w:sz w:val="20"/>
          <w:szCs w:val="20"/>
        </w:rPr>
        <w:t xml:space="preserve"> – порядковый номер расчетного периода (месяца) в календарном году: целое число от 1 до 12 включительно;</w:t>
      </w:r>
    </w:p>
    <w:p w14:paraId="44C94186" w14:textId="77777777" w:rsidR="008E5FAA" w:rsidRPr="008E5FAA" w:rsidRDefault="00B147FF"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sub>
          <m:sup>
            <m:r>
              <w:rPr>
                <w:rFonts w:ascii="Cambria Math" w:hAnsi="Cambria Math"/>
                <w:sz w:val="20"/>
                <w:szCs w:val="20"/>
              </w:rPr>
              <m:t>-</m:t>
            </m:r>
          </m:sup>
        </m:sSubSup>
      </m:oMath>
      <w:r w:rsidR="008E5FAA" w:rsidRPr="008E5FAA">
        <w:rPr>
          <w:sz w:val="20"/>
          <w:szCs w:val="20"/>
        </w:rPr>
        <w:t xml:space="preserve"> – величина, равная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m:t>
            </m:r>
          </m:sup>
        </m:sSubSup>
      </m:oMath>
      <w:r w:rsidR="008E5FAA" w:rsidRPr="008E5FAA">
        <w:rPr>
          <w:sz w:val="20"/>
          <w:szCs w:val="20"/>
        </w:rPr>
        <w:t xml:space="preserve"> при </w:t>
      </w:r>
      <w:r w:rsidR="008E5FAA" w:rsidRPr="008E5FAA">
        <w:rPr>
          <w:b/>
          <w:i/>
          <w:sz w:val="20"/>
          <w:szCs w:val="20"/>
          <w:lang w:val="en-US"/>
        </w:rPr>
        <w:t>m</w:t>
      </w:r>
      <w:r w:rsidR="008E5FAA" w:rsidRPr="008E5FAA">
        <w:rPr>
          <w:sz w:val="20"/>
          <w:szCs w:val="20"/>
        </w:rPr>
        <w:t xml:space="preserve"> = </w:t>
      </w:r>
      <w:r w:rsidR="008E5FAA" w:rsidRPr="008E5FAA">
        <w:rPr>
          <w:b/>
          <w:i/>
          <w:sz w:val="20"/>
          <w:szCs w:val="20"/>
          <w:lang w:val="en-US"/>
        </w:rPr>
        <w:t>m</w:t>
      </w:r>
      <w:r w:rsidR="008E5FAA" w:rsidRPr="008E5FAA">
        <w:rPr>
          <w:b/>
          <w:i/>
          <w:sz w:val="20"/>
          <w:szCs w:val="20"/>
        </w:rPr>
        <w:t xml:space="preserve">' </w:t>
      </w:r>
      <w:r w:rsidR="008E5FAA" w:rsidRPr="008E5FAA">
        <w:rPr>
          <w:sz w:val="20"/>
          <w:szCs w:val="20"/>
        </w:rPr>
        <w:t>и прочих совпадающих аргументах;</w:t>
      </w:r>
    </w:p>
    <w:p w14:paraId="77E38213" w14:textId="7B953BE2" w:rsidR="008E5FAA" w:rsidRPr="008E5FAA" w:rsidRDefault="00B147FF" w:rsidP="008E5FAA">
      <w:pPr>
        <w:pStyle w:val="af5"/>
        <w:suppressAutoHyphens/>
        <w:spacing w:before="120" w:after="120"/>
        <w:ind w:left="0"/>
        <w:contextualSpacing w:val="0"/>
        <w:jc w:val="both"/>
        <w:rPr>
          <w:sz w:val="20"/>
          <w:szCs w:val="20"/>
        </w:rPr>
      </w:pPr>
      <m:oMath>
        <m:sSup>
          <m:sSupPr>
            <m:ctrlPr>
              <w:rPr>
                <w:rFonts w:ascii="Cambria Math" w:hAnsi="Cambria Math"/>
                <w:i/>
                <w:sz w:val="20"/>
                <w:szCs w:val="20"/>
                <w:lang w:val="en-US"/>
              </w:rPr>
            </m:ctrlPr>
          </m:sSupPr>
          <m:e>
            <m:r>
              <w:rPr>
                <w:rFonts w:ascii="Cambria Math" w:hAnsi="Cambria Math"/>
                <w:sz w:val="20"/>
                <w:szCs w:val="20"/>
                <w:lang w:val="en-US"/>
              </w:rPr>
              <m:t>K</m:t>
            </m:r>
          </m:e>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сниж</m:t>
                </m:r>
              </m:sub>
            </m:sSub>
          </m:sup>
        </m:sSup>
      </m:oMath>
      <w:r w:rsidR="008E5FAA" w:rsidRPr="008E5FAA">
        <w:rPr>
          <w:sz w:val="20"/>
          <w:szCs w:val="20"/>
        </w:rPr>
        <w:t xml:space="preserve"> – лимит на максимальное снижение стоимости Договора, согласованный Сторонами и равный </w:t>
      </w:r>
      <w:r w:rsidR="008E5FAA" w:rsidRPr="008E5FAA">
        <w:rPr>
          <w:b/>
          <w:sz w:val="20"/>
          <w:szCs w:val="20"/>
        </w:rPr>
        <w:t>____%</w:t>
      </w:r>
      <w:r w:rsidR="008E5FAA" w:rsidRPr="008E5FAA">
        <w:rPr>
          <w:sz w:val="20"/>
          <w:szCs w:val="20"/>
        </w:rPr>
        <w:t>;</w:t>
      </w:r>
    </w:p>
    <w:p w14:paraId="6E020F48" w14:textId="77777777" w:rsidR="008E5FAA" w:rsidRPr="008E5FAA" w:rsidRDefault="00B147FF" w:rsidP="008E5FAA">
      <w:pPr>
        <w:suppressAutoHyphens/>
        <w:spacing w:after="6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lang w:val="en-US"/>
              </w:rPr>
              <m:t>S</m:t>
            </m:r>
            <m:ctrlPr>
              <w:rPr>
                <w:rFonts w:ascii="Cambria Math" w:hAnsi="Cambria Math" w:cs="Times New Roman"/>
                <w:i/>
                <w:lang w:val="en-US"/>
              </w:rPr>
            </m:ctrlPr>
          </m:e>
          <m:sub>
            <m:r>
              <w:rPr>
                <w:rFonts w:ascii="Cambria Math" w:hAnsi="Cambria Math" w:cs="Times New Roman"/>
                <w:lang w:val="en-US"/>
              </w:rPr>
              <m:t>k</m:t>
            </m:r>
            <m:r>
              <w:rPr>
                <w:rFonts w:ascii="Cambria Math" w:hAnsi="Cambria Math" w:cs="Times New Roman"/>
              </w:rPr>
              <m:t>,</m:t>
            </m:r>
            <m:r>
              <w:rPr>
                <w:rFonts w:ascii="Cambria Math" w:hAnsi="Cambria Math" w:cs="Times New Roman"/>
                <w:lang w:val="en-US"/>
              </w:rPr>
              <m:t>m</m:t>
            </m:r>
          </m:sub>
          <m:sup>
            <m:r>
              <w:rPr>
                <w:rFonts w:ascii="Cambria Math" w:hAnsi="Cambria Math" w:cs="Times New Roman"/>
              </w:rPr>
              <m:t>НИТсниж</m:t>
            </m:r>
          </m:sup>
        </m:sSubSup>
      </m:oMath>
      <w:r w:rsidR="008E5FAA" w:rsidRPr="008E5FAA">
        <w:rPr>
          <w:rFonts w:ascii="Times New Roman" w:hAnsi="Times New Roman" w:cs="Times New Roman"/>
        </w:rPr>
        <w:t xml:space="preserve"> - величина суммарного снижения стоимости Договора по состоянию на последнее число расчетного периода </w:t>
      </w:r>
      <w:r w:rsidR="008E5FAA" w:rsidRPr="008E5FAA">
        <w:rPr>
          <w:rFonts w:ascii="Times New Roman" w:hAnsi="Times New Roman" w:cs="Times New Roman"/>
          <w:b/>
          <w:i/>
          <w:lang w:val="en-US"/>
        </w:rPr>
        <w:t>m</w:t>
      </w:r>
      <w:r w:rsidR="008E5FAA" w:rsidRPr="008E5FAA">
        <w:rPr>
          <w:rFonts w:ascii="Times New Roman" w:hAnsi="Times New Roman" w:cs="Times New Roman"/>
        </w:rPr>
        <w:t xml:space="preserve">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rPr>
        <w:t>, определяется следующим образом (в рублях, без учета НДС):</w:t>
      </w:r>
    </w:p>
    <w:p w14:paraId="60112B13" w14:textId="77777777" w:rsidR="008E5FAA" w:rsidRPr="008E5FAA" w:rsidRDefault="008E5FAA" w:rsidP="00D5416E">
      <w:pPr>
        <w:pStyle w:val="af5"/>
        <w:numPr>
          <w:ilvl w:val="0"/>
          <w:numId w:val="15"/>
        </w:numPr>
        <w:suppressAutoHyphens/>
        <w:spacing w:before="120" w:after="120"/>
        <w:ind w:left="851" w:hanging="284"/>
        <w:contextualSpacing w:val="0"/>
        <w:jc w:val="both"/>
        <w:rPr>
          <w:sz w:val="20"/>
          <w:szCs w:val="20"/>
        </w:rPr>
      </w:pPr>
      <w:r w:rsidRPr="008E5FAA">
        <w:rPr>
          <w:sz w:val="20"/>
          <w:szCs w:val="20"/>
        </w:rPr>
        <w:t xml:space="preserve">при </w:t>
      </w:r>
      <m:oMath>
        <m:r>
          <m:rPr>
            <m:sty m:val="p"/>
          </m:rPr>
          <w:rPr>
            <w:rFonts w:ascii="Cambria Math" w:hAnsi="Cambria Math"/>
            <w:sz w:val="20"/>
            <w:szCs w:val="20"/>
          </w:rPr>
          <m:t>1</m:t>
        </m:r>
        <m:r>
          <m:rPr>
            <m:sty m:val="p"/>
          </m:rPr>
          <w:rPr>
            <w:rFonts w:ascii="Cambria Math" w:hAnsi="Cambria Math"/>
            <w:sz w:val="20"/>
            <w:szCs w:val="20"/>
            <w:lang w:val="en-US"/>
          </w:rPr>
          <m:t>≤</m:t>
        </m:r>
        <m:r>
          <m:rPr>
            <m:sty m:val="bi"/>
          </m:rPr>
          <w:rPr>
            <w:rFonts w:ascii="Cambria Math" w:hAnsi="Cambria Math"/>
            <w:sz w:val="20"/>
            <w:szCs w:val="20"/>
          </w:rPr>
          <m:t>m</m:t>
        </m:r>
        <m:r>
          <m:rPr>
            <m:sty m:val="p"/>
          </m:rPr>
          <w:rPr>
            <w:rFonts w:ascii="Cambria Math" w:hAnsi="Cambria Math"/>
            <w:sz w:val="20"/>
            <w:szCs w:val="20"/>
          </w:rPr>
          <m:t>≤2</m:t>
        </m:r>
      </m:oMath>
      <w:r w:rsidRPr="008E5FAA">
        <w:rPr>
          <w:sz w:val="20"/>
          <w:szCs w:val="20"/>
        </w:rPr>
        <w:t xml:space="preserve"> :</w:t>
      </w:r>
    </w:p>
    <w:p w14:paraId="0DAE63BA" w14:textId="77777777" w:rsidR="008E5FAA" w:rsidRPr="008E5FAA" w:rsidRDefault="00B147FF" w:rsidP="008E5FAA">
      <w:pPr>
        <w:suppressAutoHyphens/>
        <w:spacing w:before="120" w:after="120"/>
        <w:jc w:val="both"/>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lang w:val="en-US"/>
                </w:rPr>
                <m:t>S</m:t>
              </m:r>
              <m:ctrlPr>
                <w:rPr>
                  <w:rFonts w:ascii="Cambria Math" w:hAnsi="Cambria Math" w:cs="Times New Roman"/>
                  <w:i/>
                  <w:lang w:val="en-US"/>
                </w:rPr>
              </m:ctrlPr>
            </m:e>
            <m:sub>
              <m:r>
                <w:rPr>
                  <w:rFonts w:ascii="Cambria Math" w:hAnsi="Cambria Math" w:cs="Times New Roman"/>
                  <w:lang w:val="en-US"/>
                </w:rPr>
                <m:t>k</m:t>
              </m:r>
              <m:r>
                <w:rPr>
                  <w:rFonts w:ascii="Cambria Math" w:hAnsi="Cambria Math" w:cs="Times New Roman"/>
                </w:rPr>
                <m:t>,</m:t>
              </m:r>
              <m:r>
                <w:rPr>
                  <w:rFonts w:ascii="Cambria Math" w:hAnsi="Cambria Math" w:cs="Times New Roman"/>
                  <w:lang w:val="en-US"/>
                </w:rPr>
                <m:t>m</m:t>
              </m:r>
            </m:sub>
            <m:sup>
              <m:r>
                <w:rPr>
                  <w:rFonts w:ascii="Cambria Math" w:hAnsi="Cambria Math" w:cs="Times New Roman"/>
                </w:rPr>
                <m:t>НИТсниж</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lang w:val="en-US"/>
                </w:rPr>
                <m:t>S</m:t>
              </m:r>
            </m:e>
            <m:sub>
              <m:r>
                <w:rPr>
                  <w:rFonts w:ascii="Cambria Math" w:hAnsi="Cambria Math" w:cs="Times New Roman"/>
                </w:rPr>
                <m:t>k,</m:t>
              </m:r>
              <m:r>
                <w:rPr>
                  <w:rFonts w:ascii="Cambria Math" w:hAnsi="Cambria Math" w:cs="Times New Roman"/>
                  <w:lang w:val="en-US"/>
                </w:rPr>
                <m:t>m</m:t>
              </m:r>
            </m:sub>
            <m:sup>
              <m:r>
                <w:rPr>
                  <w:rFonts w:ascii="Cambria Math" w:hAnsi="Cambria Math" w:cs="Times New Roman"/>
                </w:rPr>
                <m:t>НИТ.баз.сниж</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lang w:val="en-US"/>
                </w:rPr>
                <m:t>k-1</m:t>
              </m:r>
            </m:sub>
            <m:sup>
              <m:r>
                <w:rPr>
                  <w:rFonts w:ascii="Cambria Math" w:hAnsi="Cambria Math" w:cs="Times New Roman"/>
                </w:rPr>
                <m:t>1-</m:t>
              </m:r>
            </m:sup>
          </m:sSubSup>
        </m:oMath>
      </m:oMathPara>
    </w:p>
    <w:p w14:paraId="763498A7" w14:textId="77777777" w:rsidR="008E5FAA" w:rsidRPr="008E5FAA" w:rsidRDefault="008E5FAA" w:rsidP="008E5FAA">
      <w:pPr>
        <w:suppressAutoHyphens/>
        <w:spacing w:after="60"/>
        <w:jc w:val="both"/>
        <w:rPr>
          <w:rFonts w:ascii="Times New Roman" w:hAnsi="Times New Roman" w:cs="Times New Roman"/>
          <w:highlight w:val="yellow"/>
        </w:rPr>
      </w:pPr>
    </w:p>
    <w:p w14:paraId="5AD146D0" w14:textId="77777777" w:rsidR="008E5FAA" w:rsidRPr="008E5FAA" w:rsidRDefault="008E5FAA" w:rsidP="00D5416E">
      <w:pPr>
        <w:pStyle w:val="af5"/>
        <w:numPr>
          <w:ilvl w:val="0"/>
          <w:numId w:val="15"/>
        </w:numPr>
        <w:suppressAutoHyphens/>
        <w:spacing w:before="120" w:after="120"/>
        <w:ind w:left="851" w:hanging="284"/>
        <w:contextualSpacing w:val="0"/>
        <w:jc w:val="both"/>
        <w:rPr>
          <w:sz w:val="20"/>
          <w:szCs w:val="20"/>
          <w:lang w:val="en-US"/>
        </w:rPr>
      </w:pPr>
      <w:r w:rsidRPr="008E5FAA">
        <w:rPr>
          <w:sz w:val="20"/>
          <w:szCs w:val="20"/>
        </w:rPr>
        <w:t xml:space="preserve">при </w:t>
      </w:r>
      <m:oMath>
        <m:r>
          <m:rPr>
            <m:sty m:val="p"/>
          </m:rPr>
          <w:rPr>
            <w:rFonts w:ascii="Cambria Math" w:hAnsi="Cambria Math"/>
            <w:sz w:val="20"/>
            <w:szCs w:val="20"/>
          </w:rPr>
          <m:t>3</m:t>
        </m:r>
        <m:r>
          <m:rPr>
            <m:sty m:val="p"/>
          </m:rPr>
          <w:rPr>
            <w:rFonts w:ascii="Cambria Math" w:hAnsi="Cambria Math"/>
            <w:sz w:val="20"/>
            <w:szCs w:val="20"/>
            <w:lang w:val="en-US"/>
          </w:rPr>
          <m:t>≤</m:t>
        </m:r>
        <m:r>
          <m:rPr>
            <m:sty m:val="bi"/>
          </m:rPr>
          <w:rPr>
            <w:rFonts w:ascii="Cambria Math" w:hAnsi="Cambria Math"/>
            <w:sz w:val="20"/>
            <w:szCs w:val="20"/>
          </w:rPr>
          <m:t>m</m:t>
        </m:r>
        <m:r>
          <m:rPr>
            <m:sty m:val="p"/>
          </m:rPr>
          <w:rPr>
            <w:rFonts w:ascii="Cambria Math" w:hAnsi="Cambria Math"/>
            <w:sz w:val="20"/>
            <w:szCs w:val="20"/>
          </w:rPr>
          <m:t>≤12</m:t>
        </m:r>
      </m:oMath>
      <w:r w:rsidRPr="008E5FAA">
        <w:rPr>
          <w:sz w:val="20"/>
          <w:szCs w:val="20"/>
        </w:rPr>
        <w:t xml:space="preserve"> :</w:t>
      </w:r>
    </w:p>
    <w:p w14:paraId="2996750D" w14:textId="77777777" w:rsidR="008E5FAA" w:rsidRPr="008E5FAA" w:rsidRDefault="00B147FF" w:rsidP="008E5FAA">
      <w:pPr>
        <w:suppressAutoHyphens/>
        <w:spacing w:before="120" w:after="120"/>
        <w:jc w:val="both"/>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lang w:val="en-US"/>
                </w:rPr>
                <m:t>S</m:t>
              </m:r>
              <m:ctrlPr>
                <w:rPr>
                  <w:rFonts w:ascii="Cambria Math" w:hAnsi="Cambria Math" w:cs="Times New Roman"/>
                  <w:i/>
                  <w:lang w:val="en-US"/>
                </w:rPr>
              </m:ctrlPr>
            </m:e>
            <m:sub>
              <m:r>
                <w:rPr>
                  <w:rFonts w:ascii="Cambria Math" w:hAnsi="Cambria Math" w:cs="Times New Roman"/>
                  <w:lang w:val="en-US"/>
                </w:rPr>
                <m:t>k</m:t>
              </m:r>
              <m:r>
                <w:rPr>
                  <w:rFonts w:ascii="Cambria Math" w:hAnsi="Cambria Math" w:cs="Times New Roman"/>
                </w:rPr>
                <m:t>,</m:t>
              </m:r>
              <m:r>
                <w:rPr>
                  <w:rFonts w:ascii="Cambria Math" w:hAnsi="Cambria Math" w:cs="Times New Roman"/>
                  <w:lang w:val="en-US"/>
                </w:rPr>
                <m:t>m</m:t>
              </m:r>
            </m:sub>
            <m:sup>
              <m:r>
                <w:rPr>
                  <w:rFonts w:ascii="Cambria Math" w:hAnsi="Cambria Math" w:cs="Times New Roman"/>
                </w:rPr>
                <m:t>НИТсниж</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lang w:val="en-US"/>
                </w:rPr>
                <m:t>S</m:t>
              </m:r>
            </m:e>
            <m:sub>
              <m:r>
                <w:rPr>
                  <w:rFonts w:ascii="Cambria Math" w:hAnsi="Cambria Math" w:cs="Times New Roman"/>
                </w:rPr>
                <m:t>k,</m:t>
              </m:r>
              <m:r>
                <w:rPr>
                  <w:rFonts w:ascii="Cambria Math" w:hAnsi="Cambria Math" w:cs="Times New Roman"/>
                  <w:lang w:val="en-US"/>
                </w:rPr>
                <m:t>m</m:t>
              </m:r>
            </m:sub>
            <m:sup>
              <m:r>
                <w:rPr>
                  <w:rFonts w:ascii="Cambria Math" w:hAnsi="Cambria Math" w:cs="Times New Roman"/>
                </w:rPr>
                <m:t>НИТ.баз.сниж</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lang w:val="en-US"/>
                </w:rPr>
                <m:t>k-1</m:t>
              </m:r>
            </m:sub>
            <m:sup>
              <m:r>
                <w:rPr>
                  <w:rFonts w:ascii="Cambria Math" w:hAnsi="Cambria Math" w:cs="Times New Roman"/>
                </w:rPr>
                <m:t>1-</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lang w:val="en-US"/>
                </w:rPr>
                <m:t>k-1</m:t>
              </m:r>
            </m:sub>
            <m:sup>
              <m:r>
                <w:rPr>
                  <w:rFonts w:ascii="Cambria Math" w:hAnsi="Cambria Math" w:cs="Times New Roman"/>
                </w:rPr>
                <m:t>2-</m:t>
              </m:r>
            </m:sup>
          </m:sSubSup>
        </m:oMath>
      </m:oMathPara>
    </w:p>
    <w:p w14:paraId="0C154540" w14:textId="77777777" w:rsidR="008E5FAA" w:rsidRPr="008E5FAA" w:rsidRDefault="008E5FAA" w:rsidP="008E5FAA">
      <w:pPr>
        <w:suppressAutoHyphens/>
        <w:spacing w:before="120" w:after="120"/>
        <w:jc w:val="both"/>
        <w:rPr>
          <w:rFonts w:ascii="Times New Roman" w:hAnsi="Times New Roman" w:cs="Times New Roman"/>
        </w:rPr>
      </w:pPr>
      <w:r w:rsidRPr="008E5FAA">
        <w:rPr>
          <w:rFonts w:ascii="Times New Roman" w:hAnsi="Times New Roman" w:cs="Times New Roman"/>
        </w:rPr>
        <w:t>где</w:t>
      </w:r>
    </w:p>
    <w:p w14:paraId="270E4D57" w14:textId="77777777" w:rsidR="008E5FAA" w:rsidRPr="008E5FAA" w:rsidRDefault="00B147FF" w:rsidP="008E5FAA">
      <w:pPr>
        <w:suppressAutoHyphens/>
        <w:spacing w:before="60" w:after="6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lang w:val="en-US"/>
              </w:rPr>
              <m:t>S</m:t>
            </m:r>
          </m:e>
          <m:sub>
            <m:r>
              <w:rPr>
                <w:rFonts w:ascii="Cambria Math" w:hAnsi="Cambria Math" w:cs="Times New Roman"/>
              </w:rPr>
              <m:t>k,</m:t>
            </m:r>
            <m:r>
              <w:rPr>
                <w:rFonts w:ascii="Cambria Math" w:hAnsi="Cambria Math" w:cs="Times New Roman"/>
                <w:lang w:val="en-US"/>
              </w:rPr>
              <m:t>m</m:t>
            </m:r>
          </m:sub>
          <m:sup>
            <m:r>
              <w:rPr>
                <w:rFonts w:ascii="Cambria Math" w:hAnsi="Cambria Math" w:cs="Times New Roman"/>
              </w:rPr>
              <m:t>НИТ.баз.сниж</m:t>
            </m:r>
          </m:sup>
        </m:sSubSup>
      </m:oMath>
      <w:r w:rsidR="008E5FAA" w:rsidRPr="008E5FAA">
        <w:rPr>
          <w:rFonts w:ascii="Times New Roman" w:hAnsi="Times New Roman" w:cs="Times New Roman"/>
        </w:rPr>
        <w:t xml:space="preserve"> – величина суммарного </w:t>
      </w:r>
      <w:r w:rsidR="008E5FAA" w:rsidRPr="008E5FAA">
        <w:rPr>
          <w:rFonts w:ascii="Times New Roman" w:hAnsi="Times New Roman" w:cs="Times New Roman"/>
          <w:b/>
        </w:rPr>
        <w:t>базового</w:t>
      </w:r>
      <w:r w:rsidR="008E5FAA" w:rsidRPr="008E5FAA">
        <w:rPr>
          <w:rFonts w:ascii="Times New Roman" w:hAnsi="Times New Roman" w:cs="Times New Roman"/>
        </w:rPr>
        <w:t xml:space="preserve"> снижения стоимости Договора за периоды </w:t>
      </w:r>
      <w:r w:rsidR="008E5FAA" w:rsidRPr="008E5FAA">
        <w:rPr>
          <w:rFonts w:ascii="Times New Roman" w:hAnsi="Times New Roman" w:cs="Times New Roman"/>
          <w:b/>
        </w:rPr>
        <w:t>с января по расчетный период</w:t>
      </w:r>
      <w:r w:rsidR="008E5FAA" w:rsidRPr="008E5FAA">
        <w:rPr>
          <w:rFonts w:ascii="Times New Roman" w:hAnsi="Times New Roman" w:cs="Times New Roman"/>
        </w:rPr>
        <w:t xml:space="preserve"> </w:t>
      </w:r>
      <w:r w:rsidR="008E5FAA" w:rsidRPr="008E5FAA">
        <w:rPr>
          <w:rFonts w:ascii="Times New Roman" w:hAnsi="Times New Roman" w:cs="Times New Roman"/>
          <w:b/>
          <w:i/>
          <w:lang w:val="en-US"/>
        </w:rPr>
        <w:t>m</w:t>
      </w:r>
      <w:r w:rsidR="008E5FAA" w:rsidRPr="008E5FAA">
        <w:rPr>
          <w:rFonts w:ascii="Times New Roman" w:hAnsi="Times New Roman" w:cs="Times New Roman"/>
        </w:rPr>
        <w:t xml:space="preserve"> включительно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rPr>
        <w:t xml:space="preserve">, рассчитывается в отношении расчетного периода </w:t>
      </w:r>
      <w:r w:rsidR="008E5FAA" w:rsidRPr="008E5FAA">
        <w:rPr>
          <w:rFonts w:ascii="Times New Roman" w:hAnsi="Times New Roman" w:cs="Times New Roman"/>
          <w:b/>
          <w:i/>
          <w:lang w:val="en-US"/>
        </w:rPr>
        <w:t>m</w:t>
      </w:r>
      <w:r w:rsidR="008E5FAA" w:rsidRPr="008E5FAA">
        <w:rPr>
          <w:rFonts w:ascii="Times New Roman" w:hAnsi="Times New Roman" w:cs="Times New Roman"/>
        </w:rPr>
        <w:t xml:space="preserve"> текущего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rPr>
        <w:t xml:space="preserve"> и определяется в соответствии с </w:t>
      </w:r>
      <w:r w:rsidR="008E5FAA" w:rsidRPr="008E5FAA">
        <w:rPr>
          <w:rFonts w:ascii="Times New Roman" w:hAnsi="Times New Roman" w:cs="Times New Roman"/>
          <w:b/>
        </w:rPr>
        <w:t xml:space="preserve">пунктом </w:t>
      </w:r>
      <w:r w:rsidR="008E5FAA" w:rsidRPr="008E5FAA">
        <w:rPr>
          <w:rFonts w:ascii="Times New Roman" w:hAnsi="Times New Roman" w:cs="Times New Roman"/>
          <w:b/>
          <w:highlight w:val="yellow"/>
        </w:rPr>
        <w:fldChar w:fldCharType="begin"/>
      </w:r>
      <w:r w:rsidR="008E5FAA" w:rsidRPr="008E5FAA">
        <w:rPr>
          <w:rFonts w:ascii="Times New Roman" w:hAnsi="Times New Roman" w:cs="Times New Roman"/>
          <w:b/>
        </w:rPr>
        <w:instrText xml:space="preserve"> REF _Ref65545524 \r  \* MERGEFORMAT </w:instrText>
      </w:r>
      <w:r w:rsidR="008E5FAA" w:rsidRPr="008E5FAA">
        <w:rPr>
          <w:rFonts w:ascii="Times New Roman" w:hAnsi="Times New Roman" w:cs="Times New Roman"/>
          <w:b/>
          <w:highlight w:val="yellow"/>
        </w:rPr>
        <w:fldChar w:fldCharType="separate"/>
      </w:r>
      <w:r w:rsidR="008E5FAA" w:rsidRPr="008E5FAA">
        <w:rPr>
          <w:rFonts w:ascii="Times New Roman" w:hAnsi="Times New Roman" w:cs="Times New Roman"/>
          <w:b/>
        </w:rPr>
        <w:t>4.3.3.1</w:t>
      </w:r>
      <w:r w:rsidR="008E5FAA" w:rsidRPr="008E5FAA">
        <w:rPr>
          <w:rFonts w:ascii="Times New Roman" w:hAnsi="Times New Roman" w:cs="Times New Roman"/>
          <w:b/>
          <w:highlight w:val="yellow"/>
        </w:rPr>
        <w:fldChar w:fldCharType="end"/>
      </w:r>
      <w:r w:rsidR="008E5FAA" w:rsidRPr="008E5FAA">
        <w:rPr>
          <w:rFonts w:ascii="Times New Roman" w:hAnsi="Times New Roman" w:cs="Times New Roman"/>
        </w:rPr>
        <w:t xml:space="preserve"> Договора (в рублях, без учета НДС);</w:t>
      </w:r>
    </w:p>
    <w:p w14:paraId="6AB9D912" w14:textId="77777777" w:rsidR="008E5FAA" w:rsidRPr="008E5FAA" w:rsidRDefault="00B147FF" w:rsidP="008E5FAA">
      <w:pPr>
        <w:suppressAutoHyphens/>
        <w:spacing w:before="60" w:after="6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lang w:val="en-US"/>
              </w:rPr>
              <m:t>k</m:t>
            </m:r>
            <m:r>
              <w:rPr>
                <w:rFonts w:ascii="Cambria Math" w:hAnsi="Cambria Math" w:cs="Times New Roman"/>
              </w:rPr>
              <m:t>-1</m:t>
            </m:r>
          </m:sub>
          <m:sup>
            <m:r>
              <w:rPr>
                <w:rFonts w:ascii="Cambria Math" w:hAnsi="Cambria Math" w:cs="Times New Roman"/>
              </w:rPr>
              <m:t>1-</m:t>
            </m:r>
          </m:sup>
        </m:sSubSup>
      </m:oMath>
      <w:r w:rsidR="008E5FAA" w:rsidRPr="008E5FAA">
        <w:rPr>
          <w:rFonts w:ascii="Times New Roman" w:hAnsi="Times New Roman" w:cs="Times New Roman"/>
        </w:rPr>
        <w:t xml:space="preserve"> – остаток от величины суммарного снижения стоимости Договора, рассчитанной по состоянию на последнее число </w:t>
      </w:r>
      <w:r w:rsidR="008E5FAA" w:rsidRPr="008E5FAA">
        <w:rPr>
          <w:rFonts w:ascii="Times New Roman" w:hAnsi="Times New Roman" w:cs="Times New Roman"/>
          <w:b/>
        </w:rPr>
        <w:t xml:space="preserve">декабря предыдущего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b/>
          <w:i/>
        </w:rPr>
        <w:t xml:space="preserve">-1 </w:t>
      </w:r>
      <w:r w:rsidR="008E5FAA" w:rsidRPr="008E5FAA">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lang w:val="en-US"/>
              </w:rPr>
              <m:t>S</m:t>
            </m:r>
            <m:ctrlPr>
              <w:rPr>
                <w:rFonts w:ascii="Cambria Math" w:hAnsi="Cambria Math" w:cs="Times New Roman"/>
                <w:i/>
                <w:lang w:val="en-US"/>
              </w:rPr>
            </m:ctrlPr>
          </m:e>
          <m:sub>
            <m:r>
              <w:rPr>
                <w:rFonts w:ascii="Cambria Math" w:hAnsi="Cambria Math" w:cs="Times New Roman"/>
                <w:lang w:val="en-US"/>
              </w:rPr>
              <m:t>k</m:t>
            </m:r>
            <m:r>
              <w:rPr>
                <w:rFonts w:ascii="Cambria Math" w:hAnsi="Cambria Math" w:cs="Times New Roman"/>
              </w:rPr>
              <m:t>-1,   12</m:t>
            </m:r>
          </m:sub>
          <m:sup>
            <m:r>
              <w:rPr>
                <w:rFonts w:ascii="Cambria Math" w:hAnsi="Cambria Math" w:cs="Times New Roman"/>
              </w:rPr>
              <m:t>НИТсниж</m:t>
            </m:r>
          </m:sup>
        </m:sSubSup>
      </m:oMath>
      <w:r w:rsidR="008E5FAA" w:rsidRPr="008E5FAA">
        <w:rPr>
          <w:rFonts w:ascii="Times New Roman" w:hAnsi="Times New Roman" w:cs="Times New Roman"/>
        </w:rPr>
        <w:t xml:space="preserve">, не учтенный в стоимости Договора за периоды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 xml:space="preserve"> и учитываемый в отношении расчетного периода </w:t>
      </w:r>
      <w:r w:rsidR="008E5FAA" w:rsidRPr="008E5FAA">
        <w:rPr>
          <w:rFonts w:ascii="Times New Roman" w:hAnsi="Times New Roman" w:cs="Times New Roman"/>
          <w:b/>
          <w:i/>
          <w:lang w:val="en-US"/>
        </w:rPr>
        <w:t>m</w:t>
      </w:r>
      <w:r w:rsidR="008E5FAA" w:rsidRPr="008E5FAA">
        <w:rPr>
          <w:rFonts w:ascii="Times New Roman" w:hAnsi="Times New Roman" w:cs="Times New Roman"/>
        </w:rPr>
        <w:t xml:space="preserve"> текущего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rPr>
        <w:t xml:space="preserve">, определяется в соответствии с </w:t>
      </w:r>
      <w:r w:rsidR="008E5FAA" w:rsidRPr="008E5FAA">
        <w:rPr>
          <w:rFonts w:ascii="Times New Roman" w:hAnsi="Times New Roman" w:cs="Times New Roman"/>
          <w:b/>
        </w:rPr>
        <w:t xml:space="preserve">пунктом </w:t>
      </w:r>
      <w:r w:rsidR="008E5FAA" w:rsidRPr="008E5FAA">
        <w:rPr>
          <w:rFonts w:ascii="Times New Roman" w:hAnsi="Times New Roman" w:cs="Times New Roman"/>
          <w:b/>
          <w:highlight w:val="yellow"/>
        </w:rPr>
        <w:fldChar w:fldCharType="begin"/>
      </w:r>
      <w:r w:rsidR="008E5FAA" w:rsidRPr="008E5FAA">
        <w:rPr>
          <w:rFonts w:ascii="Times New Roman" w:hAnsi="Times New Roman" w:cs="Times New Roman"/>
          <w:b/>
        </w:rPr>
        <w:instrText xml:space="preserve"> REF _Ref65545534 \r  \* MERGEFORMAT </w:instrText>
      </w:r>
      <w:r w:rsidR="008E5FAA" w:rsidRPr="008E5FAA">
        <w:rPr>
          <w:rFonts w:ascii="Times New Roman" w:hAnsi="Times New Roman" w:cs="Times New Roman"/>
          <w:b/>
          <w:highlight w:val="yellow"/>
        </w:rPr>
        <w:fldChar w:fldCharType="separate"/>
      </w:r>
      <w:r w:rsidR="008E5FAA" w:rsidRPr="008E5FAA">
        <w:rPr>
          <w:rFonts w:ascii="Times New Roman" w:hAnsi="Times New Roman" w:cs="Times New Roman"/>
          <w:b/>
        </w:rPr>
        <w:t>4.3.3.2</w:t>
      </w:r>
      <w:r w:rsidR="008E5FAA" w:rsidRPr="008E5FAA">
        <w:rPr>
          <w:rFonts w:ascii="Times New Roman" w:hAnsi="Times New Roman" w:cs="Times New Roman"/>
          <w:b/>
          <w:highlight w:val="yellow"/>
        </w:rPr>
        <w:fldChar w:fldCharType="end"/>
      </w:r>
      <w:r w:rsidR="008E5FAA" w:rsidRPr="008E5FAA">
        <w:rPr>
          <w:rFonts w:ascii="Times New Roman" w:hAnsi="Times New Roman" w:cs="Times New Roman"/>
        </w:rPr>
        <w:t xml:space="preserve"> Договора (в рублях, без учета НДС);</w:t>
      </w:r>
    </w:p>
    <w:p w14:paraId="76C978E7" w14:textId="77777777" w:rsidR="008E5FAA" w:rsidRPr="008E5FAA" w:rsidRDefault="00B147FF" w:rsidP="008E5FAA">
      <w:pPr>
        <w:suppressAutoHyphens/>
        <w:spacing w:before="120" w:after="12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lang w:val="en-US"/>
              </w:rPr>
              <m:t>k</m:t>
            </m:r>
            <m:r>
              <w:rPr>
                <w:rFonts w:ascii="Cambria Math" w:hAnsi="Cambria Math" w:cs="Times New Roman"/>
              </w:rPr>
              <m:t>-1</m:t>
            </m:r>
          </m:sub>
          <m:sup>
            <m:r>
              <w:rPr>
                <w:rFonts w:ascii="Cambria Math" w:hAnsi="Cambria Math" w:cs="Times New Roman"/>
              </w:rPr>
              <m:t>2-</m:t>
            </m:r>
          </m:sup>
        </m:sSubSup>
      </m:oMath>
      <w:r w:rsidR="008E5FAA" w:rsidRPr="008E5FAA">
        <w:rPr>
          <w:rFonts w:ascii="Times New Roman" w:hAnsi="Times New Roman" w:cs="Times New Roman"/>
        </w:rPr>
        <w:t xml:space="preserve"> – величина снижения стоимости Договора, равная разнице между суммарными обязательствами Покупателя во возмещению плановой стоимости мероприятий Инвестиционной программы, согласованной на календарный год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 xml:space="preserve">, фактически учитываемыми в цене Договора за расчетные периоды календарных лет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 xml:space="preserve"> и </w:t>
      </w:r>
      <w:r w:rsidR="008E5FAA" w:rsidRPr="008E5FAA">
        <w:rPr>
          <w:rFonts w:ascii="Times New Roman" w:hAnsi="Times New Roman" w:cs="Times New Roman"/>
          <w:b/>
          <w:i/>
          <w:lang w:val="en-US"/>
        </w:rPr>
        <w:t>k</w:t>
      </w:r>
      <w:r w:rsidR="008E5FAA" w:rsidRPr="008E5FAA">
        <w:rPr>
          <w:rFonts w:ascii="Times New Roman" w:hAnsi="Times New Roman" w:cs="Times New Roman"/>
        </w:rPr>
        <w:t xml:space="preserve">, в том числе при расчете величин </w:t>
      </w: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sub>
          <m:sup>
            <m:r>
              <w:rPr>
                <w:rFonts w:ascii="Cambria Math" w:hAnsi="Cambria Math" w:cs="Times New Roman"/>
              </w:rPr>
              <m:t>1+</m:t>
            </m:r>
          </m:sup>
        </m:sSubSup>
      </m:oMath>
      <w:r w:rsidR="008E5FAA" w:rsidRPr="008E5FAA">
        <w:rPr>
          <w:rFonts w:ascii="Times New Roman" w:hAnsi="Times New Roman" w:cs="Times New Roman"/>
        </w:rPr>
        <w:t xml:space="preserve"> и </w:t>
      </w: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sub>
          <m:sup>
            <m:r>
              <w:rPr>
                <w:rFonts w:ascii="Cambria Math" w:hAnsi="Cambria Math" w:cs="Times New Roman"/>
              </w:rPr>
              <m:t>2+</m:t>
            </m:r>
          </m:sup>
        </m:sSubSup>
      </m:oMath>
      <w:r w:rsidR="008E5FAA" w:rsidRPr="008E5FAA">
        <w:rPr>
          <w:rFonts w:ascii="Times New Roman" w:hAnsi="Times New Roman" w:cs="Times New Roman"/>
        </w:rPr>
        <w:t xml:space="preserve"> (в соответствии с </w:t>
      </w:r>
      <w:r w:rsidR="008E5FAA" w:rsidRPr="008E5FAA">
        <w:rPr>
          <w:rFonts w:ascii="Times New Roman" w:hAnsi="Times New Roman" w:cs="Times New Roman"/>
          <w:b/>
        </w:rPr>
        <w:t xml:space="preserve">пунктом </w:t>
      </w:r>
      <w:r w:rsidR="008E5FAA" w:rsidRPr="008E5FAA">
        <w:rPr>
          <w:rFonts w:ascii="Times New Roman" w:hAnsi="Times New Roman" w:cs="Times New Roman"/>
          <w:b/>
        </w:rPr>
        <w:fldChar w:fldCharType="begin"/>
      </w:r>
      <w:r w:rsidR="008E5FAA" w:rsidRPr="008E5FAA">
        <w:rPr>
          <w:rFonts w:ascii="Times New Roman" w:hAnsi="Times New Roman" w:cs="Times New Roman"/>
          <w:b/>
        </w:rPr>
        <w:instrText xml:space="preserve"> REF _Ref65782493 \r  \* MERGEFORMAT </w:instrText>
      </w:r>
      <w:r w:rsidR="008E5FAA" w:rsidRPr="008E5FAA">
        <w:rPr>
          <w:rFonts w:ascii="Times New Roman" w:hAnsi="Times New Roman" w:cs="Times New Roman"/>
          <w:b/>
        </w:rPr>
        <w:fldChar w:fldCharType="separate"/>
      </w:r>
      <w:r w:rsidR="008E5FAA" w:rsidRPr="008E5FAA">
        <w:rPr>
          <w:rFonts w:ascii="Times New Roman" w:hAnsi="Times New Roman" w:cs="Times New Roman"/>
          <w:b/>
        </w:rPr>
        <w:t>4.3.2.10</w:t>
      </w:r>
      <w:r w:rsidR="008E5FAA" w:rsidRPr="008E5FAA">
        <w:rPr>
          <w:rFonts w:ascii="Times New Roman" w:hAnsi="Times New Roman" w:cs="Times New Roman"/>
          <w:b/>
        </w:rPr>
        <w:fldChar w:fldCharType="end"/>
      </w:r>
      <w:r w:rsidR="008E5FAA" w:rsidRPr="008E5FAA">
        <w:rPr>
          <w:rFonts w:ascii="Times New Roman" w:hAnsi="Times New Roman" w:cs="Times New Roman"/>
        </w:rPr>
        <w:t xml:space="preserve"> Договора), и плановой стоимостью мероприятий данной Инвестиционной программы, выполнение которых было согласовано Сторонами в соответствии с требованиями Стандарта взаимодействия и Договора на основании отчета об исполнении Инвестиционной программы за календарный год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 xml:space="preserve">, предоставленного Поставщиком, учитывается при расчете стоимости Договора за месяц </w:t>
      </w:r>
      <w:r w:rsidR="008E5FAA" w:rsidRPr="008E5FAA">
        <w:rPr>
          <w:rFonts w:ascii="Times New Roman" w:hAnsi="Times New Roman" w:cs="Times New Roman"/>
          <w:b/>
          <w:i/>
          <w:lang w:val="en-US"/>
        </w:rPr>
        <w:t>m</w:t>
      </w:r>
      <w:r w:rsidR="008E5FAA" w:rsidRPr="008E5FAA">
        <w:rPr>
          <w:rFonts w:ascii="Times New Roman" w:hAnsi="Times New Roman" w:cs="Times New Roman"/>
        </w:rPr>
        <w:t xml:space="preserve">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rPr>
        <w:t xml:space="preserve"> и определяется в соответствии с </w:t>
      </w:r>
      <w:r w:rsidR="008E5FAA" w:rsidRPr="008E5FAA">
        <w:rPr>
          <w:rFonts w:ascii="Times New Roman" w:hAnsi="Times New Roman" w:cs="Times New Roman"/>
          <w:b/>
        </w:rPr>
        <w:t xml:space="preserve">пунктом </w:t>
      </w:r>
      <w:r w:rsidR="008E5FAA" w:rsidRPr="008E5FAA">
        <w:rPr>
          <w:rFonts w:ascii="Times New Roman" w:hAnsi="Times New Roman" w:cs="Times New Roman"/>
          <w:b/>
          <w:highlight w:val="yellow"/>
        </w:rPr>
        <w:fldChar w:fldCharType="begin"/>
      </w:r>
      <w:r w:rsidR="008E5FAA" w:rsidRPr="008E5FAA">
        <w:rPr>
          <w:rFonts w:ascii="Times New Roman" w:hAnsi="Times New Roman" w:cs="Times New Roman"/>
          <w:b/>
        </w:rPr>
        <w:instrText xml:space="preserve"> REF _Ref65545534 \r  \* MERGEFORMAT </w:instrText>
      </w:r>
      <w:r w:rsidR="008E5FAA" w:rsidRPr="008E5FAA">
        <w:rPr>
          <w:rFonts w:ascii="Times New Roman" w:hAnsi="Times New Roman" w:cs="Times New Roman"/>
          <w:b/>
          <w:highlight w:val="yellow"/>
        </w:rPr>
        <w:fldChar w:fldCharType="separate"/>
      </w:r>
      <w:r w:rsidR="008E5FAA" w:rsidRPr="008E5FAA">
        <w:rPr>
          <w:rFonts w:ascii="Times New Roman" w:hAnsi="Times New Roman" w:cs="Times New Roman"/>
          <w:b/>
        </w:rPr>
        <w:t>4.3.3.2</w:t>
      </w:r>
      <w:r w:rsidR="008E5FAA" w:rsidRPr="008E5FAA">
        <w:rPr>
          <w:rFonts w:ascii="Times New Roman" w:hAnsi="Times New Roman" w:cs="Times New Roman"/>
          <w:b/>
          <w:highlight w:val="yellow"/>
        </w:rPr>
        <w:fldChar w:fldCharType="end"/>
      </w:r>
      <w:r w:rsidR="008E5FAA" w:rsidRPr="008E5FAA">
        <w:rPr>
          <w:rFonts w:ascii="Times New Roman" w:hAnsi="Times New Roman" w:cs="Times New Roman"/>
        </w:rPr>
        <w:t xml:space="preserve"> Договора (в рублях, без учета НДС).</w:t>
      </w:r>
    </w:p>
    <w:p w14:paraId="2A302F4E" w14:textId="77777777" w:rsidR="008E5FAA" w:rsidRPr="008E5FAA" w:rsidRDefault="008E5FAA" w:rsidP="00D5416E">
      <w:pPr>
        <w:pStyle w:val="af5"/>
        <w:numPr>
          <w:ilvl w:val="0"/>
          <w:numId w:val="20"/>
        </w:numPr>
        <w:tabs>
          <w:tab w:val="left" w:pos="1134"/>
        </w:tabs>
        <w:suppressAutoHyphens/>
        <w:spacing w:before="120" w:after="120"/>
        <w:ind w:left="0" w:firstLine="567"/>
        <w:contextualSpacing w:val="0"/>
        <w:jc w:val="both"/>
        <w:rPr>
          <w:sz w:val="20"/>
          <w:szCs w:val="20"/>
        </w:rPr>
      </w:pPr>
      <w:bookmarkStart w:id="23" w:name="_Ref65545524"/>
      <w:r w:rsidRPr="008E5FAA">
        <w:rPr>
          <w:sz w:val="20"/>
          <w:szCs w:val="20"/>
        </w:rPr>
        <w:t xml:space="preserve">Величина базового снижения стоимости Договора </w:t>
      </w: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rPr>
              <m:t>k,</m:t>
            </m:r>
            <m:r>
              <w:rPr>
                <w:rFonts w:ascii="Cambria Math" w:hAnsi="Cambria Math"/>
                <w:sz w:val="20"/>
                <w:szCs w:val="20"/>
                <w:lang w:val="en-US"/>
              </w:rPr>
              <m:t>m</m:t>
            </m:r>
          </m:sub>
          <m:sup>
            <m:r>
              <w:rPr>
                <w:rFonts w:ascii="Cambria Math" w:hAnsi="Cambria Math"/>
                <w:sz w:val="20"/>
                <w:szCs w:val="20"/>
              </w:rPr>
              <m:t>НИТ.баз.сниж</m:t>
            </m:r>
          </m:sup>
        </m:sSubSup>
      </m:oMath>
      <w:r w:rsidRPr="008E5FAA">
        <w:rPr>
          <w:sz w:val="20"/>
          <w:szCs w:val="20"/>
        </w:rPr>
        <w:t xml:space="preserve"> определяется в зависимости от расчетного периода </w:t>
      </w:r>
      <w:r w:rsidRPr="008E5FAA">
        <w:rPr>
          <w:b/>
          <w:i/>
          <w:sz w:val="20"/>
          <w:szCs w:val="20"/>
          <w:lang w:val="en-US"/>
        </w:rPr>
        <w:t>m</w:t>
      </w:r>
      <w:r w:rsidRPr="008E5FAA">
        <w:rPr>
          <w:sz w:val="20"/>
          <w:szCs w:val="20"/>
        </w:rPr>
        <w:t xml:space="preserve"> следующим образом:</w:t>
      </w:r>
      <w:bookmarkEnd w:id="23"/>
    </w:p>
    <w:p w14:paraId="159380B5" w14:textId="77777777" w:rsidR="008E5FAA" w:rsidRPr="008E5FAA" w:rsidRDefault="008E5FAA" w:rsidP="00D5416E">
      <w:pPr>
        <w:pStyle w:val="af5"/>
        <w:numPr>
          <w:ilvl w:val="0"/>
          <w:numId w:val="27"/>
        </w:numPr>
        <w:suppressAutoHyphens/>
        <w:spacing w:before="120" w:after="120"/>
        <w:ind w:left="851" w:hanging="284"/>
        <w:contextualSpacing w:val="0"/>
        <w:jc w:val="both"/>
        <w:rPr>
          <w:i/>
          <w:sz w:val="20"/>
          <w:szCs w:val="20"/>
        </w:rPr>
      </w:pPr>
      <w:r w:rsidRPr="008E5FAA">
        <w:rPr>
          <w:sz w:val="20"/>
          <w:szCs w:val="20"/>
        </w:rPr>
        <w:t xml:space="preserve">при </w:t>
      </w:r>
      <m:oMath>
        <m:r>
          <w:rPr>
            <w:rFonts w:ascii="Cambria Math" w:hAnsi="Cambria Math"/>
            <w:sz w:val="20"/>
            <w:szCs w:val="20"/>
          </w:rPr>
          <m:t>1≤</m:t>
        </m:r>
        <m:r>
          <m:rPr>
            <m:sty m:val="bi"/>
          </m:rPr>
          <w:rPr>
            <w:rFonts w:ascii="Cambria Math" w:hAnsi="Cambria Math"/>
            <w:sz w:val="20"/>
            <w:szCs w:val="20"/>
          </w:rPr>
          <m:t>m≤</m:t>
        </m:r>
        <m:r>
          <m:rPr>
            <m:sty m:val="p"/>
          </m:rPr>
          <w:rPr>
            <w:rFonts w:ascii="Cambria Math" w:hAnsi="Cambria Math"/>
            <w:sz w:val="20"/>
            <w:szCs w:val="20"/>
          </w:rPr>
          <m:t>4</m:t>
        </m:r>
      </m:oMath>
      <w:r w:rsidRPr="008E5FAA">
        <w:rPr>
          <w:b/>
          <w:sz w:val="20"/>
          <w:szCs w:val="20"/>
        </w:rPr>
        <w:t xml:space="preserve"> </w:t>
      </w:r>
      <w:r w:rsidRPr="008E5FAA">
        <w:rPr>
          <w:sz w:val="20"/>
          <w:szCs w:val="20"/>
        </w:rPr>
        <w:t>либо</w:t>
      </w:r>
      <w:r w:rsidRPr="008E5FAA">
        <w:rPr>
          <w:b/>
          <w:sz w:val="20"/>
          <w:szCs w:val="20"/>
        </w:rPr>
        <w:t xml:space="preserve"> </w:t>
      </w:r>
      <m:oMath>
        <m:r>
          <w:rPr>
            <w:rFonts w:ascii="Cambria Math" w:hAnsi="Cambria Math"/>
            <w:sz w:val="20"/>
            <w:szCs w:val="20"/>
          </w:rPr>
          <m:t>10≤</m:t>
        </m:r>
        <m:r>
          <m:rPr>
            <m:sty m:val="bi"/>
          </m:rPr>
          <w:rPr>
            <w:rFonts w:ascii="Cambria Math" w:hAnsi="Cambria Math"/>
            <w:sz w:val="20"/>
            <w:szCs w:val="20"/>
          </w:rPr>
          <m:t>m</m:t>
        </m:r>
        <m:r>
          <w:rPr>
            <w:rFonts w:ascii="Cambria Math" w:hAnsi="Cambria Math"/>
            <w:sz w:val="20"/>
            <w:szCs w:val="20"/>
          </w:rPr>
          <m:t>≤12</m:t>
        </m:r>
      </m:oMath>
      <w:r w:rsidRPr="008E5FAA">
        <w:rPr>
          <w:sz w:val="20"/>
          <w:szCs w:val="20"/>
        </w:rPr>
        <w:t xml:space="preserve"> :</w:t>
      </w:r>
    </w:p>
    <w:p w14:paraId="56BD4A2A" w14:textId="77777777" w:rsidR="008E5FAA" w:rsidRPr="008E5FAA" w:rsidRDefault="00B147FF" w:rsidP="008E5FAA">
      <w:pPr>
        <w:pStyle w:val="af5"/>
        <w:suppressAutoHyphens/>
        <w:spacing w:before="120" w:after="120"/>
        <w:ind w:left="0"/>
        <w:contextualSpacing w:val="0"/>
        <w:jc w:val="both"/>
        <w:rPr>
          <w:i/>
          <w:sz w:val="20"/>
          <w:szCs w:val="20"/>
          <w:lang w:val="en-US"/>
        </w:rPr>
      </w:pPr>
      <m:oMathPara>
        <m:oMathParaPr>
          <m:jc m:val="center"/>
        </m:oMathParaP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rPr>
                <m:t>k,</m:t>
              </m:r>
              <m:r>
                <w:rPr>
                  <w:rFonts w:ascii="Cambria Math" w:hAnsi="Cambria Math"/>
                  <w:sz w:val="20"/>
                  <w:szCs w:val="20"/>
                  <w:lang w:val="en-US"/>
                </w:rPr>
                <m:t>m</m:t>
              </m:r>
            </m:sub>
            <m:sup>
              <m:r>
                <w:rPr>
                  <w:rFonts w:ascii="Cambria Math" w:hAnsi="Cambria Math"/>
                  <w:sz w:val="20"/>
                  <w:szCs w:val="20"/>
                </w:rPr>
                <m:t>НИТ.баз.сниж</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rPr>
                <m:t>k,</m:t>
              </m:r>
              <m:r>
                <w:rPr>
                  <w:rFonts w:ascii="Cambria Math" w:hAnsi="Cambria Math"/>
                  <w:sz w:val="20"/>
                  <w:szCs w:val="20"/>
                  <w:lang w:val="en-US"/>
                </w:rPr>
                <m:t>m</m:t>
              </m:r>
            </m:sub>
            <m:sup>
              <m:r>
                <w:rPr>
                  <w:rFonts w:ascii="Cambria Math" w:hAnsi="Cambria Math"/>
                  <w:sz w:val="20"/>
                  <w:szCs w:val="20"/>
                </w:rPr>
                <m:t>год.ба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сниж</m:t>
                  </m:r>
                </m:sub>
              </m:sSub>
            </m:sup>
          </m:sSubSup>
          <m:r>
            <w:rPr>
              <w:rFonts w:ascii="Cambria Math" w:hAnsi="Cambria Math"/>
              <w:sz w:val="20"/>
              <w:szCs w:val="20"/>
            </w:rPr>
            <m:t xml:space="preserve">× </m:t>
          </m:r>
          <m:f>
            <m:fPr>
              <m:ctrlPr>
                <w:rPr>
                  <w:rFonts w:ascii="Cambria Math" w:hAnsi="Cambria Math"/>
                  <w:i/>
                  <w:sz w:val="20"/>
                  <w:szCs w:val="20"/>
                  <w:lang w:val="en-US"/>
                </w:rPr>
              </m:ctrlPr>
            </m:fPr>
            <m:num>
              <m:d>
                <m:dPr>
                  <m:ctrlPr>
                    <w:rPr>
                      <w:rFonts w:ascii="Cambria Math" w:hAnsi="Cambria Math"/>
                      <w:i/>
                      <w:sz w:val="20"/>
                      <w:szCs w:val="20"/>
                      <w:lang w:val="en-US"/>
                    </w:rPr>
                  </m:ctrlPr>
                </m:dPr>
                <m:e>
                  <m:r>
                    <w:rPr>
                      <w:rFonts w:ascii="Cambria Math" w:hAnsi="Cambria Math"/>
                      <w:sz w:val="20"/>
                      <w:szCs w:val="20"/>
                      <w:lang w:val="en-US"/>
                    </w:rPr>
                    <m:t>8-</m:t>
                  </m:r>
                  <m:sSub>
                    <m:sSubPr>
                      <m:ctrlPr>
                        <w:rPr>
                          <w:rFonts w:ascii="Cambria Math" w:hAnsi="Cambria Math"/>
                          <w:i/>
                          <w:sz w:val="20"/>
                          <w:szCs w:val="20"/>
                          <w:lang w:val="en-US"/>
                        </w:rPr>
                      </m:ctrlPr>
                    </m:sSubPr>
                    <m:e>
                      <m:r>
                        <w:rPr>
                          <w:rFonts w:ascii="Cambria Math" w:hAnsi="Cambria Math"/>
                          <w:sz w:val="20"/>
                          <w:szCs w:val="20"/>
                          <w:lang w:val="en-US"/>
                        </w:rPr>
                        <m:t>M</m:t>
                      </m:r>
                    </m:e>
                    <m:sub>
                      <m:r>
                        <w:rPr>
                          <w:rFonts w:ascii="Cambria Math" w:hAnsi="Cambria Math"/>
                          <w:sz w:val="20"/>
                          <w:szCs w:val="20"/>
                        </w:rPr>
                        <m:t>ОЗП</m:t>
                      </m:r>
                    </m:sub>
                  </m:sSub>
                </m:e>
              </m:d>
            </m:num>
            <m:den>
              <m:r>
                <w:rPr>
                  <w:rFonts w:ascii="Cambria Math" w:hAnsi="Cambria Math"/>
                  <w:sz w:val="20"/>
                  <w:szCs w:val="20"/>
                  <w:lang w:val="en-US"/>
                </w:rPr>
                <m:t>7</m:t>
              </m:r>
            </m:den>
          </m:f>
        </m:oMath>
      </m:oMathPara>
    </w:p>
    <w:p w14:paraId="36D2FFC1" w14:textId="77777777" w:rsidR="008E5FAA" w:rsidRPr="008E5FAA" w:rsidRDefault="008E5FAA" w:rsidP="00D5416E">
      <w:pPr>
        <w:pStyle w:val="af5"/>
        <w:numPr>
          <w:ilvl w:val="0"/>
          <w:numId w:val="27"/>
        </w:numPr>
        <w:suppressAutoHyphens/>
        <w:spacing w:before="120" w:after="120"/>
        <w:ind w:left="851" w:hanging="284"/>
        <w:contextualSpacing w:val="0"/>
        <w:jc w:val="both"/>
        <w:rPr>
          <w:sz w:val="20"/>
          <w:szCs w:val="20"/>
        </w:rPr>
      </w:pPr>
      <w:r w:rsidRPr="008E5FAA">
        <w:rPr>
          <w:sz w:val="20"/>
          <w:szCs w:val="20"/>
        </w:rPr>
        <w:t xml:space="preserve">при </w:t>
      </w:r>
      <m:oMath>
        <m:r>
          <w:rPr>
            <w:rFonts w:ascii="Cambria Math" w:hAnsi="Cambria Math"/>
            <w:sz w:val="20"/>
            <w:szCs w:val="20"/>
          </w:rPr>
          <m:t>5≤</m:t>
        </m:r>
        <m:r>
          <m:rPr>
            <m:sty m:val="bi"/>
          </m:rPr>
          <w:rPr>
            <w:rFonts w:ascii="Cambria Math" w:hAnsi="Cambria Math"/>
            <w:sz w:val="20"/>
            <w:szCs w:val="20"/>
          </w:rPr>
          <m:t>m≤</m:t>
        </m:r>
        <m:r>
          <m:rPr>
            <m:sty m:val="p"/>
          </m:rPr>
          <w:rPr>
            <w:rFonts w:ascii="Cambria Math" w:hAnsi="Cambria Math"/>
            <w:sz w:val="20"/>
            <w:szCs w:val="20"/>
          </w:rPr>
          <m:t>9</m:t>
        </m:r>
      </m:oMath>
      <w:r w:rsidRPr="008E5FAA">
        <w:rPr>
          <w:b/>
          <w:sz w:val="20"/>
          <w:szCs w:val="20"/>
        </w:rPr>
        <w:t xml:space="preserve"> </w:t>
      </w:r>
      <w:r w:rsidRPr="008E5FAA">
        <w:rPr>
          <w:sz w:val="20"/>
          <w:szCs w:val="20"/>
        </w:rPr>
        <w:t>:</w:t>
      </w:r>
    </w:p>
    <w:p w14:paraId="57AA686D" w14:textId="77777777" w:rsidR="008E5FAA" w:rsidRPr="008E5FAA" w:rsidRDefault="00B147FF" w:rsidP="008E5FAA">
      <w:pPr>
        <w:suppressAutoHyphens/>
        <w:spacing w:before="120" w:after="120"/>
        <w:jc w:val="both"/>
        <w:rPr>
          <w:rFonts w:ascii="Times New Roman" w:hAnsi="Times New Roman" w:cs="Times New Roman"/>
        </w:rPr>
      </w:pPr>
      <m:oMathPara>
        <m:oMathParaPr>
          <m:jc m:val="center"/>
        </m:oMathParaPr>
        <m:oMath>
          <m:sSubSup>
            <m:sSubSupPr>
              <m:ctrlPr>
                <w:rPr>
                  <w:rFonts w:ascii="Cambria Math" w:hAnsi="Cambria Math" w:cs="Times New Roman"/>
                  <w:i/>
                </w:rPr>
              </m:ctrlPr>
            </m:sSubSupPr>
            <m:e>
              <m:r>
                <w:rPr>
                  <w:rFonts w:ascii="Cambria Math" w:hAnsi="Cambria Math" w:cs="Times New Roman"/>
                  <w:lang w:val="en-US"/>
                </w:rPr>
                <m:t>S</m:t>
              </m:r>
            </m:e>
            <m:sub>
              <m:r>
                <w:rPr>
                  <w:rFonts w:ascii="Cambria Math" w:hAnsi="Cambria Math" w:cs="Times New Roman"/>
                </w:rPr>
                <m:t>k,</m:t>
              </m:r>
              <m:r>
                <w:rPr>
                  <w:rFonts w:ascii="Cambria Math" w:hAnsi="Cambria Math" w:cs="Times New Roman"/>
                  <w:lang w:val="en-US"/>
                </w:rPr>
                <m:t>m</m:t>
              </m:r>
            </m:sub>
            <m:sup>
              <m:r>
                <w:rPr>
                  <w:rFonts w:ascii="Cambria Math" w:hAnsi="Cambria Math" w:cs="Times New Roman"/>
                </w:rPr>
                <m:t>НИТ.баз.сниж</m:t>
              </m:r>
            </m:sup>
          </m:sSubSup>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lang w:val="en-US"/>
                </w:rPr>
                <m:t>S</m:t>
              </m:r>
            </m:e>
            <m:sub>
              <m:r>
                <w:rPr>
                  <w:rFonts w:ascii="Cambria Math" w:hAnsi="Cambria Math" w:cs="Times New Roman"/>
                </w:rPr>
                <m:t>k,</m:t>
              </m:r>
              <m:r>
                <w:rPr>
                  <w:rFonts w:ascii="Cambria Math" w:hAnsi="Cambria Math" w:cs="Times New Roman"/>
                  <w:lang w:val="en-US"/>
                </w:rPr>
                <m:t>m-1</m:t>
              </m:r>
            </m:sub>
            <m:sup>
              <m:r>
                <w:rPr>
                  <w:rFonts w:ascii="Cambria Math" w:hAnsi="Cambria Math" w:cs="Times New Roman"/>
                </w:rPr>
                <m:t>НИТ.баз.сниж</m:t>
              </m:r>
            </m:sup>
          </m:sSubSup>
        </m:oMath>
      </m:oMathPara>
    </w:p>
    <w:p w14:paraId="3F750B38" w14:textId="77777777" w:rsidR="008E5FAA" w:rsidRPr="008E5FAA" w:rsidRDefault="008E5FAA" w:rsidP="008E5FAA">
      <w:pPr>
        <w:suppressAutoHyphens/>
        <w:spacing w:before="120" w:after="120"/>
        <w:jc w:val="both"/>
        <w:rPr>
          <w:rFonts w:ascii="Times New Roman" w:hAnsi="Times New Roman" w:cs="Times New Roman"/>
        </w:rPr>
      </w:pPr>
      <w:r w:rsidRPr="008E5FAA">
        <w:rPr>
          <w:rFonts w:ascii="Times New Roman" w:hAnsi="Times New Roman" w:cs="Times New Roman"/>
        </w:rPr>
        <w:t>где</w:t>
      </w:r>
    </w:p>
    <w:p w14:paraId="083C3339" w14:textId="77777777" w:rsidR="008E5FAA" w:rsidRPr="008E5FAA" w:rsidRDefault="00B147FF" w:rsidP="008E5FAA">
      <w:pPr>
        <w:suppressAutoHyphens/>
        <w:spacing w:before="120" w:after="120"/>
        <w:jc w:val="both"/>
        <w:rPr>
          <w:rFonts w:ascii="Times New Roman" w:hAnsi="Times New Roman" w:cs="Times New Roman"/>
        </w:rPr>
      </w:pPr>
      <m:oMath>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rPr>
              <m:t>ОЗП</m:t>
            </m:r>
          </m:sub>
        </m:sSub>
      </m:oMath>
      <w:r w:rsidR="008E5FAA" w:rsidRPr="008E5FAA">
        <w:rPr>
          <w:rFonts w:ascii="Times New Roman" w:hAnsi="Times New Roman" w:cs="Times New Roman"/>
        </w:rPr>
        <w:t xml:space="preserve"> – количество расчетных периодов, расположенных в интервале с расчетного периода </w:t>
      </w:r>
      <w:r w:rsidR="008E5FAA" w:rsidRPr="008E5FAA">
        <w:rPr>
          <w:rFonts w:ascii="Times New Roman" w:hAnsi="Times New Roman" w:cs="Times New Roman"/>
          <w:b/>
          <w:i/>
          <w:lang w:val="en-US"/>
        </w:rPr>
        <w:t>m</w:t>
      </w:r>
      <w:r w:rsidR="008E5FAA" w:rsidRPr="008E5FAA">
        <w:rPr>
          <w:rFonts w:ascii="Times New Roman" w:hAnsi="Times New Roman" w:cs="Times New Roman"/>
          <w:b/>
          <w:i/>
        </w:rPr>
        <w:t xml:space="preserve"> </w:t>
      </w:r>
      <w:r w:rsidR="008E5FAA" w:rsidRPr="008E5FAA">
        <w:rPr>
          <w:rFonts w:ascii="Times New Roman" w:hAnsi="Times New Roman" w:cs="Times New Roman"/>
        </w:rPr>
        <w:t>(включая его)</w:t>
      </w:r>
      <w:r w:rsidR="008E5FAA" w:rsidRPr="008E5FAA">
        <w:rPr>
          <w:rFonts w:ascii="Times New Roman" w:hAnsi="Times New Roman" w:cs="Times New Roman"/>
          <w:b/>
          <w:i/>
        </w:rPr>
        <w:t xml:space="preserve">, </w:t>
      </w:r>
      <w:r w:rsidR="008E5FAA" w:rsidRPr="008E5FAA">
        <w:rPr>
          <w:rFonts w:ascii="Times New Roman" w:hAnsi="Times New Roman" w:cs="Times New Roman"/>
        </w:rPr>
        <w:t xml:space="preserve">в отношении которого рассчитывается стоимость Договора, и до окончания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rPr>
        <w:t xml:space="preserve">, из совокупности расчетных периодов, которым соответствуют значения </w:t>
      </w:r>
      <m:oMath>
        <m:r>
          <w:rPr>
            <w:rFonts w:ascii="Cambria Math" w:hAnsi="Cambria Math" w:cs="Times New Roman"/>
          </w:rPr>
          <m:t>1≤</m:t>
        </m:r>
        <m:r>
          <m:rPr>
            <m:sty m:val="bi"/>
          </m:rPr>
          <w:rPr>
            <w:rFonts w:ascii="Cambria Math" w:hAnsi="Cambria Math" w:cs="Times New Roman"/>
          </w:rPr>
          <m:t>m</m:t>
        </m:r>
        <m:r>
          <w:rPr>
            <w:rFonts w:ascii="Cambria Math" w:hAnsi="Cambria Math" w:cs="Times New Roman"/>
          </w:rPr>
          <m:t>≤4</m:t>
        </m:r>
      </m:oMath>
      <w:r w:rsidR="008E5FAA" w:rsidRPr="008E5FAA">
        <w:rPr>
          <w:rFonts w:ascii="Times New Roman" w:hAnsi="Times New Roman" w:cs="Times New Roman"/>
        </w:rPr>
        <w:t xml:space="preserve"> либо </w:t>
      </w:r>
      <m:oMath>
        <m:r>
          <w:rPr>
            <w:rFonts w:ascii="Cambria Math" w:hAnsi="Cambria Math" w:cs="Times New Roman"/>
          </w:rPr>
          <m:t>10≤</m:t>
        </m:r>
        <m:r>
          <m:rPr>
            <m:sty m:val="bi"/>
          </m:rPr>
          <w:rPr>
            <w:rFonts w:ascii="Cambria Math" w:hAnsi="Cambria Math" w:cs="Times New Roman"/>
          </w:rPr>
          <m:t>m</m:t>
        </m:r>
        <m:r>
          <w:rPr>
            <w:rFonts w:ascii="Cambria Math" w:hAnsi="Cambria Math" w:cs="Times New Roman"/>
          </w:rPr>
          <m:t>≤12</m:t>
        </m:r>
      </m:oMath>
      <w:r w:rsidR="008E5FAA" w:rsidRPr="008E5FAA">
        <w:rPr>
          <w:rFonts w:ascii="Times New Roman" w:hAnsi="Times New Roman" w:cs="Times New Roman"/>
        </w:rPr>
        <w:t>;</w:t>
      </w:r>
    </w:p>
    <w:p w14:paraId="0885B6F3" w14:textId="77777777" w:rsidR="008E5FAA" w:rsidRPr="008E5FAA" w:rsidRDefault="00B147FF"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rPr>
              <m:t>k,</m:t>
            </m:r>
            <m:r>
              <w:rPr>
                <w:rFonts w:ascii="Cambria Math" w:hAnsi="Cambria Math"/>
                <w:sz w:val="20"/>
                <w:szCs w:val="20"/>
                <w:lang w:val="en-US"/>
              </w:rPr>
              <m:t>m</m:t>
            </m:r>
          </m:sub>
          <m:sup>
            <m:r>
              <w:rPr>
                <w:rFonts w:ascii="Cambria Math" w:hAnsi="Cambria Math"/>
                <w:sz w:val="20"/>
                <w:szCs w:val="20"/>
              </w:rPr>
              <m:t>год.ба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сниж</m:t>
                </m:r>
              </m:sub>
            </m:sSub>
          </m:sup>
        </m:sSubSup>
      </m:oMath>
      <w:r w:rsidR="008E5FAA" w:rsidRPr="008E5FAA">
        <w:rPr>
          <w:sz w:val="20"/>
          <w:szCs w:val="20"/>
        </w:rPr>
        <w:t xml:space="preserve"> – величина базового снижения объема Инвестиционной программы, равная положительной разнице между базовым объемом Инвестиционной программы, определяемым Сторонами в соответствии с </w:t>
      </w:r>
      <w:r w:rsidR="008E5FAA" w:rsidRPr="008E5FAA">
        <w:rPr>
          <w:b/>
          <w:sz w:val="20"/>
          <w:szCs w:val="20"/>
        </w:rPr>
        <w:t xml:space="preserve">пунктом </w:t>
      </w:r>
      <w:r w:rsidR="008E5FAA" w:rsidRPr="008E5FAA">
        <w:rPr>
          <w:b/>
          <w:sz w:val="20"/>
          <w:szCs w:val="20"/>
        </w:rPr>
        <w:fldChar w:fldCharType="begin"/>
      </w:r>
      <w:r w:rsidR="008E5FAA" w:rsidRPr="008E5FAA">
        <w:rPr>
          <w:b/>
          <w:sz w:val="20"/>
          <w:szCs w:val="20"/>
        </w:rPr>
        <w:instrText xml:space="preserve"> REF _Ref65544437 \r  \* MERGEFORMAT </w:instrText>
      </w:r>
      <w:r w:rsidR="008E5FAA" w:rsidRPr="008E5FAA">
        <w:rPr>
          <w:b/>
          <w:sz w:val="20"/>
          <w:szCs w:val="20"/>
        </w:rPr>
        <w:fldChar w:fldCharType="separate"/>
      </w:r>
      <w:r w:rsidR="008E5FAA" w:rsidRPr="008E5FAA">
        <w:rPr>
          <w:b/>
          <w:sz w:val="20"/>
          <w:szCs w:val="20"/>
        </w:rPr>
        <w:t>4.2.1</w:t>
      </w:r>
      <w:r w:rsidR="008E5FAA" w:rsidRPr="008E5FAA">
        <w:rPr>
          <w:b/>
          <w:sz w:val="20"/>
          <w:szCs w:val="20"/>
        </w:rPr>
        <w:fldChar w:fldCharType="end"/>
      </w:r>
      <w:r w:rsidR="008E5FAA" w:rsidRPr="008E5FAA">
        <w:rPr>
          <w:sz w:val="20"/>
          <w:szCs w:val="20"/>
        </w:rPr>
        <w:t xml:space="preserve"> Договора для календарного года </w:t>
      </w:r>
      <w:r w:rsidR="008E5FAA" w:rsidRPr="008E5FAA">
        <w:rPr>
          <w:b/>
          <w:i/>
          <w:sz w:val="20"/>
          <w:szCs w:val="20"/>
          <w:lang w:val="en-US"/>
        </w:rPr>
        <w:t>k</w:t>
      </w:r>
      <w:r w:rsidR="008E5FAA" w:rsidRPr="008E5FAA">
        <w:rPr>
          <w:sz w:val="20"/>
          <w:szCs w:val="20"/>
        </w:rPr>
        <w:t xml:space="preserve">, и объемом Инвестиционной программы, согласованной на календарный год </w:t>
      </w:r>
      <w:r w:rsidR="008E5FAA" w:rsidRPr="008E5FAA">
        <w:rPr>
          <w:b/>
          <w:i/>
          <w:sz w:val="20"/>
          <w:szCs w:val="20"/>
          <w:lang w:val="en-US"/>
        </w:rPr>
        <w:t>k</w:t>
      </w:r>
      <w:r w:rsidR="008E5FAA" w:rsidRPr="008E5FAA">
        <w:rPr>
          <w:sz w:val="20"/>
          <w:szCs w:val="20"/>
        </w:rPr>
        <w:t xml:space="preserve"> из числа </w:t>
      </w:r>
      <m:oMath>
        <m:sSub>
          <m:sSubPr>
            <m:ctrlPr>
              <w:rPr>
                <w:rFonts w:ascii="Cambria Math" w:hAnsi="Cambria Math"/>
                <w:i/>
                <w:sz w:val="20"/>
                <w:szCs w:val="20"/>
                <w:lang w:val="en-US"/>
              </w:rPr>
            </m:ctrlPr>
          </m:sSubPr>
          <m:e>
            <m:r>
              <w:rPr>
                <w:rFonts w:ascii="Cambria Math" w:hAnsi="Cambria Math"/>
                <w:sz w:val="20"/>
                <w:szCs w:val="20"/>
                <w:lang w:val="en-US"/>
              </w:rPr>
              <m:t>i</m:t>
            </m:r>
          </m:e>
          <m:sub>
            <m:r>
              <w:rPr>
                <w:rFonts w:ascii="Cambria Math" w:hAnsi="Cambria Math"/>
                <w:sz w:val="20"/>
                <w:szCs w:val="20"/>
                <w:lang w:val="en-US"/>
              </w:rPr>
              <m:t>m</m:t>
            </m:r>
          </m:sub>
        </m:sSub>
      </m:oMath>
      <w:r w:rsidR="008E5FAA" w:rsidRPr="008E5FAA">
        <w:rPr>
          <w:sz w:val="20"/>
          <w:szCs w:val="20"/>
        </w:rPr>
        <w:t xml:space="preserve">-ых мероприятий (понятие приведено ниже в настоящем пункте), с учетом применения коэффициента </w:t>
      </w:r>
      <m:oMath>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доля</m:t>
            </m:r>
          </m:sub>
        </m:sSub>
      </m:oMath>
      <w:r w:rsidR="008E5FAA" w:rsidRPr="008E5FAA">
        <w:rPr>
          <w:sz w:val="20"/>
          <w:szCs w:val="20"/>
        </w:rPr>
        <w:t xml:space="preserve">, согласованного Сторонами в </w:t>
      </w:r>
      <w:r w:rsidR="008E5FAA" w:rsidRPr="008E5FAA">
        <w:rPr>
          <w:b/>
          <w:sz w:val="20"/>
          <w:szCs w:val="20"/>
        </w:rPr>
        <w:t xml:space="preserve">пункте </w:t>
      </w:r>
      <w:r w:rsidR="008E5FAA" w:rsidRPr="008E5FAA">
        <w:rPr>
          <w:b/>
          <w:sz w:val="20"/>
          <w:szCs w:val="20"/>
        </w:rPr>
        <w:fldChar w:fldCharType="begin"/>
      </w:r>
      <w:r w:rsidR="008E5FAA" w:rsidRPr="008E5FAA">
        <w:rPr>
          <w:b/>
          <w:sz w:val="20"/>
          <w:szCs w:val="20"/>
        </w:rPr>
        <w:instrText xml:space="preserve"> REF _Ref65682721 \r  \* MERGEFORMAT </w:instrText>
      </w:r>
      <w:r w:rsidR="008E5FAA" w:rsidRPr="008E5FAA">
        <w:rPr>
          <w:b/>
          <w:sz w:val="20"/>
          <w:szCs w:val="20"/>
        </w:rPr>
        <w:fldChar w:fldCharType="separate"/>
      </w:r>
      <w:r w:rsidR="008E5FAA" w:rsidRPr="008E5FAA">
        <w:rPr>
          <w:b/>
          <w:sz w:val="20"/>
          <w:szCs w:val="20"/>
        </w:rPr>
        <w:t>4.2.2</w:t>
      </w:r>
      <w:r w:rsidR="008E5FAA" w:rsidRPr="008E5FAA">
        <w:rPr>
          <w:b/>
          <w:sz w:val="20"/>
          <w:szCs w:val="20"/>
        </w:rPr>
        <w:fldChar w:fldCharType="end"/>
      </w:r>
      <w:r w:rsidR="008E5FAA" w:rsidRPr="008E5FAA">
        <w:rPr>
          <w:sz w:val="20"/>
          <w:szCs w:val="20"/>
        </w:rPr>
        <w:t xml:space="preserve"> Договора, рассчитываемая в годовом выражении по состоянию на последнее число расчетного периода </w:t>
      </w:r>
      <w:r w:rsidR="008E5FAA" w:rsidRPr="008E5FAA">
        <w:rPr>
          <w:b/>
          <w:i/>
          <w:sz w:val="20"/>
          <w:szCs w:val="20"/>
          <w:lang w:val="en-US"/>
        </w:rPr>
        <w:t>m</w:t>
      </w:r>
      <w:r w:rsidR="008E5FAA" w:rsidRPr="008E5FAA">
        <w:rPr>
          <w:sz w:val="20"/>
          <w:szCs w:val="20"/>
        </w:rPr>
        <w:t xml:space="preserve"> календарного года </w:t>
      </w:r>
      <w:r w:rsidR="008E5FAA" w:rsidRPr="008E5FAA">
        <w:rPr>
          <w:b/>
          <w:i/>
          <w:sz w:val="20"/>
          <w:szCs w:val="20"/>
          <w:lang w:val="en-US"/>
        </w:rPr>
        <w:t>k</w:t>
      </w:r>
      <w:r w:rsidR="008E5FAA" w:rsidRPr="008E5FAA">
        <w:rPr>
          <w:sz w:val="20"/>
          <w:szCs w:val="20"/>
        </w:rPr>
        <w:t xml:space="preserve"> и применяемая для расчета стоимости Договора в отношении расчетного периода </w:t>
      </w:r>
      <w:r w:rsidR="008E5FAA" w:rsidRPr="008E5FAA">
        <w:rPr>
          <w:b/>
          <w:i/>
          <w:sz w:val="20"/>
          <w:szCs w:val="20"/>
          <w:lang w:val="en-US"/>
        </w:rPr>
        <w:t>m</w:t>
      </w:r>
      <w:r w:rsidR="008E5FAA" w:rsidRPr="008E5FAA">
        <w:rPr>
          <w:sz w:val="20"/>
          <w:szCs w:val="20"/>
        </w:rPr>
        <w:t xml:space="preserve"> календарного года </w:t>
      </w:r>
      <w:r w:rsidR="008E5FAA" w:rsidRPr="008E5FAA">
        <w:rPr>
          <w:b/>
          <w:i/>
          <w:sz w:val="20"/>
          <w:szCs w:val="20"/>
          <w:lang w:val="en-US"/>
        </w:rPr>
        <w:t>k</w:t>
      </w:r>
      <w:r w:rsidR="008E5FAA" w:rsidRPr="008E5FAA">
        <w:rPr>
          <w:sz w:val="20"/>
          <w:szCs w:val="20"/>
        </w:rPr>
        <w:t>, определяется следующим образом (в рублях, без учета НДС):</w:t>
      </w:r>
    </w:p>
    <w:p w14:paraId="0CC84652" w14:textId="77777777" w:rsidR="008E5FAA" w:rsidRPr="008E5FAA" w:rsidRDefault="008E5FAA" w:rsidP="00D5416E">
      <w:pPr>
        <w:pStyle w:val="af5"/>
        <w:numPr>
          <w:ilvl w:val="0"/>
          <w:numId w:val="16"/>
        </w:numPr>
        <w:suppressAutoHyphens/>
        <w:spacing w:before="120" w:after="120"/>
        <w:ind w:left="851" w:hanging="284"/>
        <w:contextualSpacing w:val="0"/>
        <w:jc w:val="both"/>
        <w:rPr>
          <w:sz w:val="20"/>
          <w:szCs w:val="20"/>
        </w:rPr>
      </w:pPr>
      <w:r w:rsidRPr="008E5FAA">
        <w:rPr>
          <w:sz w:val="20"/>
          <w:szCs w:val="20"/>
        </w:rPr>
        <w:t xml:space="preserve">при </w:t>
      </w:r>
      <m:oMath>
        <m:r>
          <w:rPr>
            <w:rFonts w:ascii="Cambria Math" w:hAnsi="Cambria Math"/>
            <w:sz w:val="20"/>
            <w:szCs w:val="20"/>
          </w:rPr>
          <m:t>1≤</m:t>
        </m:r>
        <m:r>
          <m:rPr>
            <m:sty m:val="bi"/>
          </m:rPr>
          <w:rPr>
            <w:rFonts w:ascii="Cambria Math" w:hAnsi="Cambria Math"/>
            <w:sz w:val="20"/>
            <w:szCs w:val="20"/>
          </w:rPr>
          <m:t>m≤</m:t>
        </m:r>
        <m:r>
          <m:rPr>
            <m:sty m:val="p"/>
          </m:rPr>
          <w:rPr>
            <w:rFonts w:ascii="Cambria Math" w:hAnsi="Cambria Math"/>
            <w:sz w:val="20"/>
            <w:szCs w:val="20"/>
          </w:rPr>
          <m:t>4</m:t>
        </m:r>
      </m:oMath>
      <w:r w:rsidRPr="008E5FAA">
        <w:rPr>
          <w:b/>
          <w:sz w:val="20"/>
          <w:szCs w:val="20"/>
        </w:rPr>
        <w:t xml:space="preserve"> </w:t>
      </w:r>
      <w:r w:rsidRPr="008E5FAA">
        <w:rPr>
          <w:sz w:val="20"/>
          <w:szCs w:val="20"/>
        </w:rPr>
        <w:t>либо</w:t>
      </w:r>
      <w:r w:rsidRPr="008E5FAA">
        <w:rPr>
          <w:b/>
          <w:sz w:val="20"/>
          <w:szCs w:val="20"/>
        </w:rPr>
        <w:t xml:space="preserve"> </w:t>
      </w:r>
      <m:oMath>
        <m:r>
          <w:rPr>
            <w:rFonts w:ascii="Cambria Math" w:hAnsi="Cambria Math"/>
            <w:sz w:val="20"/>
            <w:szCs w:val="20"/>
          </w:rPr>
          <m:t>10≤</m:t>
        </m:r>
        <m:r>
          <m:rPr>
            <m:sty m:val="bi"/>
          </m:rPr>
          <w:rPr>
            <w:rFonts w:ascii="Cambria Math" w:hAnsi="Cambria Math"/>
            <w:sz w:val="20"/>
            <w:szCs w:val="20"/>
          </w:rPr>
          <m:t>m</m:t>
        </m:r>
        <m:r>
          <w:rPr>
            <w:rFonts w:ascii="Cambria Math" w:hAnsi="Cambria Math"/>
            <w:sz w:val="20"/>
            <w:szCs w:val="20"/>
          </w:rPr>
          <m:t>≤12</m:t>
        </m:r>
      </m:oMath>
      <w:r w:rsidRPr="008E5FAA">
        <w:rPr>
          <w:sz w:val="20"/>
          <w:szCs w:val="20"/>
        </w:rPr>
        <w:t xml:space="preserve"> :</w:t>
      </w:r>
    </w:p>
    <w:p w14:paraId="7A3E7A8C" w14:textId="77777777" w:rsidR="008E5FAA" w:rsidRPr="006C268E" w:rsidRDefault="00B147FF" w:rsidP="008E5FAA">
      <w:pPr>
        <w:pStyle w:val="af5"/>
        <w:suppressAutoHyphens/>
        <w:spacing w:before="120" w:after="120"/>
        <w:ind w:left="0"/>
        <w:contextualSpacing w:val="0"/>
        <w:jc w:val="center"/>
        <w:rPr>
          <w:rFonts w:ascii="Tahoma" w:hAnsi="Tahoma" w:cs="Tahoma"/>
          <w:i/>
          <w:sz w:val="20"/>
          <w:szCs w:val="20"/>
        </w:rPr>
      </w:pPr>
      <m:oMathPara>
        <m:oMath>
          <m:sSubSup>
            <m:sSubSupPr>
              <m:ctrlPr>
                <w:rPr>
                  <w:rFonts w:ascii="Cambria Math" w:hAnsi="Cambria Math" w:cs="Tahoma"/>
                  <w:i/>
                  <w:sz w:val="20"/>
                  <w:szCs w:val="20"/>
                </w:rPr>
              </m:ctrlPr>
            </m:sSubSupPr>
            <m:e>
              <m:r>
                <w:rPr>
                  <w:rFonts w:ascii="Cambria Math" w:hAnsi="Cambria Math" w:cs="Tahoma"/>
                  <w:sz w:val="20"/>
                  <w:szCs w:val="20"/>
                  <w:lang w:val="en-US"/>
                </w:rPr>
                <m:t>S</m:t>
              </m:r>
            </m:e>
            <m:sub>
              <m:r>
                <w:rPr>
                  <w:rFonts w:ascii="Cambria Math" w:hAnsi="Cambria Math" w:cs="Tahoma"/>
                  <w:sz w:val="20"/>
                  <w:szCs w:val="20"/>
                </w:rPr>
                <m:t>k,</m:t>
              </m:r>
              <m:r>
                <w:rPr>
                  <w:rFonts w:ascii="Cambria Math" w:hAnsi="Cambria Math" w:cs="Tahoma"/>
                  <w:sz w:val="20"/>
                  <w:szCs w:val="20"/>
                  <w:lang w:val="en-US"/>
                </w:rPr>
                <m:t>m</m:t>
              </m:r>
            </m:sub>
            <m:sup>
              <m:r>
                <w:rPr>
                  <w:rFonts w:ascii="Cambria Math" w:hAnsi="Cambria Math" w:cs="Tahoma"/>
                  <w:sz w:val="20"/>
                  <w:szCs w:val="20"/>
                </w:rPr>
                <m:t>год.ба</m:t>
              </m:r>
              <m:sSub>
                <m:sSubPr>
                  <m:ctrlPr>
                    <w:rPr>
                      <w:rFonts w:ascii="Cambria Math" w:hAnsi="Cambria Math" w:cs="Tahoma"/>
                      <w:i/>
                      <w:sz w:val="20"/>
                      <w:szCs w:val="20"/>
                    </w:rPr>
                  </m:ctrlPr>
                </m:sSubPr>
                <m:e>
                  <m:r>
                    <w:rPr>
                      <w:rFonts w:ascii="Cambria Math" w:hAnsi="Cambria Math" w:cs="Tahoma"/>
                      <w:sz w:val="20"/>
                      <w:szCs w:val="20"/>
                    </w:rPr>
                    <m:t>з</m:t>
                  </m:r>
                </m:e>
                <m:sub>
                  <m:r>
                    <w:rPr>
                      <w:rFonts w:ascii="Cambria Math" w:hAnsi="Cambria Math" w:cs="Tahoma"/>
                      <w:sz w:val="20"/>
                      <w:szCs w:val="20"/>
                    </w:rPr>
                    <m:t>сниж</m:t>
                  </m:r>
                </m:sub>
              </m:sSub>
            </m:sup>
          </m:sSubSup>
          <m:r>
            <w:rPr>
              <w:rFonts w:ascii="Cambria Math" w:hAnsi="Cambria Math" w:cs="Tahoma"/>
              <w:sz w:val="20"/>
              <w:szCs w:val="20"/>
            </w:rPr>
            <m:t>=</m:t>
          </m:r>
          <m:r>
            <w:rPr>
              <w:rFonts w:ascii="Cambria Math" w:hAnsi="Cambria Math" w:cs="Tahoma"/>
              <w:sz w:val="20"/>
              <w:szCs w:val="20"/>
              <w:lang w:val="en-US"/>
            </w:rPr>
            <m:t>max</m:t>
          </m:r>
          <m:d>
            <m:dPr>
              <m:ctrlPr>
                <w:rPr>
                  <w:rFonts w:ascii="Cambria Math" w:hAnsi="Cambria Math" w:cs="Tahoma"/>
                  <w:i/>
                  <w:sz w:val="20"/>
                  <w:szCs w:val="20"/>
                  <w:lang w:val="en-US"/>
                </w:rPr>
              </m:ctrlPr>
            </m:dPr>
            <m:e>
              <m:sSubSup>
                <m:sSubSupPr>
                  <m:ctrlPr>
                    <w:rPr>
                      <w:rFonts w:ascii="Cambria Math" w:hAnsi="Cambria Math" w:cs="Tahoma"/>
                      <w:i/>
                      <w:sz w:val="20"/>
                      <w:szCs w:val="20"/>
                    </w:rPr>
                  </m:ctrlPr>
                </m:sSubSupPr>
                <m:e>
                  <m:r>
                    <w:rPr>
                      <w:rFonts w:ascii="Cambria Math" w:hAnsi="Cambria Math" w:cs="Tahoma"/>
                      <w:sz w:val="20"/>
                      <w:szCs w:val="20"/>
                      <w:lang w:val="en-US"/>
                    </w:rPr>
                    <m:t>S</m:t>
                  </m:r>
                </m:e>
                <m:sub>
                  <m:r>
                    <w:rPr>
                      <w:rFonts w:ascii="Cambria Math" w:hAnsi="Cambria Math" w:cs="Tahoma"/>
                      <w:sz w:val="20"/>
                      <w:szCs w:val="20"/>
                      <w:lang w:val="en-US"/>
                    </w:rPr>
                    <m:t>k</m:t>
                  </m:r>
                </m:sub>
                <m:sup>
                  <m:r>
                    <w:rPr>
                      <w:rFonts w:ascii="Cambria Math" w:hAnsi="Cambria Math" w:cs="Tahoma"/>
                      <w:sz w:val="20"/>
                      <w:szCs w:val="20"/>
                    </w:rPr>
                    <m:t>БАЗА</m:t>
                  </m:r>
                </m:sup>
              </m:sSubSup>
              <m:r>
                <w:rPr>
                  <w:rFonts w:ascii="Cambria Math" w:hAnsi="Cambria Math" w:cs="Tahoma"/>
                  <w:sz w:val="20"/>
                  <w:szCs w:val="20"/>
                </w:rPr>
                <m:t>-</m:t>
              </m:r>
              <m:nary>
                <m:naryPr>
                  <m:chr m:val="∑"/>
                  <m:limLoc m:val="undOvr"/>
                  <m:ctrlPr>
                    <w:rPr>
                      <w:rFonts w:ascii="Cambria Math" w:hAnsi="Cambria Math" w:cs="Tahoma"/>
                      <w:i/>
                      <w:sz w:val="20"/>
                      <w:szCs w:val="20"/>
                    </w:rPr>
                  </m:ctrlPr>
                </m:naryPr>
                <m:sub>
                  <m:r>
                    <w:rPr>
                      <w:rFonts w:ascii="Cambria Math" w:hAnsi="Cambria Math" w:cs="Tahoma"/>
                      <w:sz w:val="20"/>
                      <w:szCs w:val="20"/>
                      <w:lang w:val="en-US"/>
                    </w:rPr>
                    <m:t>i</m:t>
                  </m:r>
                  <m:sSub>
                    <m:sSubPr>
                      <m:ctrlPr>
                        <w:rPr>
                          <w:rFonts w:ascii="Cambria Math" w:hAnsi="Cambria Math" w:cs="Tahoma"/>
                          <w:i/>
                          <w:sz w:val="20"/>
                          <w:szCs w:val="20"/>
                          <w:lang w:val="en-US"/>
                        </w:rPr>
                      </m:ctrlPr>
                    </m:sSubPr>
                    <m:e>
                      <m:r>
                        <w:rPr>
                          <w:rFonts w:ascii="Cambria Math" w:hAnsi="Cambria Math" w:cs="Tahoma"/>
                          <w:sz w:val="20"/>
                          <w:szCs w:val="20"/>
                          <w:lang w:val="en-US"/>
                        </w:rPr>
                        <m:t>=i</m:t>
                      </m:r>
                    </m:e>
                    <m:sub>
                      <m:r>
                        <w:rPr>
                          <w:rFonts w:ascii="Cambria Math" w:hAnsi="Cambria Math" w:cs="Tahoma"/>
                          <w:sz w:val="20"/>
                          <w:szCs w:val="20"/>
                          <w:lang w:val="en-US"/>
                        </w:rPr>
                        <m:t>m</m:t>
                      </m:r>
                    </m:sub>
                  </m:sSub>
                </m:sub>
                <m:sup>
                  <m:sSub>
                    <m:sSubPr>
                      <m:ctrlPr>
                        <w:rPr>
                          <w:rFonts w:ascii="Cambria Math" w:hAnsi="Cambria Math" w:cs="Tahoma"/>
                          <w:i/>
                          <w:sz w:val="20"/>
                          <w:szCs w:val="20"/>
                        </w:rPr>
                      </m:ctrlPr>
                    </m:sSubPr>
                    <m:e>
                      <m:r>
                        <w:rPr>
                          <w:rFonts w:ascii="Cambria Math" w:hAnsi="Cambria Math" w:cs="Tahoma"/>
                          <w:sz w:val="20"/>
                          <w:szCs w:val="20"/>
                        </w:rPr>
                        <m:t>I</m:t>
                      </m:r>
                    </m:e>
                    <m:sub>
                      <m:r>
                        <w:rPr>
                          <w:rFonts w:ascii="Cambria Math" w:hAnsi="Cambria Math" w:cs="Tahoma"/>
                          <w:sz w:val="20"/>
                          <w:szCs w:val="20"/>
                        </w:rPr>
                        <m:t>m</m:t>
                      </m:r>
                    </m:sub>
                  </m:sSub>
                </m:sup>
                <m:e>
                  <m:sSubSup>
                    <m:sSubSupPr>
                      <m:ctrlPr>
                        <w:rPr>
                          <w:rFonts w:ascii="Cambria Math" w:hAnsi="Cambria Math" w:cs="Tahoma"/>
                          <w:i/>
                          <w:sz w:val="20"/>
                          <w:szCs w:val="20"/>
                        </w:rPr>
                      </m:ctrlPr>
                    </m:sSubSupPr>
                    <m:e>
                      <m:r>
                        <w:rPr>
                          <w:rFonts w:ascii="Cambria Math" w:hAnsi="Cambria Math" w:cs="Tahoma"/>
                          <w:sz w:val="20"/>
                          <w:szCs w:val="20"/>
                          <w:lang w:val="en-US"/>
                        </w:rPr>
                        <m:t>S</m:t>
                      </m:r>
                    </m:e>
                    <m:sub>
                      <m:r>
                        <w:rPr>
                          <w:rFonts w:ascii="Cambria Math" w:hAnsi="Cambria Math" w:cs="Tahoma"/>
                          <w:sz w:val="20"/>
                          <w:szCs w:val="20"/>
                          <w:lang w:val="en-US"/>
                        </w:rPr>
                        <m:t>k,i</m:t>
                      </m:r>
                    </m:sub>
                    <m:sup>
                      <m:r>
                        <w:rPr>
                          <w:rFonts w:ascii="Cambria Math" w:hAnsi="Cambria Math" w:cs="Tahoma"/>
                          <w:sz w:val="20"/>
                          <w:szCs w:val="20"/>
                        </w:rPr>
                        <m:t>ИРП</m:t>
                      </m:r>
                    </m:sup>
                  </m:sSubSup>
                </m:e>
              </m:nary>
              <m:r>
                <w:rPr>
                  <w:rFonts w:ascii="Cambria Math" w:hAnsi="Cambria Math" w:cs="Tahoma"/>
                  <w:sz w:val="20"/>
                  <w:szCs w:val="20"/>
                </w:rPr>
                <m:t>;0</m:t>
              </m:r>
            </m:e>
          </m:d>
          <m:r>
            <w:rPr>
              <w:rFonts w:ascii="Cambria Math" w:hAnsi="Cambria Math" w:cs="Tahoma"/>
              <w:sz w:val="20"/>
              <w:szCs w:val="20"/>
            </w:rPr>
            <m:t>×</m:t>
          </m:r>
          <m:sSub>
            <m:sSubPr>
              <m:ctrlPr>
                <w:rPr>
                  <w:rFonts w:ascii="Cambria Math" w:hAnsi="Cambria Math" w:cs="Tahoma"/>
                  <w:i/>
                  <w:sz w:val="20"/>
                  <w:szCs w:val="20"/>
                </w:rPr>
              </m:ctrlPr>
            </m:sSubPr>
            <m:e>
              <m:r>
                <w:rPr>
                  <w:rFonts w:ascii="Cambria Math" w:hAnsi="Cambria Math" w:cs="Tahoma"/>
                  <w:sz w:val="20"/>
                  <w:szCs w:val="20"/>
                  <w:lang w:val="en-US"/>
                </w:rPr>
                <m:t>K</m:t>
              </m:r>
            </m:e>
            <m:sub>
              <m:r>
                <w:rPr>
                  <w:rFonts w:ascii="Cambria Math" w:hAnsi="Cambria Math" w:cs="Tahoma"/>
                  <w:sz w:val="20"/>
                  <w:szCs w:val="20"/>
                </w:rPr>
                <m:t>доля</m:t>
              </m:r>
            </m:sub>
          </m:sSub>
        </m:oMath>
      </m:oMathPara>
    </w:p>
    <w:p w14:paraId="49F046FE" w14:textId="77777777" w:rsidR="008E5FAA" w:rsidRPr="008E5FAA" w:rsidRDefault="008E5FAA" w:rsidP="00D5416E">
      <w:pPr>
        <w:pStyle w:val="af5"/>
        <w:numPr>
          <w:ilvl w:val="0"/>
          <w:numId w:val="16"/>
        </w:numPr>
        <w:suppressAutoHyphens/>
        <w:spacing w:before="120" w:after="120"/>
        <w:ind w:left="851" w:hanging="284"/>
        <w:contextualSpacing w:val="0"/>
        <w:jc w:val="both"/>
        <w:rPr>
          <w:sz w:val="20"/>
          <w:szCs w:val="20"/>
        </w:rPr>
      </w:pPr>
      <w:r w:rsidRPr="008E5FAA">
        <w:rPr>
          <w:sz w:val="20"/>
          <w:szCs w:val="20"/>
        </w:rPr>
        <w:t xml:space="preserve">при </w:t>
      </w:r>
      <m:oMath>
        <m:r>
          <w:rPr>
            <w:rFonts w:ascii="Cambria Math" w:hAnsi="Cambria Math"/>
            <w:sz w:val="20"/>
            <w:szCs w:val="20"/>
          </w:rPr>
          <m:t>5≤</m:t>
        </m:r>
        <m:r>
          <m:rPr>
            <m:sty m:val="bi"/>
          </m:rPr>
          <w:rPr>
            <w:rFonts w:ascii="Cambria Math" w:hAnsi="Cambria Math"/>
            <w:sz w:val="20"/>
            <w:szCs w:val="20"/>
          </w:rPr>
          <m:t>m≤</m:t>
        </m:r>
        <m:r>
          <m:rPr>
            <m:sty m:val="p"/>
          </m:rPr>
          <w:rPr>
            <w:rFonts w:ascii="Cambria Math" w:hAnsi="Cambria Math"/>
            <w:sz w:val="20"/>
            <w:szCs w:val="20"/>
          </w:rPr>
          <m:t>9</m:t>
        </m:r>
      </m:oMath>
      <w:r w:rsidRPr="008E5FAA">
        <w:rPr>
          <w:sz w:val="20"/>
          <w:szCs w:val="20"/>
        </w:rPr>
        <w:t xml:space="preserve"> :</w:t>
      </w:r>
    </w:p>
    <w:p w14:paraId="21E05B1D" w14:textId="77777777" w:rsidR="008E5FAA" w:rsidRPr="006C268E" w:rsidRDefault="00B147FF" w:rsidP="008E5FAA">
      <w:pPr>
        <w:pStyle w:val="af5"/>
        <w:suppressAutoHyphens/>
        <w:spacing w:before="120" w:after="120"/>
        <w:ind w:left="0"/>
        <w:contextualSpacing w:val="0"/>
        <w:jc w:val="both"/>
        <w:rPr>
          <w:rFonts w:ascii="Tahoma" w:hAnsi="Tahoma" w:cs="Tahoma"/>
          <w:sz w:val="20"/>
          <w:szCs w:val="20"/>
        </w:rPr>
      </w:pPr>
      <m:oMathPara>
        <m:oMath>
          <m:sSubSup>
            <m:sSubSupPr>
              <m:ctrlPr>
                <w:rPr>
                  <w:rFonts w:ascii="Cambria Math" w:hAnsi="Cambria Math" w:cs="Tahoma"/>
                  <w:i/>
                  <w:sz w:val="20"/>
                  <w:szCs w:val="20"/>
                </w:rPr>
              </m:ctrlPr>
            </m:sSubSupPr>
            <m:e>
              <m:r>
                <w:rPr>
                  <w:rFonts w:ascii="Cambria Math" w:hAnsi="Cambria Math" w:cs="Tahoma"/>
                  <w:sz w:val="20"/>
                  <w:szCs w:val="20"/>
                  <w:lang w:val="en-US"/>
                </w:rPr>
                <m:t>S</m:t>
              </m:r>
            </m:e>
            <m:sub>
              <m:r>
                <w:rPr>
                  <w:rFonts w:ascii="Cambria Math" w:hAnsi="Cambria Math" w:cs="Tahoma"/>
                  <w:sz w:val="20"/>
                  <w:szCs w:val="20"/>
                </w:rPr>
                <m:t>k,</m:t>
              </m:r>
              <m:r>
                <w:rPr>
                  <w:rFonts w:ascii="Cambria Math" w:hAnsi="Cambria Math" w:cs="Tahoma"/>
                  <w:sz w:val="20"/>
                  <w:szCs w:val="20"/>
                  <w:lang w:val="en-US"/>
                </w:rPr>
                <m:t>m</m:t>
              </m:r>
            </m:sub>
            <m:sup>
              <m:r>
                <w:rPr>
                  <w:rFonts w:ascii="Cambria Math" w:hAnsi="Cambria Math" w:cs="Tahoma"/>
                  <w:sz w:val="20"/>
                  <w:szCs w:val="20"/>
                </w:rPr>
                <m:t>год.ба</m:t>
              </m:r>
              <m:sSub>
                <m:sSubPr>
                  <m:ctrlPr>
                    <w:rPr>
                      <w:rFonts w:ascii="Cambria Math" w:hAnsi="Cambria Math" w:cs="Tahoma"/>
                      <w:i/>
                      <w:sz w:val="20"/>
                      <w:szCs w:val="20"/>
                    </w:rPr>
                  </m:ctrlPr>
                </m:sSubPr>
                <m:e>
                  <m:r>
                    <w:rPr>
                      <w:rFonts w:ascii="Cambria Math" w:hAnsi="Cambria Math" w:cs="Tahoma"/>
                      <w:sz w:val="20"/>
                      <w:szCs w:val="20"/>
                    </w:rPr>
                    <m:t>з</m:t>
                  </m:r>
                </m:e>
                <m:sub>
                  <m:r>
                    <w:rPr>
                      <w:rFonts w:ascii="Cambria Math" w:hAnsi="Cambria Math" w:cs="Tahoma"/>
                      <w:sz w:val="20"/>
                      <w:szCs w:val="20"/>
                    </w:rPr>
                    <m:t>сниж</m:t>
                  </m:r>
                </m:sub>
              </m:sSub>
            </m:sup>
          </m:sSubSup>
          <m:r>
            <w:rPr>
              <w:rFonts w:ascii="Cambria Math" w:hAnsi="Cambria Math" w:cs="Tahoma"/>
              <w:sz w:val="20"/>
              <w:szCs w:val="20"/>
            </w:rPr>
            <m:t>=0</m:t>
          </m:r>
        </m:oMath>
      </m:oMathPara>
    </w:p>
    <w:p w14:paraId="37141D09" w14:textId="77777777" w:rsidR="008E5FAA" w:rsidRPr="006C268E" w:rsidRDefault="008E5FAA" w:rsidP="008E5FAA">
      <w:pPr>
        <w:suppressAutoHyphens/>
        <w:spacing w:before="120" w:after="120"/>
        <w:jc w:val="both"/>
        <w:rPr>
          <w:rFonts w:ascii="Tahoma" w:hAnsi="Tahoma" w:cs="Tahoma"/>
        </w:rPr>
      </w:pPr>
      <w:r w:rsidRPr="006C268E">
        <w:rPr>
          <w:rFonts w:ascii="Tahoma" w:hAnsi="Tahoma" w:cs="Tahoma"/>
        </w:rPr>
        <w:t>где</w:t>
      </w:r>
    </w:p>
    <w:p w14:paraId="19AAB046" w14:textId="77777777" w:rsidR="008E5FAA" w:rsidRPr="008E5FAA" w:rsidRDefault="00B147FF" w:rsidP="008E5FAA">
      <w:pPr>
        <w:pStyle w:val="af5"/>
        <w:suppressAutoHyphens/>
        <w:spacing w:before="120" w:after="120"/>
        <w:ind w:left="0"/>
        <w:contextualSpacing w:val="0"/>
        <w:jc w:val="both"/>
        <w:rPr>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i</m:t>
            </m:r>
          </m:e>
          <m:sub>
            <m:r>
              <w:rPr>
                <w:rFonts w:ascii="Cambria Math" w:hAnsi="Cambria Math"/>
                <w:sz w:val="20"/>
                <w:szCs w:val="20"/>
                <w:lang w:val="en-US"/>
              </w:rPr>
              <m:t>m</m:t>
            </m:r>
          </m:sub>
        </m:sSub>
      </m:oMath>
      <w:r w:rsidR="008E5FAA" w:rsidRPr="008E5FAA">
        <w:rPr>
          <w:sz w:val="20"/>
          <w:szCs w:val="20"/>
        </w:rPr>
        <w:t xml:space="preserve"> – мероприятие Инвестиционной программы на календарный год </w:t>
      </w:r>
      <w:r w:rsidR="008E5FAA" w:rsidRPr="008E5FAA">
        <w:rPr>
          <w:b/>
          <w:i/>
          <w:sz w:val="20"/>
          <w:szCs w:val="20"/>
          <w:lang w:val="en-US"/>
        </w:rPr>
        <w:t>k</w:t>
      </w:r>
      <w:r w:rsidR="008E5FAA" w:rsidRPr="008E5FAA">
        <w:rPr>
          <w:sz w:val="20"/>
          <w:szCs w:val="20"/>
        </w:rPr>
        <w:t xml:space="preserve">, в отношении которого плановая сумма, содержание работ и требования к контрольным точкам согласованы Сторонами в соответствии с положениями Стандарта взаимодействия и Договора и включены не позднее последнего числа расчетного периода </w:t>
      </w:r>
      <w:r w:rsidR="008E5FAA" w:rsidRPr="008E5FAA">
        <w:rPr>
          <w:b/>
          <w:i/>
          <w:sz w:val="20"/>
          <w:szCs w:val="20"/>
          <w:lang w:val="en-US"/>
        </w:rPr>
        <w:t>m</w:t>
      </w:r>
      <w:r w:rsidR="008E5FAA" w:rsidRPr="008E5FAA">
        <w:rPr>
          <w:sz w:val="20"/>
          <w:szCs w:val="20"/>
        </w:rPr>
        <w:t xml:space="preserve"> календарного года </w:t>
      </w:r>
      <w:r w:rsidR="008E5FAA" w:rsidRPr="008E5FAA">
        <w:rPr>
          <w:b/>
          <w:i/>
          <w:sz w:val="20"/>
          <w:szCs w:val="20"/>
          <w:lang w:val="en-US"/>
        </w:rPr>
        <w:t>k</w:t>
      </w:r>
      <w:r w:rsidR="008E5FAA" w:rsidRPr="008E5FAA">
        <w:rPr>
          <w:sz w:val="20"/>
          <w:szCs w:val="20"/>
        </w:rPr>
        <w:t xml:space="preserve"> в Инвестиционную программу на календарный год </w:t>
      </w:r>
      <w:r w:rsidR="008E5FAA" w:rsidRPr="008E5FAA">
        <w:rPr>
          <w:b/>
          <w:i/>
          <w:sz w:val="20"/>
          <w:szCs w:val="20"/>
          <w:lang w:val="en-US"/>
        </w:rPr>
        <w:t>k</w:t>
      </w:r>
      <w:r w:rsidR="008E5FAA" w:rsidRPr="008E5FAA">
        <w:rPr>
          <w:sz w:val="20"/>
          <w:szCs w:val="20"/>
        </w:rPr>
        <w:t>;</w:t>
      </w:r>
    </w:p>
    <w:p w14:paraId="44392447" w14:textId="77777777" w:rsidR="008E5FAA" w:rsidRPr="008E5FAA" w:rsidRDefault="00B147FF" w:rsidP="008E5FAA">
      <w:pPr>
        <w:pStyle w:val="af5"/>
        <w:suppressAutoHyphens/>
        <w:spacing w:before="120" w:after="120"/>
        <w:ind w:left="0"/>
        <w:contextualSpacing w:val="0"/>
        <w:jc w:val="both"/>
        <w:rPr>
          <w:sz w:val="20"/>
          <w:szCs w:val="20"/>
        </w:rPr>
      </w:pPr>
      <m:oMath>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m</m:t>
            </m:r>
          </m:sub>
        </m:sSub>
      </m:oMath>
      <w:r w:rsidR="008E5FAA" w:rsidRPr="008E5FAA">
        <w:rPr>
          <w:sz w:val="20"/>
          <w:szCs w:val="20"/>
        </w:rPr>
        <w:t xml:space="preserve"> – общее количество </w:t>
      </w:r>
      <m:oMath>
        <m:sSub>
          <m:sSubPr>
            <m:ctrlPr>
              <w:rPr>
                <w:rFonts w:ascii="Cambria Math" w:hAnsi="Cambria Math"/>
                <w:i/>
                <w:sz w:val="20"/>
                <w:szCs w:val="20"/>
                <w:lang w:val="en-US"/>
              </w:rPr>
            </m:ctrlPr>
          </m:sSubPr>
          <m:e>
            <m:r>
              <w:rPr>
                <w:rFonts w:ascii="Cambria Math" w:hAnsi="Cambria Math"/>
                <w:sz w:val="20"/>
                <w:szCs w:val="20"/>
                <w:lang w:val="en-US"/>
              </w:rPr>
              <m:t>i</m:t>
            </m:r>
          </m:e>
          <m:sub>
            <m:r>
              <w:rPr>
                <w:rFonts w:ascii="Cambria Math" w:hAnsi="Cambria Math"/>
                <w:sz w:val="20"/>
                <w:szCs w:val="20"/>
                <w:lang w:val="en-US"/>
              </w:rPr>
              <m:t>m</m:t>
            </m:r>
          </m:sub>
        </m:sSub>
      </m:oMath>
      <w:r w:rsidR="008E5FAA" w:rsidRPr="008E5FAA">
        <w:rPr>
          <w:sz w:val="20"/>
          <w:szCs w:val="20"/>
        </w:rPr>
        <w:t xml:space="preserve">-ых мероприятий Инвестиционной программы, согласованной на календарный год </w:t>
      </w:r>
      <w:r w:rsidR="008E5FAA" w:rsidRPr="008E5FAA">
        <w:rPr>
          <w:b/>
          <w:i/>
          <w:sz w:val="20"/>
          <w:szCs w:val="20"/>
          <w:lang w:val="en-US"/>
        </w:rPr>
        <w:t>k</w:t>
      </w:r>
      <w:r w:rsidR="008E5FAA" w:rsidRPr="008E5FAA">
        <w:rPr>
          <w:sz w:val="20"/>
          <w:szCs w:val="20"/>
        </w:rPr>
        <w:t xml:space="preserve">, по состоянию на последнее число расчетного периода </w:t>
      </w:r>
      <w:r w:rsidR="008E5FAA" w:rsidRPr="008E5FAA">
        <w:rPr>
          <w:b/>
          <w:i/>
          <w:sz w:val="20"/>
          <w:szCs w:val="20"/>
          <w:lang w:val="en-US"/>
        </w:rPr>
        <w:t>m</w:t>
      </w:r>
      <w:r w:rsidR="008E5FAA" w:rsidRPr="008E5FAA">
        <w:rPr>
          <w:sz w:val="20"/>
          <w:szCs w:val="20"/>
        </w:rPr>
        <w:t xml:space="preserve"> календарного года</w:t>
      </w:r>
      <w:r w:rsidR="008E5FAA" w:rsidRPr="008E5FAA">
        <w:rPr>
          <w:b/>
          <w:i/>
          <w:sz w:val="20"/>
          <w:szCs w:val="20"/>
        </w:rPr>
        <w:t xml:space="preserve"> </w:t>
      </w:r>
      <w:r w:rsidR="008E5FAA" w:rsidRPr="008E5FAA">
        <w:rPr>
          <w:b/>
          <w:i/>
          <w:sz w:val="20"/>
          <w:szCs w:val="20"/>
          <w:lang w:val="en-US"/>
        </w:rPr>
        <w:t>k</w:t>
      </w:r>
      <w:r w:rsidR="008E5FAA" w:rsidRPr="008E5FAA">
        <w:rPr>
          <w:sz w:val="20"/>
          <w:szCs w:val="20"/>
        </w:rPr>
        <w:t>.</w:t>
      </w:r>
    </w:p>
    <w:p w14:paraId="5F319022" w14:textId="77777777" w:rsidR="008E5FAA" w:rsidRPr="008E5FAA" w:rsidRDefault="008E5FAA" w:rsidP="00D5416E">
      <w:pPr>
        <w:pStyle w:val="af5"/>
        <w:numPr>
          <w:ilvl w:val="0"/>
          <w:numId w:val="20"/>
        </w:numPr>
        <w:tabs>
          <w:tab w:val="left" w:pos="1134"/>
        </w:tabs>
        <w:suppressAutoHyphens/>
        <w:spacing w:before="120" w:after="120"/>
        <w:ind w:left="0" w:firstLine="567"/>
        <w:contextualSpacing w:val="0"/>
        <w:jc w:val="both"/>
        <w:rPr>
          <w:sz w:val="20"/>
          <w:szCs w:val="20"/>
        </w:rPr>
      </w:pPr>
      <w:bookmarkStart w:id="24" w:name="_Ref65545534"/>
      <w:r w:rsidRPr="008E5FAA">
        <w:rPr>
          <w:sz w:val="20"/>
          <w:szCs w:val="20"/>
        </w:rPr>
        <w:t xml:space="preserve">Величины  </w:t>
      </w:r>
      <m:oMath>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lang w:val="en-US"/>
              </w:rPr>
              <m:t>k</m:t>
            </m:r>
            <m:r>
              <w:rPr>
                <w:rFonts w:ascii="Cambria Math" w:hAnsi="Cambria Math"/>
                <w:sz w:val="20"/>
                <w:szCs w:val="20"/>
              </w:rPr>
              <m:t>-1</m:t>
            </m:r>
          </m:sub>
          <m:sup>
            <m:r>
              <w:rPr>
                <w:rFonts w:ascii="Cambria Math" w:hAnsi="Cambria Math"/>
                <w:sz w:val="20"/>
                <w:szCs w:val="20"/>
              </w:rPr>
              <m:t>1-</m:t>
            </m:r>
          </m:sup>
        </m:sSubSup>
        <m:r>
          <w:rPr>
            <w:rFonts w:ascii="Cambria Math" w:hAnsi="Cambria Math"/>
            <w:sz w:val="20"/>
            <w:szCs w:val="20"/>
          </w:rPr>
          <m:t xml:space="preserve"> и  ∆</m:t>
        </m:r>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lang w:val="en-US"/>
              </w:rPr>
              <m:t>k</m:t>
            </m:r>
            <m:r>
              <w:rPr>
                <w:rFonts w:ascii="Cambria Math" w:hAnsi="Cambria Math"/>
                <w:sz w:val="20"/>
                <w:szCs w:val="20"/>
              </w:rPr>
              <m:t>-1</m:t>
            </m:r>
          </m:sub>
          <m:sup>
            <m:r>
              <w:rPr>
                <w:rFonts w:ascii="Cambria Math" w:hAnsi="Cambria Math"/>
                <w:sz w:val="20"/>
                <w:szCs w:val="20"/>
              </w:rPr>
              <m:t>2-</m:t>
            </m:r>
          </m:sup>
        </m:sSubSup>
      </m:oMath>
      <w:r w:rsidRPr="008E5FAA">
        <w:rPr>
          <w:sz w:val="20"/>
          <w:szCs w:val="20"/>
        </w:rPr>
        <w:t xml:space="preserve"> определяются следующим образом:</w:t>
      </w:r>
      <w:bookmarkEnd w:id="24"/>
    </w:p>
    <w:p w14:paraId="0B73481D" w14:textId="77777777" w:rsidR="008E5FAA" w:rsidRPr="006C268E" w:rsidRDefault="00B147FF" w:rsidP="008E5FAA">
      <w:pPr>
        <w:suppressAutoHyphens/>
        <w:spacing w:before="240" w:after="60"/>
        <w:jc w:val="both"/>
        <w:rPr>
          <w:rFonts w:ascii="Tahoma" w:hAnsi="Tahoma" w:cs="Tahoma"/>
        </w:rPr>
      </w:pPr>
      <m:oMathPara>
        <m:oMath>
          <m:sSubSup>
            <m:sSubSupPr>
              <m:ctrlPr>
                <w:rPr>
                  <w:rFonts w:ascii="Cambria Math" w:hAnsi="Cambria Math" w:cs="Tahoma"/>
                  <w:i/>
                </w:rPr>
              </m:ctrlPr>
            </m:sSubSupPr>
            <m:e>
              <m:r>
                <w:rPr>
                  <w:rFonts w:ascii="Cambria Math" w:hAnsi="Cambria Math" w:cs="Tahoma"/>
                </w:rPr>
                <m:t>∆S</m:t>
              </m:r>
            </m:e>
            <m:sub>
              <m:r>
                <w:rPr>
                  <w:rFonts w:ascii="Cambria Math" w:hAnsi="Cambria Math" w:cs="Tahoma"/>
                  <w:lang w:val="en-US"/>
                </w:rPr>
                <m:t>k</m:t>
              </m:r>
              <m:r>
                <w:rPr>
                  <w:rFonts w:ascii="Cambria Math" w:hAnsi="Cambria Math" w:cs="Tahoma"/>
                </w:rPr>
                <m:t>-1</m:t>
              </m:r>
            </m:sub>
            <m:sup>
              <m:r>
                <w:rPr>
                  <w:rFonts w:ascii="Cambria Math" w:hAnsi="Cambria Math" w:cs="Tahoma"/>
                </w:rPr>
                <m:t>1-</m:t>
              </m:r>
            </m:sup>
          </m:sSubSup>
          <m:r>
            <w:rPr>
              <w:rFonts w:ascii="Cambria Math" w:hAnsi="Cambria Math" w:cs="Tahoma"/>
            </w:rPr>
            <m:t xml:space="preserve">= </m:t>
          </m:r>
          <m:sSubSup>
            <m:sSubSupPr>
              <m:ctrlPr>
                <w:rPr>
                  <w:rFonts w:ascii="Cambria Math" w:hAnsi="Cambria Math" w:cs="Tahoma"/>
                  <w:i/>
                </w:rPr>
              </m:ctrlPr>
            </m:sSubSupPr>
            <m:e>
              <m:r>
                <w:rPr>
                  <w:rFonts w:ascii="Cambria Math" w:hAnsi="Cambria Math" w:cs="Tahoma"/>
                  <w:lang w:val="en-US"/>
                </w:rPr>
                <m:t>S</m:t>
              </m:r>
            </m:e>
            <m:sub>
              <m:r>
                <w:rPr>
                  <w:rFonts w:ascii="Cambria Math" w:hAnsi="Cambria Math" w:cs="Tahoma"/>
                </w:rPr>
                <m:t xml:space="preserve">k-1, </m:t>
              </m:r>
              <m:r>
                <w:rPr>
                  <w:rFonts w:ascii="Cambria Math" w:hAnsi="Cambria Math" w:cs="Tahoma"/>
                  <w:lang w:val="en-US"/>
                </w:rPr>
                <m:t xml:space="preserve"> </m:t>
              </m:r>
              <m:r>
                <w:rPr>
                  <w:rFonts w:ascii="Cambria Math" w:hAnsi="Cambria Math" w:cs="Tahoma"/>
                </w:rPr>
                <m:t xml:space="preserve"> 12</m:t>
              </m:r>
            </m:sub>
            <m:sup>
              <m:r>
                <w:rPr>
                  <w:rFonts w:ascii="Cambria Math" w:hAnsi="Cambria Math" w:cs="Tahoma"/>
                </w:rPr>
                <m:t>НИТ.сниж</m:t>
              </m:r>
            </m:sup>
          </m:sSubSup>
          <m:r>
            <w:rPr>
              <w:rFonts w:ascii="Cambria Math" w:hAnsi="Cambria Math" w:cs="Tahoma"/>
            </w:rPr>
            <m:t>-</m:t>
          </m:r>
          <m:nary>
            <m:naryPr>
              <m:chr m:val="∑"/>
              <m:limLoc m:val="undOvr"/>
              <m:ctrlPr>
                <w:rPr>
                  <w:rFonts w:ascii="Cambria Math" w:hAnsi="Cambria Math" w:cs="Tahoma"/>
                  <w:i/>
                </w:rPr>
              </m:ctrlPr>
            </m:naryPr>
            <m:sub>
              <m:r>
                <w:rPr>
                  <w:rFonts w:ascii="Cambria Math" w:hAnsi="Cambria Math" w:cs="Tahoma"/>
                </w:rPr>
                <m:t>m=1</m:t>
              </m:r>
            </m:sub>
            <m:sup>
              <m:r>
                <w:rPr>
                  <w:rFonts w:ascii="Cambria Math" w:hAnsi="Cambria Math" w:cs="Tahoma"/>
                </w:rPr>
                <m:t>12</m:t>
              </m:r>
            </m:sup>
            <m:e>
              <m:sSubSup>
                <m:sSubSupPr>
                  <m:ctrlPr>
                    <w:rPr>
                      <w:rFonts w:ascii="Cambria Math" w:hAnsi="Cambria Math" w:cs="Tahoma"/>
                      <w:i/>
                    </w:rPr>
                  </m:ctrlPr>
                </m:sSubSupPr>
                <m:e>
                  <m:r>
                    <w:rPr>
                      <w:rFonts w:ascii="Cambria Math" w:hAnsi="Cambria Math" w:cs="Tahoma"/>
                      <w:lang w:val="en-US"/>
                    </w:rPr>
                    <m:t>S</m:t>
                  </m:r>
                  <m:ctrlPr>
                    <w:rPr>
                      <w:rFonts w:ascii="Cambria Math" w:hAnsi="Cambria Math" w:cs="Tahoma"/>
                      <w:i/>
                      <w:lang w:val="en-US"/>
                    </w:rPr>
                  </m:ctrlPr>
                </m:e>
                <m:sub>
                  <m:r>
                    <w:rPr>
                      <w:rFonts w:ascii="Cambria Math" w:hAnsi="Cambria Math" w:cs="Tahoma"/>
                      <w:lang w:val="en-US"/>
                    </w:rPr>
                    <m:t>k-1</m:t>
                  </m:r>
                  <m:r>
                    <w:rPr>
                      <w:rFonts w:ascii="Cambria Math" w:hAnsi="Cambria Math" w:cs="Tahoma"/>
                    </w:rPr>
                    <m:t>,</m:t>
                  </m:r>
                  <m:r>
                    <w:rPr>
                      <w:rFonts w:ascii="Cambria Math" w:hAnsi="Cambria Math" w:cs="Tahoma"/>
                      <w:lang w:val="en-US"/>
                    </w:rPr>
                    <m:t>m</m:t>
                  </m:r>
                </m:sub>
                <m:sup>
                  <m:r>
                    <w:rPr>
                      <w:rFonts w:ascii="Cambria Math" w:hAnsi="Cambria Math" w:cs="Tahoma"/>
                    </w:rPr>
                    <m:t>-</m:t>
                  </m:r>
                </m:sup>
              </m:sSubSup>
            </m:e>
          </m:nary>
        </m:oMath>
      </m:oMathPara>
    </w:p>
    <w:p w14:paraId="60A23941" w14:textId="77777777" w:rsidR="008E5FAA" w:rsidRPr="006C268E" w:rsidRDefault="008E5FAA" w:rsidP="008E5FAA">
      <w:pPr>
        <w:suppressAutoHyphens/>
        <w:spacing w:before="240" w:after="60"/>
        <w:jc w:val="both"/>
        <w:rPr>
          <w:rFonts w:ascii="Tahoma" w:hAnsi="Tahoma" w:cs="Tahoma"/>
        </w:rPr>
      </w:pPr>
      <m:oMathPara>
        <m:oMath>
          <m:r>
            <w:rPr>
              <w:rFonts w:ascii="Cambria Math" w:hAnsi="Cambria Math" w:cs="Tahoma"/>
            </w:rPr>
            <m:t>∆</m:t>
          </m:r>
          <m:sSubSup>
            <m:sSubSupPr>
              <m:ctrlPr>
                <w:rPr>
                  <w:rFonts w:ascii="Cambria Math" w:hAnsi="Cambria Math" w:cs="Tahoma"/>
                  <w:i/>
                </w:rPr>
              </m:ctrlPr>
            </m:sSubSupPr>
            <m:e>
              <m:r>
                <w:rPr>
                  <w:rFonts w:ascii="Cambria Math" w:hAnsi="Cambria Math" w:cs="Tahoma"/>
                </w:rPr>
                <m:t>S</m:t>
              </m:r>
            </m:e>
            <m:sub>
              <m:r>
                <w:rPr>
                  <w:rFonts w:ascii="Cambria Math" w:hAnsi="Cambria Math" w:cs="Tahoma"/>
                  <w:lang w:val="en-US"/>
                </w:rPr>
                <m:t>k</m:t>
              </m:r>
              <m:r>
                <w:rPr>
                  <w:rFonts w:ascii="Cambria Math" w:hAnsi="Cambria Math" w:cs="Tahoma"/>
                </w:rPr>
                <m:t>-1</m:t>
              </m:r>
            </m:sub>
            <m:sup>
              <m:r>
                <w:rPr>
                  <w:rFonts w:ascii="Cambria Math" w:hAnsi="Cambria Math" w:cs="Tahoma"/>
                </w:rPr>
                <m:t>2-</m:t>
              </m:r>
            </m:sup>
          </m:sSubSup>
          <m:r>
            <w:rPr>
              <w:rFonts w:ascii="Cambria Math" w:hAnsi="Cambria Math" w:cs="Tahoma"/>
            </w:rPr>
            <m:t xml:space="preserve">= </m:t>
          </m:r>
          <m:sSubSup>
            <m:sSubSupPr>
              <m:ctrlPr>
                <w:rPr>
                  <w:rFonts w:ascii="Cambria Math" w:hAnsi="Cambria Math" w:cs="Tahoma"/>
                  <w:i/>
                </w:rPr>
              </m:ctrlPr>
            </m:sSubSupPr>
            <m:e>
              <m:r>
                <w:rPr>
                  <w:rFonts w:ascii="Cambria Math" w:hAnsi="Cambria Math" w:cs="Tahoma"/>
                  <w:lang w:val="en-US"/>
                </w:rPr>
                <m:t>S</m:t>
              </m:r>
            </m:e>
            <m:sub>
              <m:r>
                <w:rPr>
                  <w:rFonts w:ascii="Cambria Math" w:hAnsi="Cambria Math" w:cs="Tahoma"/>
                  <w:lang w:val="en-US"/>
                </w:rPr>
                <m:t>k</m:t>
              </m:r>
              <m:r>
                <w:rPr>
                  <w:rFonts w:ascii="Cambria Math" w:hAnsi="Cambria Math" w:cs="Tahoma"/>
                </w:rPr>
                <m:t>-1</m:t>
              </m:r>
            </m:sub>
            <m:sup>
              <m:r>
                <w:rPr>
                  <w:rFonts w:ascii="Cambria Math" w:hAnsi="Cambria Math" w:cs="Tahoma"/>
                </w:rPr>
                <m:t>БАЗА_расход</m:t>
              </m:r>
            </m:sup>
          </m:sSubSup>
          <m:r>
            <w:rPr>
              <w:rFonts w:ascii="Cambria Math" w:hAnsi="Cambria Math" w:cs="Tahoma"/>
            </w:rPr>
            <m:t>+</m:t>
          </m:r>
          <m:sSubSup>
            <m:sSubSupPr>
              <m:ctrlPr>
                <w:rPr>
                  <w:rFonts w:ascii="Cambria Math" w:hAnsi="Cambria Math" w:cs="Tahoma"/>
                  <w:i/>
                </w:rPr>
              </m:ctrlPr>
            </m:sSubSupPr>
            <m:e>
              <m:r>
                <w:rPr>
                  <w:rFonts w:ascii="Cambria Math" w:hAnsi="Cambria Math" w:cs="Tahoma"/>
                  <w:lang w:val="en-US"/>
                </w:rPr>
                <m:t>S</m:t>
              </m:r>
              <m:ctrlPr>
                <w:rPr>
                  <w:rFonts w:ascii="Cambria Math" w:hAnsi="Cambria Math" w:cs="Tahoma"/>
                  <w:i/>
                  <w:lang w:val="en-US"/>
                </w:rPr>
              </m:ctrlPr>
            </m:e>
            <m:sub>
              <m:r>
                <w:rPr>
                  <w:rFonts w:ascii="Cambria Math" w:hAnsi="Cambria Math" w:cs="Tahoma"/>
                  <w:lang w:val="en-US"/>
                </w:rPr>
                <m:t>k</m:t>
              </m:r>
              <m:r>
                <w:rPr>
                  <w:rFonts w:ascii="Cambria Math" w:hAnsi="Cambria Math" w:cs="Tahoma"/>
                </w:rPr>
                <m:t>-1</m:t>
              </m:r>
            </m:sub>
            <m:sup>
              <m:r>
                <w:rPr>
                  <w:rFonts w:ascii="Cambria Math" w:hAnsi="Cambria Math" w:cs="Tahoma"/>
                </w:rPr>
                <m:t>+</m:t>
              </m:r>
            </m:sup>
          </m:sSubSup>
          <m:r>
            <w:rPr>
              <w:rFonts w:ascii="Cambria Math" w:hAnsi="Cambria Math" w:cs="Tahoma"/>
            </w:rPr>
            <m:t>+</m:t>
          </m:r>
          <m:sSubSup>
            <m:sSubSupPr>
              <m:ctrlPr>
                <w:rPr>
                  <w:rFonts w:ascii="Cambria Math" w:hAnsi="Cambria Math" w:cs="Tahoma"/>
                  <w:i/>
                </w:rPr>
              </m:ctrlPr>
            </m:sSubSupPr>
            <m:e>
              <m:r>
                <w:rPr>
                  <w:rFonts w:ascii="Cambria Math" w:hAnsi="Cambria Math" w:cs="Tahoma"/>
                </w:rPr>
                <m:t>∆</m:t>
              </m:r>
              <m:r>
                <w:rPr>
                  <w:rFonts w:ascii="Cambria Math" w:hAnsi="Cambria Math" w:cs="Tahoma"/>
                  <w:lang w:val="en-US"/>
                </w:rPr>
                <m:t>S</m:t>
              </m:r>
            </m:e>
            <m:sub>
              <m:r>
                <w:rPr>
                  <w:rFonts w:ascii="Cambria Math" w:hAnsi="Cambria Math" w:cs="Tahoma"/>
                </w:rPr>
                <m:t>k-1</m:t>
              </m:r>
            </m:sub>
            <m:sup>
              <m:r>
                <w:rPr>
                  <w:rFonts w:ascii="Cambria Math" w:hAnsi="Cambria Math" w:cs="Tahoma"/>
                </w:rPr>
                <m:t>1+</m:t>
              </m:r>
            </m:sup>
          </m:sSubSup>
          <m:r>
            <w:rPr>
              <w:rFonts w:ascii="Cambria Math" w:hAnsi="Cambria Math" w:cs="Tahoma"/>
            </w:rPr>
            <m:t>+</m:t>
          </m:r>
          <m:sSubSup>
            <m:sSubSupPr>
              <m:ctrlPr>
                <w:rPr>
                  <w:rFonts w:ascii="Cambria Math" w:hAnsi="Cambria Math" w:cs="Tahoma"/>
                  <w:i/>
                </w:rPr>
              </m:ctrlPr>
            </m:sSubSupPr>
            <m:e>
              <m:r>
                <w:rPr>
                  <w:rFonts w:ascii="Cambria Math" w:hAnsi="Cambria Math" w:cs="Tahoma"/>
                </w:rPr>
                <m:t>∆</m:t>
              </m:r>
              <m:r>
                <w:rPr>
                  <w:rFonts w:ascii="Cambria Math" w:hAnsi="Cambria Math" w:cs="Tahoma"/>
                  <w:lang w:val="en-US"/>
                </w:rPr>
                <m:t>S</m:t>
              </m:r>
            </m:e>
            <m:sub>
              <m:r>
                <w:rPr>
                  <w:rFonts w:ascii="Cambria Math" w:hAnsi="Cambria Math" w:cs="Tahoma"/>
                </w:rPr>
                <m:t>k-1</m:t>
              </m:r>
            </m:sub>
            <m:sup>
              <m:r>
                <w:rPr>
                  <w:rFonts w:ascii="Cambria Math" w:hAnsi="Cambria Math" w:cs="Tahoma"/>
                </w:rPr>
                <m:t>2+</m:t>
              </m:r>
            </m:sup>
          </m:sSubSup>
          <m:r>
            <w:rPr>
              <w:rFonts w:ascii="Cambria Math" w:hAnsi="Cambria Math" w:cs="Tahoma"/>
            </w:rPr>
            <m:t>-</m:t>
          </m:r>
          <m:sSubSup>
            <m:sSubSupPr>
              <m:ctrlPr>
                <w:rPr>
                  <w:rFonts w:ascii="Cambria Math" w:hAnsi="Cambria Math" w:cs="Tahoma"/>
                  <w:i/>
                </w:rPr>
              </m:ctrlPr>
            </m:sSubSupPr>
            <m:e>
              <m:r>
                <w:rPr>
                  <w:rFonts w:ascii="Cambria Math" w:hAnsi="Cambria Math" w:cs="Tahoma"/>
                  <w:lang w:val="en-US"/>
                </w:rPr>
                <m:t>S</m:t>
              </m:r>
            </m:e>
            <m:sub>
              <m:r>
                <w:rPr>
                  <w:rFonts w:ascii="Cambria Math" w:hAnsi="Cambria Math" w:cs="Tahoma"/>
                  <w:lang w:val="en-US"/>
                </w:rPr>
                <m:t>k-1</m:t>
              </m:r>
            </m:sub>
            <m:sup>
              <m:r>
                <w:rPr>
                  <w:rFonts w:ascii="Cambria Math" w:hAnsi="Cambria Math" w:cs="Tahoma"/>
                </w:rPr>
                <m:t>ИРП.ФАКТ</m:t>
              </m:r>
            </m:sup>
          </m:sSubSup>
          <m:r>
            <w:rPr>
              <w:rFonts w:ascii="Cambria Math" w:hAnsi="Cambria Math" w:cs="Tahoma"/>
            </w:rPr>
            <m:t>*</m:t>
          </m:r>
          <m:sSub>
            <m:sSubPr>
              <m:ctrlPr>
                <w:rPr>
                  <w:rFonts w:ascii="Cambria Math" w:hAnsi="Cambria Math" w:cs="Tahoma"/>
                  <w:i/>
                </w:rPr>
              </m:ctrlPr>
            </m:sSubPr>
            <m:e>
              <m:r>
                <w:rPr>
                  <w:rFonts w:ascii="Cambria Math" w:hAnsi="Cambria Math" w:cs="Tahoma"/>
                  <w:lang w:val="en-US"/>
                </w:rPr>
                <m:t>K</m:t>
              </m:r>
            </m:e>
            <m:sub>
              <m:r>
                <w:rPr>
                  <w:rFonts w:ascii="Cambria Math" w:hAnsi="Cambria Math" w:cs="Tahoma"/>
                </w:rPr>
                <m:t>доля</m:t>
              </m:r>
            </m:sub>
          </m:sSub>
        </m:oMath>
      </m:oMathPara>
    </w:p>
    <w:p w14:paraId="4A7B5FB5" w14:textId="77777777" w:rsidR="008E5FAA" w:rsidRPr="008E5FAA" w:rsidRDefault="008E5FAA" w:rsidP="008E5FAA">
      <w:pPr>
        <w:pStyle w:val="af5"/>
        <w:suppressAutoHyphens/>
        <w:spacing w:before="120" w:after="120"/>
        <w:contextualSpacing w:val="0"/>
        <w:jc w:val="both"/>
        <w:rPr>
          <w:sz w:val="20"/>
          <w:szCs w:val="20"/>
        </w:rPr>
      </w:pPr>
      <w:r w:rsidRPr="008E5FAA">
        <w:rPr>
          <w:sz w:val="20"/>
          <w:szCs w:val="20"/>
        </w:rPr>
        <w:t>При этом:</w:t>
      </w:r>
    </w:p>
    <w:p w14:paraId="7A138E93" w14:textId="77777777" w:rsidR="008E5FAA" w:rsidRPr="008E5FAA" w:rsidRDefault="008E5FAA" w:rsidP="008E5FAA">
      <w:pPr>
        <w:pStyle w:val="af5"/>
        <w:suppressAutoHyphens/>
        <w:spacing w:before="120" w:after="120"/>
        <w:contextualSpacing w:val="0"/>
        <w:jc w:val="both"/>
        <w:rPr>
          <w:sz w:val="20"/>
          <w:szCs w:val="20"/>
        </w:rPr>
      </w:pPr>
      <w:r w:rsidRPr="008E5FAA">
        <w:rPr>
          <w:sz w:val="20"/>
          <w:szCs w:val="20"/>
        </w:rPr>
        <w:t xml:space="preserve">при </w:t>
      </w:r>
      <w:r w:rsidRPr="008E5FAA">
        <w:rPr>
          <w:b/>
          <w:i/>
          <w:sz w:val="20"/>
          <w:szCs w:val="20"/>
          <w:lang w:val="en-US"/>
        </w:rPr>
        <w:t>k</w:t>
      </w:r>
      <w:r w:rsidRPr="008E5FAA">
        <w:rPr>
          <w:b/>
          <w:i/>
          <w:sz w:val="20"/>
          <w:szCs w:val="20"/>
        </w:rPr>
        <w:t xml:space="preserve"> &lt; </w:t>
      </w:r>
      <w:r w:rsidRPr="008E5FAA">
        <w:rPr>
          <w:sz w:val="20"/>
          <w:szCs w:val="20"/>
        </w:rPr>
        <w:t xml:space="preserve">номера календарного года, указанного </w:t>
      </w:r>
      <w:r w:rsidRPr="008E5FAA">
        <w:rPr>
          <w:b/>
          <w:sz w:val="20"/>
          <w:szCs w:val="20"/>
        </w:rPr>
        <w:t xml:space="preserve">в пункте </w:t>
      </w:r>
      <w:r w:rsidRPr="008E5FAA">
        <w:rPr>
          <w:b/>
          <w:sz w:val="20"/>
          <w:szCs w:val="20"/>
        </w:rPr>
        <w:fldChar w:fldCharType="begin"/>
      </w:r>
      <w:r w:rsidRPr="008E5FAA">
        <w:rPr>
          <w:b/>
          <w:sz w:val="20"/>
          <w:szCs w:val="20"/>
        </w:rPr>
        <w:instrText xml:space="preserve"> REF _Ref65781280 \r  \* MERGEFORMAT </w:instrText>
      </w:r>
      <w:r w:rsidRPr="008E5FAA">
        <w:rPr>
          <w:b/>
          <w:sz w:val="20"/>
          <w:szCs w:val="20"/>
        </w:rPr>
        <w:fldChar w:fldCharType="separate"/>
      </w:r>
      <w:r w:rsidRPr="008E5FAA">
        <w:rPr>
          <w:bCs/>
          <w:sz w:val="20"/>
          <w:szCs w:val="20"/>
        </w:rPr>
        <w:t>4.2.4</w:t>
      </w:r>
      <w:r w:rsidRPr="008E5FAA">
        <w:rPr>
          <w:b/>
          <w:sz w:val="20"/>
          <w:szCs w:val="20"/>
        </w:rPr>
        <w:fldChar w:fldCharType="end"/>
      </w:r>
      <w:r w:rsidRPr="008E5FAA">
        <w:rPr>
          <w:sz w:val="20"/>
          <w:szCs w:val="20"/>
        </w:rPr>
        <w:t xml:space="preserve"> Договора, увеличенного на 2 (два):</w:t>
      </w:r>
    </w:p>
    <w:p w14:paraId="5B5185DA" w14:textId="77777777" w:rsidR="008E5FAA" w:rsidRPr="008E5FAA" w:rsidRDefault="008E5FAA" w:rsidP="008E5FAA">
      <w:pPr>
        <w:pStyle w:val="af5"/>
        <w:suppressAutoHyphens/>
        <w:spacing w:before="120" w:after="120"/>
        <w:contextualSpacing w:val="0"/>
        <w:jc w:val="both"/>
        <w:rPr>
          <w:sz w:val="20"/>
          <w:szCs w:val="20"/>
        </w:rPr>
      </w:pPr>
      <m:oMathPara>
        <m:oMath>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lang w:val="en-US"/>
                </w:rPr>
                <m:t>k</m:t>
              </m:r>
              <m:r>
                <w:rPr>
                  <w:rFonts w:ascii="Cambria Math" w:hAnsi="Cambria Math"/>
                  <w:sz w:val="20"/>
                  <w:szCs w:val="20"/>
                </w:rPr>
                <m:t>-1</m:t>
              </m:r>
            </m:sub>
            <m:sup>
              <m:r>
                <w:rPr>
                  <w:rFonts w:ascii="Cambria Math" w:hAnsi="Cambria Math"/>
                  <w:sz w:val="20"/>
                  <w:szCs w:val="20"/>
                </w:rPr>
                <m:t>1-</m:t>
              </m:r>
            </m:sup>
          </m:sSubSup>
          <m:r>
            <w:rPr>
              <w:rFonts w:ascii="Cambria Math" w:hAnsi="Cambria Math"/>
              <w:sz w:val="20"/>
              <w:szCs w:val="20"/>
            </w:rPr>
            <m:t>=0</m:t>
          </m:r>
        </m:oMath>
      </m:oMathPara>
    </w:p>
    <w:p w14:paraId="6188DE20" w14:textId="77777777" w:rsidR="008E5FAA" w:rsidRPr="008E5FAA" w:rsidRDefault="008E5FAA" w:rsidP="008E5FAA">
      <w:pPr>
        <w:pStyle w:val="af5"/>
        <w:suppressAutoHyphens/>
        <w:spacing w:before="120" w:after="120"/>
        <w:contextualSpacing w:val="0"/>
        <w:jc w:val="both"/>
        <w:rPr>
          <w:sz w:val="20"/>
          <w:szCs w:val="20"/>
        </w:rPr>
      </w:pPr>
      <m:oMathPara>
        <m:oMath>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lang w:val="en-US"/>
                </w:rPr>
                <m:t>k</m:t>
              </m:r>
              <m:r>
                <w:rPr>
                  <w:rFonts w:ascii="Cambria Math" w:hAnsi="Cambria Math"/>
                  <w:sz w:val="20"/>
                  <w:szCs w:val="20"/>
                </w:rPr>
                <m:t>-1</m:t>
              </m:r>
            </m:sub>
            <m:sup>
              <m:r>
                <w:rPr>
                  <w:rFonts w:ascii="Cambria Math" w:hAnsi="Cambria Math"/>
                  <w:sz w:val="20"/>
                  <w:szCs w:val="20"/>
                </w:rPr>
                <m:t>2-</m:t>
              </m:r>
            </m:sup>
          </m:sSubSup>
          <m:r>
            <w:rPr>
              <w:rFonts w:ascii="Cambria Math" w:hAnsi="Cambria Math"/>
              <w:sz w:val="20"/>
              <w:szCs w:val="20"/>
            </w:rPr>
            <m:t>=0</m:t>
          </m:r>
        </m:oMath>
      </m:oMathPara>
    </w:p>
    <w:p w14:paraId="5ABE5AF9" w14:textId="77777777" w:rsidR="008E5FAA" w:rsidRPr="008E5FAA" w:rsidRDefault="008E5FAA" w:rsidP="008E5FAA">
      <w:pPr>
        <w:suppressAutoHyphens/>
        <w:spacing w:before="240" w:after="60"/>
        <w:jc w:val="both"/>
        <w:rPr>
          <w:rFonts w:ascii="Times New Roman" w:hAnsi="Times New Roman" w:cs="Times New Roman"/>
        </w:rPr>
      </w:pPr>
      <w:r w:rsidRPr="008E5FAA">
        <w:rPr>
          <w:rFonts w:ascii="Times New Roman" w:hAnsi="Times New Roman" w:cs="Times New Roman"/>
        </w:rPr>
        <w:t>где</w:t>
      </w:r>
    </w:p>
    <w:p w14:paraId="53B4EB22" w14:textId="77777777" w:rsidR="008E5FAA" w:rsidRPr="008E5FAA" w:rsidRDefault="00B147FF" w:rsidP="008E5FAA">
      <w:pPr>
        <w:suppressAutoHyphens/>
        <w:spacing w:before="120" w:after="12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lang w:val="en-US"/>
              </w:rPr>
              <m:t>S</m:t>
            </m:r>
          </m:e>
          <m:sub>
            <m:r>
              <w:rPr>
                <w:rFonts w:ascii="Cambria Math" w:hAnsi="Cambria Math" w:cs="Times New Roman"/>
              </w:rPr>
              <m:t>k-1,   12</m:t>
            </m:r>
          </m:sub>
          <m:sup>
            <m:r>
              <w:rPr>
                <w:rFonts w:ascii="Cambria Math" w:hAnsi="Cambria Math" w:cs="Times New Roman"/>
              </w:rPr>
              <m:t>НИТ.сниж</m:t>
            </m:r>
          </m:sup>
        </m:sSubSup>
      </m:oMath>
      <w:r w:rsidR="008E5FAA" w:rsidRPr="008E5FAA">
        <w:rPr>
          <w:rFonts w:ascii="Times New Roman" w:hAnsi="Times New Roman" w:cs="Times New Roman"/>
        </w:rPr>
        <w:t xml:space="preserve"> – значение величины </w:t>
      </w: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lang w:val="en-US"/>
              </w:rPr>
              <m:t>k</m:t>
            </m:r>
            <m:r>
              <w:rPr>
                <w:rFonts w:ascii="Cambria Math" w:hAnsi="Cambria Math" w:cs="Times New Roman"/>
              </w:rPr>
              <m:t>,  m</m:t>
            </m:r>
          </m:sub>
          <m:sup>
            <m:r>
              <w:rPr>
                <w:rFonts w:ascii="Cambria Math" w:hAnsi="Cambria Math" w:cs="Times New Roman"/>
              </w:rPr>
              <m:t>НИТ.сниж</m:t>
            </m:r>
          </m:sup>
        </m:sSubSup>
      </m:oMath>
      <w:r w:rsidR="008E5FAA" w:rsidRPr="008E5FAA">
        <w:rPr>
          <w:rFonts w:ascii="Times New Roman" w:hAnsi="Times New Roman" w:cs="Times New Roman"/>
        </w:rPr>
        <w:t xml:space="preserve">, рассчитанной в соответствии с </w:t>
      </w:r>
      <w:r w:rsidR="008E5FAA" w:rsidRPr="008E5FAA">
        <w:rPr>
          <w:rFonts w:ascii="Times New Roman" w:hAnsi="Times New Roman" w:cs="Times New Roman"/>
          <w:b/>
        </w:rPr>
        <w:t xml:space="preserve">пунктом </w:t>
      </w:r>
      <w:r w:rsidR="008E5FAA" w:rsidRPr="008E5FAA">
        <w:rPr>
          <w:rFonts w:ascii="Times New Roman" w:hAnsi="Times New Roman" w:cs="Times New Roman"/>
          <w:b/>
          <w:highlight w:val="yellow"/>
        </w:rPr>
        <w:fldChar w:fldCharType="begin"/>
      </w:r>
      <w:r w:rsidR="008E5FAA" w:rsidRPr="008E5FAA">
        <w:rPr>
          <w:rFonts w:ascii="Times New Roman" w:hAnsi="Times New Roman" w:cs="Times New Roman"/>
          <w:b/>
        </w:rPr>
        <w:instrText xml:space="preserve"> REF _Ref65523178 \r  \* MERGEFORMAT </w:instrText>
      </w:r>
      <w:r w:rsidR="008E5FAA" w:rsidRPr="008E5FAA">
        <w:rPr>
          <w:rFonts w:ascii="Times New Roman" w:hAnsi="Times New Roman" w:cs="Times New Roman"/>
          <w:b/>
          <w:highlight w:val="yellow"/>
        </w:rPr>
        <w:fldChar w:fldCharType="separate"/>
      </w:r>
      <w:r w:rsidR="008E5FAA" w:rsidRPr="008E5FAA">
        <w:rPr>
          <w:rFonts w:ascii="Times New Roman" w:hAnsi="Times New Roman" w:cs="Times New Roman"/>
          <w:b/>
        </w:rPr>
        <w:t>4.3.3</w:t>
      </w:r>
      <w:r w:rsidR="008E5FAA" w:rsidRPr="008E5FAA">
        <w:rPr>
          <w:rFonts w:ascii="Times New Roman" w:hAnsi="Times New Roman" w:cs="Times New Roman"/>
          <w:b/>
          <w:highlight w:val="yellow"/>
        </w:rPr>
        <w:fldChar w:fldCharType="end"/>
      </w:r>
      <w:r w:rsidR="008E5FAA" w:rsidRPr="008E5FAA">
        <w:rPr>
          <w:rFonts w:ascii="Times New Roman" w:hAnsi="Times New Roman" w:cs="Times New Roman"/>
        </w:rPr>
        <w:t xml:space="preserve"> Договора в отношении </w:t>
      </w:r>
      <w:r w:rsidR="008E5FAA" w:rsidRPr="008E5FAA">
        <w:rPr>
          <w:rFonts w:ascii="Times New Roman" w:hAnsi="Times New Roman" w:cs="Times New Roman"/>
          <w:b/>
          <w:i/>
        </w:rPr>
        <w:t>декабря</w:t>
      </w:r>
      <w:r w:rsidR="008E5FAA" w:rsidRPr="008E5FAA">
        <w:rPr>
          <w:rFonts w:ascii="Times New Roman" w:hAnsi="Times New Roman" w:cs="Times New Roman"/>
        </w:rPr>
        <w:t xml:space="preserve"> предыдущего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b/>
          <w:i/>
        </w:rPr>
        <w:t xml:space="preserve">-1 </w:t>
      </w:r>
      <w:r w:rsidR="008E5FAA" w:rsidRPr="008E5FAA">
        <w:rPr>
          <w:rFonts w:ascii="Times New Roman" w:hAnsi="Times New Roman" w:cs="Times New Roman"/>
        </w:rPr>
        <w:t>(в рублях, без учета НДС);</w:t>
      </w:r>
    </w:p>
    <w:p w14:paraId="5EAD47AC" w14:textId="77777777" w:rsidR="008E5FAA" w:rsidRPr="008E5FAA" w:rsidRDefault="00B147FF" w:rsidP="008E5FAA">
      <w:pPr>
        <w:suppressAutoHyphens/>
        <w:spacing w:before="120" w:after="12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lang w:val="en-US"/>
              </w:rPr>
              <m:t>S</m:t>
            </m:r>
            <m:ctrlPr>
              <w:rPr>
                <w:rFonts w:ascii="Cambria Math" w:hAnsi="Cambria Math" w:cs="Times New Roman"/>
                <w:i/>
                <w:lang w:val="en-US"/>
              </w:rPr>
            </m:ctrlPr>
          </m:e>
          <m:sub>
            <m:r>
              <w:rPr>
                <w:rFonts w:ascii="Cambria Math" w:hAnsi="Cambria Math" w:cs="Times New Roman"/>
                <w:lang w:val="en-US"/>
              </w:rPr>
              <m:t>k</m:t>
            </m:r>
            <m:r>
              <w:rPr>
                <w:rFonts w:ascii="Cambria Math" w:hAnsi="Cambria Math" w:cs="Times New Roman"/>
              </w:rPr>
              <m:t>-1,</m:t>
            </m:r>
            <m:r>
              <w:rPr>
                <w:rFonts w:ascii="Cambria Math" w:hAnsi="Cambria Math" w:cs="Times New Roman"/>
                <w:lang w:val="en-US"/>
              </w:rPr>
              <m:t>m</m:t>
            </m:r>
          </m:sub>
          <m:sup>
            <m:r>
              <w:rPr>
                <w:rFonts w:ascii="Cambria Math" w:hAnsi="Cambria Math" w:cs="Times New Roman"/>
              </w:rPr>
              <m:t>-</m:t>
            </m:r>
          </m:sup>
        </m:sSubSup>
      </m:oMath>
      <w:r w:rsidR="008E5FAA" w:rsidRPr="008E5FAA">
        <w:rPr>
          <w:rFonts w:ascii="Times New Roman" w:hAnsi="Times New Roman" w:cs="Times New Roman"/>
        </w:rPr>
        <w:t xml:space="preserve"> – значение величины </w:t>
      </w:r>
      <m:oMath>
        <m:sSubSup>
          <m:sSubSupPr>
            <m:ctrlPr>
              <w:rPr>
                <w:rFonts w:ascii="Cambria Math" w:hAnsi="Cambria Math" w:cs="Times New Roman"/>
                <w:i/>
              </w:rPr>
            </m:ctrlPr>
          </m:sSubSupPr>
          <m:e>
            <m:r>
              <w:rPr>
                <w:rFonts w:ascii="Cambria Math" w:hAnsi="Cambria Math" w:cs="Times New Roman"/>
                <w:lang w:val="en-US"/>
              </w:rPr>
              <m:t>S</m:t>
            </m:r>
            <m:ctrlPr>
              <w:rPr>
                <w:rFonts w:ascii="Cambria Math" w:hAnsi="Cambria Math" w:cs="Times New Roman"/>
                <w:i/>
                <w:lang w:val="en-US"/>
              </w:rPr>
            </m:ctrlPr>
          </m:e>
          <m:sub>
            <m:r>
              <w:rPr>
                <w:rFonts w:ascii="Cambria Math" w:hAnsi="Cambria Math" w:cs="Times New Roman"/>
                <w:lang w:val="en-US"/>
              </w:rPr>
              <m:t>k</m:t>
            </m:r>
            <m:r>
              <w:rPr>
                <w:rFonts w:ascii="Cambria Math" w:hAnsi="Cambria Math" w:cs="Times New Roman"/>
              </w:rPr>
              <m:t>,</m:t>
            </m:r>
            <m:r>
              <w:rPr>
                <w:rFonts w:ascii="Cambria Math" w:hAnsi="Cambria Math" w:cs="Times New Roman"/>
                <w:lang w:val="en-US"/>
              </w:rPr>
              <m:t>m</m:t>
            </m:r>
          </m:sub>
          <m:sup>
            <m:r>
              <w:rPr>
                <w:rFonts w:ascii="Cambria Math" w:hAnsi="Cambria Math" w:cs="Times New Roman"/>
              </w:rPr>
              <m:t>-</m:t>
            </m:r>
          </m:sup>
        </m:sSubSup>
      </m:oMath>
      <w:r w:rsidR="008E5FAA" w:rsidRPr="008E5FAA">
        <w:rPr>
          <w:rFonts w:ascii="Times New Roman" w:hAnsi="Times New Roman" w:cs="Times New Roman"/>
        </w:rPr>
        <w:t xml:space="preserve">, рассчитанной в соответствии с </w:t>
      </w:r>
      <w:r w:rsidR="008E5FAA" w:rsidRPr="008E5FAA">
        <w:rPr>
          <w:rFonts w:ascii="Times New Roman" w:hAnsi="Times New Roman" w:cs="Times New Roman"/>
          <w:b/>
        </w:rPr>
        <w:t xml:space="preserve">пунктом </w:t>
      </w:r>
      <w:r w:rsidR="008E5FAA" w:rsidRPr="008E5FAA">
        <w:rPr>
          <w:rFonts w:ascii="Times New Roman" w:hAnsi="Times New Roman" w:cs="Times New Roman"/>
          <w:b/>
          <w:highlight w:val="yellow"/>
        </w:rPr>
        <w:fldChar w:fldCharType="begin"/>
      </w:r>
      <w:r w:rsidR="008E5FAA" w:rsidRPr="008E5FAA">
        <w:rPr>
          <w:rFonts w:ascii="Times New Roman" w:hAnsi="Times New Roman" w:cs="Times New Roman"/>
          <w:b/>
        </w:rPr>
        <w:instrText xml:space="preserve"> REF _Ref65523178 \r  \* MERGEFORMAT </w:instrText>
      </w:r>
      <w:r w:rsidR="008E5FAA" w:rsidRPr="008E5FAA">
        <w:rPr>
          <w:rFonts w:ascii="Times New Roman" w:hAnsi="Times New Roman" w:cs="Times New Roman"/>
          <w:b/>
          <w:highlight w:val="yellow"/>
        </w:rPr>
        <w:fldChar w:fldCharType="separate"/>
      </w:r>
      <w:r w:rsidR="008E5FAA" w:rsidRPr="008E5FAA">
        <w:rPr>
          <w:rFonts w:ascii="Times New Roman" w:hAnsi="Times New Roman" w:cs="Times New Roman"/>
          <w:b/>
        </w:rPr>
        <w:t>4.3.3</w:t>
      </w:r>
      <w:r w:rsidR="008E5FAA" w:rsidRPr="008E5FAA">
        <w:rPr>
          <w:rFonts w:ascii="Times New Roman" w:hAnsi="Times New Roman" w:cs="Times New Roman"/>
          <w:b/>
          <w:highlight w:val="yellow"/>
        </w:rPr>
        <w:fldChar w:fldCharType="end"/>
      </w:r>
      <w:r w:rsidR="008E5FAA" w:rsidRPr="008E5FAA">
        <w:rPr>
          <w:rFonts w:ascii="Times New Roman" w:hAnsi="Times New Roman" w:cs="Times New Roman"/>
        </w:rPr>
        <w:t xml:space="preserve"> Договора в отношении расчетного периода</w:t>
      </w:r>
      <w:r w:rsidR="008E5FAA" w:rsidRPr="008E5FAA">
        <w:rPr>
          <w:rFonts w:ascii="Times New Roman" w:hAnsi="Times New Roman" w:cs="Times New Roman"/>
          <w:b/>
          <w:i/>
        </w:rPr>
        <w:t xml:space="preserve"> </w:t>
      </w:r>
      <w:r w:rsidR="008E5FAA" w:rsidRPr="008E5FAA">
        <w:rPr>
          <w:rFonts w:ascii="Times New Roman" w:hAnsi="Times New Roman" w:cs="Times New Roman"/>
          <w:b/>
          <w:i/>
          <w:lang w:val="en-US"/>
        </w:rPr>
        <w:t>m</w:t>
      </w:r>
      <w:r w:rsidR="008E5FAA" w:rsidRPr="008E5FAA">
        <w:rPr>
          <w:rFonts w:ascii="Times New Roman" w:hAnsi="Times New Roman" w:cs="Times New Roman"/>
        </w:rPr>
        <w:t xml:space="preserve"> предыдущего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b/>
          <w:i/>
        </w:rPr>
        <w:t xml:space="preserve">-1 </w:t>
      </w:r>
      <w:r w:rsidR="008E5FAA" w:rsidRPr="008E5FAA">
        <w:rPr>
          <w:rFonts w:ascii="Times New Roman" w:hAnsi="Times New Roman" w:cs="Times New Roman"/>
        </w:rPr>
        <w:t>(в рублях, без учета НДС);</w:t>
      </w:r>
    </w:p>
    <w:p w14:paraId="38A386E6" w14:textId="77777777" w:rsidR="008E5FAA" w:rsidRPr="008E5FAA" w:rsidRDefault="00B147FF" w:rsidP="008E5FAA">
      <w:pPr>
        <w:suppressAutoHyphens/>
        <w:spacing w:before="120" w:after="12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lang w:val="en-US"/>
              </w:rPr>
              <m:t>S</m:t>
            </m:r>
          </m:e>
          <m:sub>
            <m:r>
              <w:rPr>
                <w:rFonts w:ascii="Cambria Math" w:hAnsi="Cambria Math" w:cs="Times New Roman"/>
                <w:lang w:val="en-US"/>
              </w:rPr>
              <m:t>k</m:t>
            </m:r>
            <m:r>
              <w:rPr>
                <w:rFonts w:ascii="Cambria Math" w:hAnsi="Cambria Math" w:cs="Times New Roman"/>
              </w:rPr>
              <m:t>-1</m:t>
            </m:r>
          </m:sub>
          <m:sup>
            <m:r>
              <w:rPr>
                <w:rFonts w:ascii="Cambria Math" w:hAnsi="Cambria Math" w:cs="Times New Roman"/>
              </w:rPr>
              <m:t>БАЗА_расход</m:t>
            </m:r>
          </m:sup>
        </m:sSubSup>
      </m:oMath>
      <w:r w:rsidR="008E5FAA" w:rsidRPr="008E5FAA">
        <w:rPr>
          <w:rFonts w:ascii="Times New Roman" w:hAnsi="Times New Roman" w:cs="Times New Roman"/>
        </w:rPr>
        <w:t xml:space="preserve"> – </w:t>
      </w:r>
      <w:r w:rsidR="008E5FAA" w:rsidRPr="008E5FAA">
        <w:rPr>
          <w:rFonts w:ascii="Times New Roman" w:hAnsi="Times New Roman" w:cs="Times New Roman"/>
          <w:b/>
        </w:rPr>
        <w:t>сумма</w:t>
      </w:r>
      <w:r w:rsidR="008E5FAA" w:rsidRPr="008E5FAA">
        <w:rPr>
          <w:rFonts w:ascii="Times New Roman" w:hAnsi="Times New Roman" w:cs="Times New Roman"/>
        </w:rPr>
        <w:t xml:space="preserve"> значений, определяемых аналогично порядку расчета величины </w:t>
      </w:r>
      <m:oMath>
        <m:sSubSup>
          <m:sSubSupPr>
            <m:ctrlPr>
              <w:rPr>
                <w:rFonts w:ascii="Cambria Math" w:hAnsi="Cambria Math" w:cs="Times New Roman"/>
                <w:i/>
              </w:rPr>
            </m:ctrlPr>
          </m:sSubSupPr>
          <m:e>
            <m:r>
              <w:rPr>
                <w:rFonts w:ascii="Cambria Math" w:hAnsi="Cambria Math" w:cs="Times New Roman"/>
                <w:lang w:val="en-US"/>
              </w:rPr>
              <m:t>S</m:t>
            </m:r>
          </m:e>
          <m:sub>
            <m:r>
              <w:rPr>
                <w:rFonts w:ascii="Cambria Math" w:hAnsi="Cambria Math" w:cs="Times New Roman"/>
                <w:lang w:val="en-US"/>
              </w:rPr>
              <m:t>k</m:t>
            </m:r>
            <m:r>
              <w:rPr>
                <w:rFonts w:ascii="Cambria Math" w:hAnsi="Cambria Math" w:cs="Times New Roman"/>
              </w:rPr>
              <m:t>,</m:t>
            </m:r>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БАЗА_расход</m:t>
            </m:r>
          </m:sup>
        </m:sSubSup>
      </m:oMath>
      <w:r w:rsidR="008E5FAA" w:rsidRPr="008E5FAA">
        <w:rPr>
          <w:rFonts w:ascii="Times New Roman" w:hAnsi="Times New Roman" w:cs="Times New Roman"/>
        </w:rPr>
        <w:t xml:space="preserve">, указанному в </w:t>
      </w:r>
      <w:r w:rsidR="008E5FAA" w:rsidRPr="008E5FAA">
        <w:rPr>
          <w:rFonts w:ascii="Times New Roman" w:hAnsi="Times New Roman" w:cs="Times New Roman"/>
          <w:b/>
        </w:rPr>
        <w:t xml:space="preserve">пункте </w:t>
      </w:r>
      <w:r w:rsidR="008E5FAA" w:rsidRPr="008E5FAA">
        <w:rPr>
          <w:rFonts w:ascii="Times New Roman" w:hAnsi="Times New Roman" w:cs="Times New Roman"/>
          <w:b/>
          <w:highlight w:val="yellow"/>
        </w:rPr>
        <w:fldChar w:fldCharType="begin"/>
      </w:r>
      <w:r w:rsidR="008E5FAA" w:rsidRPr="008E5FAA">
        <w:rPr>
          <w:rFonts w:ascii="Times New Roman" w:hAnsi="Times New Roman" w:cs="Times New Roman"/>
          <w:b/>
        </w:rPr>
        <w:instrText xml:space="preserve"> REF _Ref65543288 \r  \* MERGEFORMAT </w:instrText>
      </w:r>
      <w:r w:rsidR="008E5FAA" w:rsidRPr="008E5FAA">
        <w:rPr>
          <w:rFonts w:ascii="Times New Roman" w:hAnsi="Times New Roman" w:cs="Times New Roman"/>
          <w:b/>
          <w:highlight w:val="yellow"/>
        </w:rPr>
        <w:fldChar w:fldCharType="separate"/>
      </w:r>
      <w:r w:rsidR="008E5FAA" w:rsidRPr="008E5FAA">
        <w:rPr>
          <w:rFonts w:ascii="Times New Roman" w:hAnsi="Times New Roman" w:cs="Times New Roman"/>
          <w:b/>
        </w:rPr>
        <w:t>4.3.2.4</w:t>
      </w:r>
      <w:r w:rsidR="008E5FAA" w:rsidRPr="008E5FAA">
        <w:rPr>
          <w:rFonts w:ascii="Times New Roman" w:hAnsi="Times New Roman" w:cs="Times New Roman"/>
          <w:b/>
          <w:highlight w:val="yellow"/>
        </w:rPr>
        <w:fldChar w:fldCharType="end"/>
      </w:r>
      <w:r w:rsidR="008E5FAA" w:rsidRPr="008E5FAA">
        <w:rPr>
          <w:rFonts w:ascii="Times New Roman" w:hAnsi="Times New Roman" w:cs="Times New Roman"/>
        </w:rPr>
        <w:t xml:space="preserve"> Договора, в отношении каждого мероприятия, которое было включено Сторонами в Инвестиционную программу на календарный год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 xml:space="preserve"> (в рублях, без учета НДС);</w:t>
      </w:r>
    </w:p>
    <w:p w14:paraId="747AF13B" w14:textId="77777777" w:rsidR="008E5FAA" w:rsidRPr="008E5FAA" w:rsidRDefault="00B147FF" w:rsidP="008E5FAA">
      <w:pPr>
        <w:suppressAutoHyphens/>
        <w:spacing w:before="120" w:after="12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lang w:val="en-US"/>
              </w:rPr>
              <m:t>S</m:t>
            </m:r>
            <m:ctrlPr>
              <w:rPr>
                <w:rFonts w:ascii="Cambria Math" w:hAnsi="Cambria Math" w:cs="Times New Roman"/>
                <w:i/>
                <w:lang w:val="en-US"/>
              </w:rPr>
            </m:ctrlPr>
          </m:e>
          <m:sub>
            <m:r>
              <w:rPr>
                <w:rFonts w:ascii="Cambria Math" w:hAnsi="Cambria Math" w:cs="Times New Roman"/>
                <w:lang w:val="en-US"/>
              </w:rPr>
              <m:t>k</m:t>
            </m:r>
            <m:r>
              <w:rPr>
                <w:rFonts w:ascii="Cambria Math" w:hAnsi="Cambria Math" w:cs="Times New Roman"/>
              </w:rPr>
              <m:t>-1</m:t>
            </m:r>
          </m:sub>
          <m:sup>
            <m:r>
              <w:rPr>
                <w:rFonts w:ascii="Cambria Math" w:hAnsi="Cambria Math" w:cs="Times New Roman"/>
              </w:rPr>
              <m:t>+</m:t>
            </m:r>
          </m:sup>
        </m:sSubSup>
      </m:oMath>
      <w:r w:rsidR="008E5FAA" w:rsidRPr="008E5FAA">
        <w:rPr>
          <w:rFonts w:ascii="Times New Roman" w:hAnsi="Times New Roman" w:cs="Times New Roman"/>
        </w:rPr>
        <w:t xml:space="preserve"> – </w:t>
      </w:r>
      <w:r w:rsidR="008E5FAA" w:rsidRPr="008E5FAA">
        <w:rPr>
          <w:rFonts w:ascii="Times New Roman" w:hAnsi="Times New Roman" w:cs="Times New Roman"/>
          <w:b/>
        </w:rPr>
        <w:t>сумма</w:t>
      </w:r>
      <w:r w:rsidR="008E5FAA" w:rsidRPr="008E5FAA">
        <w:rPr>
          <w:rFonts w:ascii="Times New Roman" w:hAnsi="Times New Roman" w:cs="Times New Roman"/>
        </w:rPr>
        <w:t xml:space="preserve"> значений величины </w:t>
      </w:r>
      <m:oMath>
        <m:sSubSup>
          <m:sSubSupPr>
            <m:ctrlPr>
              <w:rPr>
                <w:rFonts w:ascii="Cambria Math" w:hAnsi="Cambria Math" w:cs="Times New Roman"/>
                <w:i/>
              </w:rPr>
            </m:ctrlPr>
          </m:sSubSupPr>
          <m:e>
            <m:r>
              <w:rPr>
                <w:rFonts w:ascii="Cambria Math" w:hAnsi="Cambria Math" w:cs="Times New Roman"/>
                <w:lang w:val="en-US"/>
              </w:rPr>
              <m:t>S</m:t>
            </m:r>
            <m:ctrlPr>
              <w:rPr>
                <w:rFonts w:ascii="Cambria Math" w:hAnsi="Cambria Math" w:cs="Times New Roman"/>
                <w:i/>
                <w:lang w:val="en-US"/>
              </w:rPr>
            </m:ctrlPr>
          </m:e>
          <m:sub>
            <m:r>
              <w:rPr>
                <w:rFonts w:ascii="Cambria Math" w:hAnsi="Cambria Math" w:cs="Times New Roman"/>
                <w:lang w:val="en-US"/>
              </w:rPr>
              <m:t>k</m:t>
            </m:r>
            <m:r>
              <w:rPr>
                <w:rFonts w:ascii="Cambria Math" w:hAnsi="Cambria Math" w:cs="Times New Roman"/>
              </w:rPr>
              <m:t>,</m:t>
            </m:r>
            <m:r>
              <w:rPr>
                <w:rFonts w:ascii="Cambria Math" w:hAnsi="Cambria Math" w:cs="Times New Roman"/>
                <w:lang w:val="en-US"/>
              </w:rPr>
              <m:t>m</m:t>
            </m:r>
          </m:sub>
          <m:sup>
            <m:r>
              <w:rPr>
                <w:rFonts w:ascii="Cambria Math" w:hAnsi="Cambria Math" w:cs="Times New Roman"/>
              </w:rPr>
              <m:t>+</m:t>
            </m:r>
          </m:sup>
        </m:sSubSup>
      </m:oMath>
      <w:r w:rsidR="008E5FAA" w:rsidRPr="008E5FAA">
        <w:rPr>
          <w:rFonts w:ascii="Times New Roman" w:hAnsi="Times New Roman" w:cs="Times New Roman"/>
        </w:rPr>
        <w:t xml:space="preserve"> , рассчитанных в соответствии с </w:t>
      </w:r>
      <w:r w:rsidR="008E5FAA" w:rsidRPr="008E5FAA">
        <w:rPr>
          <w:rFonts w:ascii="Times New Roman" w:hAnsi="Times New Roman" w:cs="Times New Roman"/>
          <w:b/>
        </w:rPr>
        <w:t xml:space="preserve">пунктом </w:t>
      </w:r>
      <w:r w:rsidR="008E5FAA" w:rsidRPr="008E5FAA">
        <w:rPr>
          <w:rFonts w:ascii="Times New Roman" w:hAnsi="Times New Roman" w:cs="Times New Roman"/>
          <w:b/>
          <w:highlight w:val="yellow"/>
        </w:rPr>
        <w:fldChar w:fldCharType="begin"/>
      </w:r>
      <w:r w:rsidR="008E5FAA" w:rsidRPr="008E5FAA">
        <w:rPr>
          <w:rFonts w:ascii="Times New Roman" w:hAnsi="Times New Roman" w:cs="Times New Roman"/>
          <w:b/>
        </w:rPr>
        <w:instrText xml:space="preserve"> REF _Ref65522964 \r  \* MERGEFORMAT </w:instrText>
      </w:r>
      <w:r w:rsidR="008E5FAA" w:rsidRPr="008E5FAA">
        <w:rPr>
          <w:rFonts w:ascii="Times New Roman" w:hAnsi="Times New Roman" w:cs="Times New Roman"/>
          <w:b/>
          <w:highlight w:val="yellow"/>
        </w:rPr>
        <w:fldChar w:fldCharType="separate"/>
      </w:r>
      <w:r w:rsidR="008E5FAA" w:rsidRPr="008E5FAA">
        <w:rPr>
          <w:rFonts w:ascii="Times New Roman" w:hAnsi="Times New Roman" w:cs="Times New Roman"/>
          <w:b/>
        </w:rPr>
        <w:t>4.3.2</w:t>
      </w:r>
      <w:r w:rsidR="008E5FAA" w:rsidRPr="008E5FAA">
        <w:rPr>
          <w:rFonts w:ascii="Times New Roman" w:hAnsi="Times New Roman" w:cs="Times New Roman"/>
          <w:b/>
          <w:highlight w:val="yellow"/>
        </w:rPr>
        <w:fldChar w:fldCharType="end"/>
      </w:r>
      <w:r w:rsidR="008E5FAA" w:rsidRPr="008E5FAA">
        <w:rPr>
          <w:rFonts w:ascii="Times New Roman" w:hAnsi="Times New Roman" w:cs="Times New Roman"/>
        </w:rPr>
        <w:t xml:space="preserve"> Договора в отношении каждого месяца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 xml:space="preserve"> (в рублях, без учета НДС);</w:t>
      </w:r>
    </w:p>
    <w:p w14:paraId="2B854FCF" w14:textId="77777777" w:rsidR="008E5FAA" w:rsidRPr="008E5FAA" w:rsidRDefault="00B147FF" w:rsidP="008E5FAA">
      <w:pPr>
        <w:suppressAutoHyphens/>
        <w:spacing w:before="120" w:after="12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sub>
          <m:sup>
            <m:r>
              <w:rPr>
                <w:rFonts w:ascii="Cambria Math" w:hAnsi="Cambria Math" w:cs="Times New Roman"/>
              </w:rPr>
              <m:t>1+</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sub>
          <m:sup>
            <m:r>
              <w:rPr>
                <w:rFonts w:ascii="Cambria Math" w:hAnsi="Cambria Math" w:cs="Times New Roman"/>
              </w:rPr>
              <m:t>2+</m:t>
            </m:r>
          </m:sup>
        </m:sSubSup>
      </m:oMath>
      <w:r w:rsidR="008E5FAA" w:rsidRPr="008E5FAA">
        <w:rPr>
          <w:rFonts w:ascii="Times New Roman" w:hAnsi="Times New Roman" w:cs="Times New Roman"/>
        </w:rPr>
        <w:t xml:space="preserve"> – величины, определенные в </w:t>
      </w:r>
      <w:r w:rsidR="008E5FAA" w:rsidRPr="008E5FAA">
        <w:rPr>
          <w:rFonts w:ascii="Times New Roman" w:hAnsi="Times New Roman" w:cs="Times New Roman"/>
          <w:b/>
        </w:rPr>
        <w:t xml:space="preserve">пункте </w:t>
      </w:r>
      <w:r w:rsidR="008E5FAA" w:rsidRPr="008E5FAA">
        <w:rPr>
          <w:rFonts w:ascii="Times New Roman" w:hAnsi="Times New Roman" w:cs="Times New Roman"/>
          <w:b/>
          <w:highlight w:val="yellow"/>
        </w:rPr>
        <w:fldChar w:fldCharType="begin"/>
      </w:r>
      <w:r w:rsidR="008E5FAA" w:rsidRPr="008E5FAA">
        <w:rPr>
          <w:rFonts w:ascii="Times New Roman" w:hAnsi="Times New Roman" w:cs="Times New Roman"/>
          <w:b/>
        </w:rPr>
        <w:instrText xml:space="preserve"> REF _Ref65782493 \r  \* MERGEFORMAT </w:instrText>
      </w:r>
      <w:r w:rsidR="008E5FAA" w:rsidRPr="008E5FAA">
        <w:rPr>
          <w:rFonts w:ascii="Times New Roman" w:hAnsi="Times New Roman" w:cs="Times New Roman"/>
          <w:b/>
          <w:highlight w:val="yellow"/>
        </w:rPr>
        <w:fldChar w:fldCharType="separate"/>
      </w:r>
      <w:r w:rsidR="008E5FAA" w:rsidRPr="008E5FAA">
        <w:rPr>
          <w:rFonts w:ascii="Times New Roman" w:hAnsi="Times New Roman" w:cs="Times New Roman"/>
          <w:b/>
        </w:rPr>
        <w:t>4.3.2.10</w:t>
      </w:r>
      <w:r w:rsidR="008E5FAA" w:rsidRPr="008E5FAA">
        <w:rPr>
          <w:rFonts w:ascii="Times New Roman" w:hAnsi="Times New Roman" w:cs="Times New Roman"/>
          <w:b/>
          <w:highlight w:val="yellow"/>
        </w:rPr>
        <w:fldChar w:fldCharType="end"/>
      </w:r>
      <w:r w:rsidR="008E5FAA" w:rsidRPr="008E5FAA">
        <w:rPr>
          <w:rFonts w:ascii="Times New Roman" w:hAnsi="Times New Roman" w:cs="Times New Roman"/>
        </w:rPr>
        <w:t xml:space="preserve"> Договора.</w:t>
      </w:r>
    </w:p>
    <w:p w14:paraId="345376EA" w14:textId="77777777" w:rsidR="008E5FAA" w:rsidRPr="008E5FAA" w:rsidRDefault="00B147FF" w:rsidP="008E5FAA">
      <w:pPr>
        <w:suppressAutoHyphens/>
        <w:spacing w:before="120" w:after="6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lang w:val="en-US"/>
              </w:rPr>
              <m:t>S</m:t>
            </m:r>
          </m:e>
          <m:sub>
            <m:r>
              <w:rPr>
                <w:rFonts w:ascii="Cambria Math" w:hAnsi="Cambria Math" w:cs="Times New Roman"/>
                <w:lang w:val="en-US"/>
              </w:rPr>
              <m:t>k</m:t>
            </m:r>
            <m:r>
              <w:rPr>
                <w:rFonts w:ascii="Cambria Math" w:hAnsi="Cambria Math" w:cs="Times New Roman"/>
              </w:rPr>
              <m:t>-1</m:t>
            </m:r>
          </m:sub>
          <m:sup>
            <m:r>
              <w:rPr>
                <w:rFonts w:ascii="Cambria Math" w:hAnsi="Cambria Math" w:cs="Times New Roman"/>
              </w:rPr>
              <m:t>ИРП.ФАКТ</m:t>
            </m:r>
          </m:sup>
        </m:sSubSup>
      </m:oMath>
      <w:r w:rsidR="008E5FAA" w:rsidRPr="008E5FAA">
        <w:rPr>
          <w:rFonts w:ascii="Times New Roman" w:hAnsi="Times New Roman" w:cs="Times New Roman"/>
        </w:rPr>
        <w:t xml:space="preserve"> – согласованная Сторонами в соответствии с </w:t>
      </w:r>
      <w:r w:rsidR="008E5FAA" w:rsidRPr="008E5FAA">
        <w:rPr>
          <w:rFonts w:ascii="Times New Roman" w:hAnsi="Times New Roman" w:cs="Times New Roman"/>
          <w:b/>
        </w:rPr>
        <w:t xml:space="preserve">пунктом </w:t>
      </w:r>
      <w:r w:rsidR="008E5FAA" w:rsidRPr="008E5FAA">
        <w:rPr>
          <w:rFonts w:ascii="Times New Roman" w:hAnsi="Times New Roman" w:cs="Times New Roman"/>
          <w:b/>
        </w:rPr>
        <w:fldChar w:fldCharType="begin"/>
      </w:r>
      <w:r w:rsidR="008E5FAA" w:rsidRPr="008E5FAA">
        <w:rPr>
          <w:rFonts w:ascii="Times New Roman" w:hAnsi="Times New Roman" w:cs="Times New Roman"/>
          <w:b/>
        </w:rPr>
        <w:instrText xml:space="preserve"> REF _Ref65543647 \r  \* MERGEFORMAT </w:instrText>
      </w:r>
      <w:r w:rsidR="008E5FAA" w:rsidRPr="008E5FAA">
        <w:rPr>
          <w:rFonts w:ascii="Times New Roman" w:hAnsi="Times New Roman" w:cs="Times New Roman"/>
          <w:b/>
        </w:rPr>
        <w:fldChar w:fldCharType="separate"/>
      </w:r>
      <w:r w:rsidR="008E5FAA" w:rsidRPr="008E5FAA">
        <w:rPr>
          <w:rFonts w:ascii="Times New Roman" w:hAnsi="Times New Roman" w:cs="Times New Roman"/>
          <w:b/>
        </w:rPr>
        <w:t>4.2.3</w:t>
      </w:r>
      <w:r w:rsidR="008E5FAA" w:rsidRPr="008E5FAA">
        <w:rPr>
          <w:rFonts w:ascii="Times New Roman" w:hAnsi="Times New Roman" w:cs="Times New Roman"/>
          <w:b/>
        </w:rPr>
        <w:fldChar w:fldCharType="end"/>
      </w:r>
      <w:r w:rsidR="008E5FAA" w:rsidRPr="008E5FAA">
        <w:rPr>
          <w:rFonts w:ascii="Times New Roman" w:hAnsi="Times New Roman" w:cs="Times New Roman"/>
          <w:b/>
        </w:rPr>
        <w:t xml:space="preserve"> </w:t>
      </w:r>
      <w:r w:rsidR="008E5FAA" w:rsidRPr="008E5FAA">
        <w:rPr>
          <w:rFonts w:ascii="Times New Roman" w:hAnsi="Times New Roman" w:cs="Times New Roman"/>
        </w:rPr>
        <w:t xml:space="preserve">Договора плановая стоимость мероприятий Инвестиционной программы на прошедший календарный год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 xml:space="preserve">, выполнение которых в течение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 xml:space="preserve"> было согласовано Сторонами в соответствии с требованиями Стандарта взаимодействия и Договора на основании отчета об исполнении Инвестиционной программы за календарный год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 предоставленного Поставщиком (в рублях, без учета НДС).</w:t>
      </w:r>
    </w:p>
    <w:p w14:paraId="0105CA20" w14:textId="77777777" w:rsidR="008E5FAA" w:rsidRPr="008E5FAA" w:rsidRDefault="008E5FAA" w:rsidP="00D5416E">
      <w:pPr>
        <w:pStyle w:val="af5"/>
        <w:numPr>
          <w:ilvl w:val="0"/>
          <w:numId w:val="20"/>
        </w:numPr>
        <w:tabs>
          <w:tab w:val="left" w:pos="1134"/>
        </w:tabs>
        <w:suppressAutoHyphens/>
        <w:spacing w:before="120" w:after="120"/>
        <w:ind w:left="0" w:firstLine="567"/>
        <w:contextualSpacing w:val="0"/>
        <w:jc w:val="both"/>
        <w:rPr>
          <w:sz w:val="20"/>
          <w:szCs w:val="20"/>
        </w:rPr>
      </w:pPr>
      <w:r w:rsidRPr="008E5FAA">
        <w:rPr>
          <w:sz w:val="20"/>
          <w:szCs w:val="20"/>
        </w:rPr>
        <w:t xml:space="preserve">При определении величины </w:t>
      </w: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2+</m:t>
            </m:r>
          </m:sup>
        </m:sSubSup>
      </m:oMath>
      <w:r w:rsidRPr="008E5FAA">
        <w:rPr>
          <w:sz w:val="20"/>
          <w:szCs w:val="20"/>
        </w:rPr>
        <w:t xml:space="preserve"> </w:t>
      </w:r>
      <w:r w:rsidRPr="008E5FAA">
        <w:rPr>
          <w:b/>
          <w:sz w:val="20"/>
          <w:szCs w:val="20"/>
        </w:rPr>
        <w:t xml:space="preserve">в пункте </w:t>
      </w:r>
      <w:r w:rsidRPr="008E5FAA">
        <w:rPr>
          <w:b/>
          <w:sz w:val="20"/>
          <w:szCs w:val="20"/>
        </w:rPr>
        <w:fldChar w:fldCharType="begin"/>
      </w:r>
      <w:r w:rsidRPr="008E5FAA">
        <w:rPr>
          <w:b/>
          <w:sz w:val="20"/>
          <w:szCs w:val="20"/>
        </w:rPr>
        <w:instrText xml:space="preserve"> REF _Ref65782493 \r  \* MERGEFORMAT </w:instrText>
      </w:r>
      <w:r w:rsidRPr="008E5FAA">
        <w:rPr>
          <w:b/>
          <w:sz w:val="20"/>
          <w:szCs w:val="20"/>
        </w:rPr>
        <w:fldChar w:fldCharType="separate"/>
      </w:r>
      <w:r w:rsidRPr="008E5FAA">
        <w:rPr>
          <w:b/>
          <w:sz w:val="20"/>
          <w:szCs w:val="20"/>
        </w:rPr>
        <w:t>4.3.2.10</w:t>
      </w:r>
      <w:r w:rsidRPr="008E5FAA">
        <w:rPr>
          <w:b/>
          <w:sz w:val="20"/>
          <w:szCs w:val="20"/>
        </w:rPr>
        <w:fldChar w:fldCharType="end"/>
      </w:r>
      <w:r w:rsidRPr="008E5FAA">
        <w:rPr>
          <w:sz w:val="20"/>
          <w:szCs w:val="20"/>
        </w:rPr>
        <w:t xml:space="preserve"> Договора, а также величин </w:t>
      </w: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2-</m:t>
            </m:r>
          </m:sup>
        </m:sSubSup>
      </m:oMath>
      <w:r w:rsidRPr="008E5FAA">
        <w:rPr>
          <w:sz w:val="20"/>
          <w:szCs w:val="20"/>
        </w:rPr>
        <w:t xml:space="preserve"> и </w:t>
      </w: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-1</m:t>
            </m:r>
          </m:sub>
          <m:sup>
            <m:r>
              <w:rPr>
                <w:rFonts w:ascii="Cambria Math" w:hAnsi="Cambria Math"/>
                <w:sz w:val="20"/>
                <w:szCs w:val="20"/>
              </w:rPr>
              <m:t>ИРП.ФАКТ</m:t>
            </m:r>
          </m:sup>
        </m:sSubSup>
      </m:oMath>
      <w:r w:rsidRPr="008E5FAA">
        <w:rPr>
          <w:sz w:val="20"/>
          <w:szCs w:val="20"/>
        </w:rPr>
        <w:t xml:space="preserve"> в </w:t>
      </w:r>
      <w:r w:rsidRPr="008E5FAA">
        <w:rPr>
          <w:b/>
          <w:sz w:val="20"/>
          <w:szCs w:val="20"/>
        </w:rPr>
        <w:t xml:space="preserve">пункте </w:t>
      </w:r>
      <w:r w:rsidRPr="008E5FAA">
        <w:rPr>
          <w:b/>
          <w:sz w:val="20"/>
          <w:szCs w:val="20"/>
          <w:highlight w:val="yellow"/>
        </w:rPr>
        <w:fldChar w:fldCharType="begin"/>
      </w:r>
      <w:r w:rsidRPr="008E5FAA">
        <w:rPr>
          <w:b/>
          <w:sz w:val="20"/>
          <w:szCs w:val="20"/>
        </w:rPr>
        <w:instrText xml:space="preserve"> REF _Ref65545534 \r  \* MERGEFORMAT </w:instrText>
      </w:r>
      <w:r w:rsidRPr="008E5FAA">
        <w:rPr>
          <w:b/>
          <w:sz w:val="20"/>
          <w:szCs w:val="20"/>
          <w:highlight w:val="yellow"/>
        </w:rPr>
        <w:fldChar w:fldCharType="separate"/>
      </w:r>
      <w:r w:rsidRPr="008E5FAA">
        <w:rPr>
          <w:b/>
          <w:sz w:val="20"/>
          <w:szCs w:val="20"/>
        </w:rPr>
        <w:t>4.3.3.2</w:t>
      </w:r>
      <w:r w:rsidRPr="008E5FAA">
        <w:rPr>
          <w:b/>
          <w:sz w:val="20"/>
          <w:szCs w:val="20"/>
          <w:highlight w:val="yellow"/>
        </w:rPr>
        <w:fldChar w:fldCharType="end"/>
      </w:r>
      <w:r w:rsidRPr="008E5FAA">
        <w:rPr>
          <w:sz w:val="20"/>
          <w:szCs w:val="20"/>
        </w:rPr>
        <w:t xml:space="preserve"> Договора Стороны исходят их того, что мероприятие Инвестиционной программы предыдущего календарного года </w:t>
      </w:r>
      <w:r w:rsidRPr="008E5FAA">
        <w:rPr>
          <w:b/>
          <w:i/>
          <w:sz w:val="20"/>
          <w:szCs w:val="20"/>
          <w:lang w:val="en-US"/>
        </w:rPr>
        <w:t>k</w:t>
      </w:r>
      <w:r w:rsidRPr="008E5FAA">
        <w:rPr>
          <w:b/>
          <w:i/>
          <w:sz w:val="20"/>
          <w:szCs w:val="20"/>
        </w:rPr>
        <w:t>-1</w:t>
      </w:r>
      <w:r w:rsidRPr="008E5FAA">
        <w:rPr>
          <w:i/>
          <w:sz w:val="20"/>
          <w:szCs w:val="20"/>
        </w:rPr>
        <w:t xml:space="preserve"> </w:t>
      </w:r>
      <w:r w:rsidRPr="008E5FAA">
        <w:rPr>
          <w:sz w:val="20"/>
          <w:szCs w:val="20"/>
        </w:rPr>
        <w:t>не может считаться исполненным, если выполняется хотя бы одно из условий:</w:t>
      </w:r>
    </w:p>
    <w:p w14:paraId="5627DC4E" w14:textId="77777777" w:rsidR="008E5FAA" w:rsidRPr="008E5FAA" w:rsidRDefault="008E5FAA" w:rsidP="00D5416E">
      <w:pPr>
        <w:pStyle w:val="af5"/>
        <w:numPr>
          <w:ilvl w:val="0"/>
          <w:numId w:val="18"/>
        </w:numPr>
        <w:suppressAutoHyphens/>
        <w:spacing w:after="60"/>
        <w:ind w:left="851" w:hanging="284"/>
        <w:contextualSpacing w:val="0"/>
        <w:jc w:val="both"/>
        <w:rPr>
          <w:sz w:val="20"/>
          <w:szCs w:val="20"/>
        </w:rPr>
      </w:pPr>
      <w:r w:rsidRPr="008E5FAA">
        <w:rPr>
          <w:sz w:val="20"/>
          <w:szCs w:val="20"/>
        </w:rPr>
        <w:t xml:space="preserve">включение мероприятия в Инвестиционную программу календарного года </w:t>
      </w:r>
      <w:r w:rsidRPr="008E5FAA">
        <w:rPr>
          <w:b/>
          <w:i/>
          <w:sz w:val="20"/>
          <w:szCs w:val="20"/>
          <w:lang w:val="en-US"/>
        </w:rPr>
        <w:t>k</w:t>
      </w:r>
      <w:r w:rsidRPr="008E5FAA">
        <w:rPr>
          <w:b/>
          <w:i/>
          <w:sz w:val="20"/>
          <w:szCs w:val="20"/>
        </w:rPr>
        <w:t>-1</w:t>
      </w:r>
      <w:r w:rsidRPr="008E5FAA">
        <w:rPr>
          <w:sz w:val="20"/>
          <w:szCs w:val="20"/>
        </w:rPr>
        <w:t xml:space="preserve"> не было согласовано Сторонами в порядке, определенном Стандартом взаимодействия и Договором;</w:t>
      </w:r>
    </w:p>
    <w:p w14:paraId="523B7C65" w14:textId="77777777" w:rsidR="008E5FAA" w:rsidRPr="008E5FAA" w:rsidRDefault="008E5FAA" w:rsidP="00D5416E">
      <w:pPr>
        <w:pStyle w:val="af5"/>
        <w:numPr>
          <w:ilvl w:val="0"/>
          <w:numId w:val="18"/>
        </w:numPr>
        <w:suppressAutoHyphens/>
        <w:spacing w:after="60"/>
        <w:ind w:left="851" w:hanging="284"/>
        <w:contextualSpacing w:val="0"/>
        <w:jc w:val="both"/>
        <w:rPr>
          <w:sz w:val="20"/>
          <w:szCs w:val="20"/>
        </w:rPr>
      </w:pPr>
      <w:r w:rsidRPr="008E5FAA">
        <w:rPr>
          <w:sz w:val="20"/>
          <w:szCs w:val="20"/>
        </w:rPr>
        <w:t xml:space="preserve">Поставщиком не предоставлена отчетная документация об исполнении Инвестиционной программы за предыдущий календарный год </w:t>
      </w:r>
      <w:r w:rsidRPr="008E5FAA">
        <w:rPr>
          <w:b/>
          <w:i/>
          <w:sz w:val="20"/>
          <w:szCs w:val="20"/>
          <w:lang w:val="en-US"/>
        </w:rPr>
        <w:t>k</w:t>
      </w:r>
      <w:r w:rsidRPr="008E5FAA">
        <w:rPr>
          <w:b/>
          <w:i/>
          <w:sz w:val="20"/>
          <w:szCs w:val="20"/>
        </w:rPr>
        <w:t>-1</w:t>
      </w:r>
      <w:r w:rsidRPr="008E5FAA">
        <w:rPr>
          <w:sz w:val="20"/>
          <w:szCs w:val="20"/>
        </w:rPr>
        <w:t>, в порядке, определенном Стандартом взаимодействия;</w:t>
      </w:r>
    </w:p>
    <w:p w14:paraId="4F200EC0" w14:textId="77777777" w:rsidR="008E5FAA" w:rsidRPr="008E5FAA" w:rsidRDefault="008E5FAA" w:rsidP="00D5416E">
      <w:pPr>
        <w:pStyle w:val="af5"/>
        <w:numPr>
          <w:ilvl w:val="0"/>
          <w:numId w:val="18"/>
        </w:numPr>
        <w:suppressAutoHyphens/>
        <w:spacing w:after="60"/>
        <w:ind w:left="851" w:hanging="284"/>
        <w:contextualSpacing w:val="0"/>
        <w:jc w:val="both"/>
        <w:rPr>
          <w:sz w:val="20"/>
          <w:szCs w:val="20"/>
        </w:rPr>
      </w:pPr>
      <w:r w:rsidRPr="008E5FAA">
        <w:rPr>
          <w:sz w:val="20"/>
          <w:szCs w:val="20"/>
        </w:rPr>
        <w:t xml:space="preserve">в составе отчетной документации об исполнении Инвестиционной программы за предыдущий календарный год </w:t>
      </w:r>
      <w:r w:rsidRPr="008E5FAA">
        <w:rPr>
          <w:b/>
          <w:i/>
          <w:sz w:val="20"/>
          <w:szCs w:val="20"/>
          <w:lang w:val="en-US"/>
        </w:rPr>
        <w:t>k</w:t>
      </w:r>
      <w:r w:rsidRPr="008E5FAA">
        <w:rPr>
          <w:b/>
          <w:i/>
          <w:sz w:val="20"/>
          <w:szCs w:val="20"/>
        </w:rPr>
        <w:t>-1</w:t>
      </w:r>
      <w:r w:rsidRPr="008E5FAA">
        <w:rPr>
          <w:sz w:val="20"/>
          <w:szCs w:val="20"/>
        </w:rPr>
        <w:t>, Поставщиком не представлены подтверждающие документы в отношении данного мероприятия Инвестиционной программы (перечень и формы подтверждающих документов определены в Стандарте взаимодействия);</w:t>
      </w:r>
    </w:p>
    <w:p w14:paraId="1BE2B059" w14:textId="77777777" w:rsidR="008E5FAA" w:rsidRPr="008E5FAA" w:rsidRDefault="008E5FAA" w:rsidP="00D5416E">
      <w:pPr>
        <w:pStyle w:val="af5"/>
        <w:numPr>
          <w:ilvl w:val="0"/>
          <w:numId w:val="18"/>
        </w:numPr>
        <w:suppressAutoHyphens/>
        <w:spacing w:after="60"/>
        <w:ind w:left="851" w:hanging="284"/>
        <w:contextualSpacing w:val="0"/>
        <w:jc w:val="both"/>
        <w:rPr>
          <w:sz w:val="20"/>
          <w:szCs w:val="20"/>
        </w:rPr>
      </w:pPr>
      <w:r w:rsidRPr="008E5FAA">
        <w:rPr>
          <w:sz w:val="20"/>
          <w:szCs w:val="20"/>
        </w:rPr>
        <w:t xml:space="preserve">Покупатель в соответствии с порядком, указанным в Стандарте взаимодействия, при проверке фактического выполнения мероприятий, вне зависимости от результатов выполнения контрольных точек (промежуточных и финальных), выявил и зафиксировал отсутствие фактически проведенных мероприятий либо несоответствие фактически проведенных мероприятий (в том числе содержания и качества этих мероприятий, а также иных критериев, предусмотренных Стандартом взаимодействия) тем мероприятиям (в том числе содержанию и качеству этих мероприятий, а также иным критериям, предусмотренным Стандартом взаимодействия), которые были зафиксированы Сторонами в Инвестиционной программе на календарный год </w:t>
      </w:r>
      <w:r w:rsidRPr="008E5FAA">
        <w:rPr>
          <w:b/>
          <w:i/>
          <w:sz w:val="20"/>
          <w:szCs w:val="20"/>
          <w:lang w:val="en-US"/>
        </w:rPr>
        <w:t>k</w:t>
      </w:r>
      <w:r w:rsidRPr="008E5FAA">
        <w:rPr>
          <w:b/>
          <w:i/>
          <w:sz w:val="20"/>
          <w:szCs w:val="20"/>
        </w:rPr>
        <w:t>-1</w:t>
      </w:r>
      <w:r w:rsidRPr="008E5FAA">
        <w:rPr>
          <w:i/>
          <w:sz w:val="20"/>
          <w:szCs w:val="20"/>
        </w:rPr>
        <w:t xml:space="preserve"> </w:t>
      </w:r>
      <w:r w:rsidRPr="008E5FAA">
        <w:rPr>
          <w:sz w:val="20"/>
          <w:szCs w:val="20"/>
        </w:rPr>
        <w:t xml:space="preserve">или были представлены Поставщиком в отчетной документации об исполнении Инвестиционной программы за предыдущий календарный год </w:t>
      </w:r>
      <w:r w:rsidRPr="008E5FAA">
        <w:rPr>
          <w:b/>
          <w:i/>
          <w:sz w:val="20"/>
          <w:szCs w:val="20"/>
          <w:lang w:val="en-US"/>
        </w:rPr>
        <w:t>k</w:t>
      </w:r>
      <w:r w:rsidRPr="008E5FAA">
        <w:rPr>
          <w:b/>
          <w:i/>
          <w:sz w:val="20"/>
          <w:szCs w:val="20"/>
        </w:rPr>
        <w:t>-1</w:t>
      </w:r>
      <w:r w:rsidRPr="008E5FAA">
        <w:rPr>
          <w:sz w:val="20"/>
          <w:szCs w:val="20"/>
        </w:rPr>
        <w:t>.</w:t>
      </w:r>
    </w:p>
    <w:p w14:paraId="6293FC94" w14:textId="77777777" w:rsidR="008E5FAA" w:rsidRPr="008E5FAA" w:rsidRDefault="008E5FAA" w:rsidP="008E5FAA">
      <w:pPr>
        <w:suppressAutoHyphens/>
        <w:spacing w:after="60"/>
        <w:ind w:firstLine="567"/>
        <w:jc w:val="both"/>
        <w:rPr>
          <w:rFonts w:ascii="Times New Roman" w:hAnsi="Times New Roman" w:cs="Times New Roman"/>
        </w:rPr>
      </w:pPr>
      <w:r w:rsidRPr="008E5FAA">
        <w:rPr>
          <w:rFonts w:ascii="Times New Roman" w:hAnsi="Times New Roman" w:cs="Times New Roman"/>
        </w:rPr>
        <w:t>Прочие критерии и основания по признанию мероприятия невыполненным, а также порядок урегулирования спорных ситуаций при согласовании и исполнении мероприятий указаны в Стандарте взаимодействия сторон.</w:t>
      </w:r>
    </w:p>
    <w:p w14:paraId="624DA716" w14:textId="77777777" w:rsidR="008E5FAA" w:rsidRPr="008E5FAA" w:rsidRDefault="008E5FAA" w:rsidP="008E5FAA">
      <w:pPr>
        <w:suppressAutoHyphens/>
        <w:spacing w:before="120"/>
        <w:ind w:firstLine="539"/>
        <w:jc w:val="both"/>
        <w:rPr>
          <w:rFonts w:ascii="Times New Roman" w:hAnsi="Times New Roman" w:cs="Times New Roman"/>
        </w:rPr>
      </w:pPr>
      <w:r w:rsidRPr="008E5FAA">
        <w:rPr>
          <w:rFonts w:ascii="Times New Roman" w:hAnsi="Times New Roman" w:cs="Times New Roman"/>
        </w:rPr>
        <w:t>4.4</w:t>
      </w:r>
      <w:r w:rsidRPr="008E5FAA">
        <w:rPr>
          <w:rStyle w:val="af4"/>
          <w:rFonts w:ascii="Times New Roman" w:hAnsi="Times New Roman" w:cs="Times New Roman"/>
        </w:rPr>
        <w:footnoteReference w:id="2"/>
      </w:r>
      <w:r w:rsidRPr="008E5FAA">
        <w:rPr>
          <w:rFonts w:ascii="Times New Roman" w:hAnsi="Times New Roman" w:cs="Times New Roman"/>
        </w:rPr>
        <w:t>. При расчетах за тепловую энергию, Покупатель возмещает Поставщику затраты, связанные с частичным или полным невозвратом конденсата (затраты на воду и химводоподготовку), а также возмещают затраты при поступлении на источник тепловой энергии конденсата, качество которого не соответствует условиям договора, по ценам, определяемым по соглашению сторон.</w:t>
      </w:r>
    </w:p>
    <w:p w14:paraId="3A9E7130" w14:textId="77777777" w:rsidR="00D13581" w:rsidRPr="0056268F" w:rsidRDefault="00EC2467" w:rsidP="00D13581">
      <w:pPr>
        <w:suppressAutoHyphens/>
        <w:overflowPunct w:val="0"/>
        <w:ind w:firstLine="567"/>
        <w:jc w:val="both"/>
        <w:textAlignment w:val="baseline"/>
        <w:rPr>
          <w:rFonts w:ascii="Times New Roman" w:hAnsi="Times New Roman" w:cs="Times New Roman"/>
        </w:rPr>
      </w:pPr>
      <w:r w:rsidRPr="008E5FAA">
        <w:rPr>
          <w:rFonts w:ascii="Times New Roman" w:hAnsi="Times New Roman" w:cs="Times New Roman"/>
        </w:rPr>
        <w:t>4.5. Расчет за теплоноситель</w:t>
      </w:r>
      <w:r w:rsidR="003E1EBE" w:rsidRPr="008E5FAA">
        <w:rPr>
          <w:rFonts w:ascii="Times New Roman" w:hAnsi="Times New Roman" w:cs="Times New Roman"/>
        </w:rPr>
        <w:t xml:space="preserve"> (или невозвращенный конденсат)</w:t>
      </w:r>
      <w:r w:rsidRPr="008E5FAA">
        <w:rPr>
          <w:rFonts w:ascii="Times New Roman" w:hAnsi="Times New Roman" w:cs="Times New Roman"/>
        </w:rPr>
        <w:t xml:space="preserve"> производится по цене, которая является</w:t>
      </w:r>
      <w:r w:rsidRPr="0056268F">
        <w:rPr>
          <w:rFonts w:ascii="Times New Roman" w:hAnsi="Times New Roman" w:cs="Times New Roman"/>
        </w:rPr>
        <w:t xml:space="preserve"> ценой, определяемой по соглашению сторон Договора, рассчитываемой в отношении расчетных периодов календарного года </w:t>
      </w:r>
      <w:r w:rsidRPr="00F868A8">
        <w:rPr>
          <w:rFonts w:ascii="Times New Roman" w:hAnsi="Times New Roman" w:cs="Times New Roman"/>
          <w:b/>
          <w:i/>
          <w:lang w:val="en-US"/>
        </w:rPr>
        <w:t>k</w:t>
      </w:r>
      <w:r w:rsidRPr="0056268F">
        <w:rPr>
          <w:rFonts w:ascii="Times New Roman" w:hAnsi="Times New Roman" w:cs="Times New Roman"/>
        </w:rPr>
        <w:t xml:space="preserve"> в соответствии со следующим порядком:</w:t>
      </w:r>
    </w:p>
    <w:p w14:paraId="6B6918CC" w14:textId="0B826AAF" w:rsidR="00EC2467" w:rsidRPr="0056268F" w:rsidRDefault="00EC2467" w:rsidP="00D5416E">
      <w:pPr>
        <w:pStyle w:val="af5"/>
        <w:widowControl w:val="0"/>
        <w:numPr>
          <w:ilvl w:val="0"/>
          <w:numId w:val="1"/>
        </w:numPr>
        <w:suppressAutoHyphens/>
        <w:autoSpaceDE w:val="0"/>
        <w:autoSpaceDN w:val="0"/>
        <w:adjustRightInd w:val="0"/>
        <w:spacing w:after="120"/>
        <w:ind w:hanging="357"/>
        <w:contextualSpacing w:val="0"/>
        <w:jc w:val="both"/>
        <w:rPr>
          <w:sz w:val="20"/>
          <w:szCs w:val="20"/>
        </w:rPr>
      </w:pPr>
      <w:r w:rsidRPr="0056268F">
        <w:rPr>
          <w:sz w:val="20"/>
          <w:szCs w:val="20"/>
        </w:rPr>
        <w:t>до 01.07.2021 цена за теплоноситель по Договору принимается равной тарифу на теплоноситель</w:t>
      </w:r>
      <w:r w:rsidR="003E1EBE" w:rsidRPr="0056268F">
        <w:rPr>
          <w:sz w:val="20"/>
          <w:szCs w:val="20"/>
        </w:rPr>
        <w:t xml:space="preserve"> (или невозвращенный конденсат)</w:t>
      </w:r>
      <w:r w:rsidRPr="0056268F">
        <w:rPr>
          <w:sz w:val="20"/>
          <w:szCs w:val="20"/>
        </w:rPr>
        <w:t>, установленному органом исполнительной власти субъекта Российской Федерации в области государственного регулирования цен (тарифов) для Поставщика и действующему на дату</w:t>
      </w:r>
      <w:r w:rsidR="002C5E6F">
        <w:rPr>
          <w:sz w:val="20"/>
          <w:szCs w:val="20"/>
        </w:rPr>
        <w:t>, предшествующую</w:t>
      </w:r>
      <w:r w:rsidRPr="0056268F">
        <w:rPr>
          <w:sz w:val="20"/>
          <w:szCs w:val="20"/>
        </w:rPr>
        <w:t xml:space="preserve"> </w:t>
      </w:r>
      <w:r w:rsidR="002C5E6F">
        <w:rPr>
          <w:sz w:val="20"/>
          <w:szCs w:val="20"/>
        </w:rPr>
        <w:t xml:space="preserve">дате </w:t>
      </w:r>
      <w:r w:rsidRPr="0056268F">
        <w:rPr>
          <w:sz w:val="20"/>
          <w:szCs w:val="20"/>
        </w:rPr>
        <w:t xml:space="preserve">окончания переходного периода и составляет </w:t>
      </w:r>
      <w:r w:rsidR="00C00108">
        <w:rPr>
          <w:sz w:val="20"/>
          <w:szCs w:val="20"/>
        </w:rPr>
        <w:t>____</w:t>
      </w:r>
      <w:r w:rsidRPr="0056268F">
        <w:rPr>
          <w:sz w:val="20"/>
          <w:szCs w:val="20"/>
        </w:rPr>
        <w:t xml:space="preserve"> руб</w:t>
      </w:r>
      <w:r w:rsidR="00C00108">
        <w:rPr>
          <w:sz w:val="20"/>
          <w:szCs w:val="20"/>
        </w:rPr>
        <w:t>.</w:t>
      </w:r>
      <w:r w:rsidRPr="0056268F">
        <w:rPr>
          <w:sz w:val="20"/>
          <w:szCs w:val="20"/>
        </w:rPr>
        <w:t>/</w:t>
      </w:r>
      <w:r w:rsidR="001D0C4D">
        <w:rPr>
          <w:sz w:val="20"/>
          <w:szCs w:val="20"/>
        </w:rPr>
        <w:t>м3</w:t>
      </w:r>
      <w:r w:rsidRPr="0056268F">
        <w:rPr>
          <w:sz w:val="20"/>
          <w:szCs w:val="20"/>
        </w:rPr>
        <w:t>;</w:t>
      </w:r>
    </w:p>
    <w:p w14:paraId="39E94C8F" w14:textId="77777777" w:rsidR="00EC2467" w:rsidRPr="0056268F" w:rsidRDefault="00EC2467" w:rsidP="00D5416E">
      <w:pPr>
        <w:pStyle w:val="af5"/>
        <w:widowControl w:val="0"/>
        <w:numPr>
          <w:ilvl w:val="0"/>
          <w:numId w:val="1"/>
        </w:numPr>
        <w:suppressAutoHyphens/>
        <w:autoSpaceDE w:val="0"/>
        <w:autoSpaceDN w:val="0"/>
        <w:adjustRightInd w:val="0"/>
        <w:spacing w:after="120"/>
        <w:ind w:hanging="357"/>
        <w:contextualSpacing w:val="0"/>
        <w:jc w:val="both"/>
        <w:rPr>
          <w:sz w:val="20"/>
          <w:szCs w:val="20"/>
        </w:rPr>
      </w:pPr>
      <w:r w:rsidRPr="0056268F">
        <w:rPr>
          <w:sz w:val="20"/>
          <w:szCs w:val="20"/>
        </w:rPr>
        <w:t>начиная с со второго полугодия 2021 года и далее со второго полугодия каждого календарного года срока действия настоящего Договора цена на теплоноситель</w:t>
      </w:r>
      <w:r w:rsidR="003E1EBE" w:rsidRPr="0056268F">
        <w:rPr>
          <w:sz w:val="20"/>
          <w:szCs w:val="20"/>
        </w:rPr>
        <w:t xml:space="preserve"> (или невозвращенный конденсат)</w:t>
      </w:r>
      <w:r w:rsidRPr="0056268F">
        <w:rPr>
          <w:sz w:val="20"/>
          <w:szCs w:val="20"/>
        </w:rPr>
        <w:t xml:space="preserve"> индексируется в соответствии с изменением индекса потребительских цен на соответствующий календарный год </w:t>
      </w:r>
      <w:r w:rsidRPr="0056268F">
        <w:rPr>
          <w:sz w:val="20"/>
          <w:szCs w:val="20"/>
          <w:lang w:val="en-US"/>
        </w:rPr>
        <w:t>k</w:t>
      </w:r>
      <w:r w:rsidRPr="0056268F">
        <w:rPr>
          <w:sz w:val="20"/>
          <w:szCs w:val="20"/>
        </w:rPr>
        <w:t xml:space="preserve"> по отношению к 2020 году (в среднем за год по отношению к 2020 году), рассчитанный как произведение Фактических индексов потребительских цен (далее – ИПЦ) в среднем за каждый год и известных по состоянию на 01 (первое) декабря года предыдущего года Прогнозных ИПЦ (в случае отсутствия Фактических ИПЦ). При этом: </w:t>
      </w:r>
    </w:p>
    <w:p w14:paraId="462AECEE" w14:textId="77777777" w:rsidR="00EC2467" w:rsidRPr="0056268F" w:rsidRDefault="00EC2467" w:rsidP="00D5416E">
      <w:pPr>
        <w:pStyle w:val="af5"/>
        <w:widowControl w:val="0"/>
        <w:numPr>
          <w:ilvl w:val="0"/>
          <w:numId w:val="2"/>
        </w:numPr>
        <w:suppressAutoHyphens/>
        <w:autoSpaceDE w:val="0"/>
        <w:autoSpaceDN w:val="0"/>
        <w:adjustRightInd w:val="0"/>
        <w:spacing w:after="120"/>
        <w:contextualSpacing w:val="0"/>
        <w:jc w:val="both"/>
        <w:rPr>
          <w:sz w:val="20"/>
          <w:szCs w:val="20"/>
        </w:rPr>
      </w:pPr>
      <w:r w:rsidRPr="0056268F">
        <w:rPr>
          <w:sz w:val="20"/>
          <w:szCs w:val="20"/>
        </w:rPr>
        <w:t xml:space="preserve">под фактическим ИПЦ Стороны понимают – фактический индекс потребительских цен на все товары и услуги за период с начала календарного года в процентах к соответствующему периоду предыдущего года, определяемый и публикуемый федеральным органом исполнительной власти, осуществляющим функции по формированию официальной статистической информации (на дату заключения договора - Федеральная служба государственной статистики РФ), на официальном сайте указанного органа исполнительной власти (на дату заключения договора: </w:t>
      </w:r>
      <w:hyperlink r:id="rId8" w:history="1">
        <w:r w:rsidRPr="0056268F">
          <w:rPr>
            <w:sz w:val="20"/>
            <w:szCs w:val="20"/>
          </w:rPr>
          <w:t>www.gks.ru</w:t>
        </w:r>
      </w:hyperlink>
      <w:r w:rsidRPr="0056268F">
        <w:rPr>
          <w:sz w:val="20"/>
          <w:szCs w:val="20"/>
        </w:rPr>
        <w:t>, «Главная страница/Официальная статистика/Цены/Потребительские цены/Индексы потребительских цен на товары и услуги/база данных/Центральная база статистических данных (ЦБСД) (</w:t>
      </w:r>
      <w:hyperlink r:id="rId9" w:history="1">
        <w:r w:rsidRPr="0056268F">
          <w:rPr>
            <w:sz w:val="20"/>
            <w:szCs w:val="20"/>
          </w:rPr>
          <w:t>http://www.gks.ru/dbscripts/cbsd/dbinet.cgi?pl%3D1902001</w:t>
        </w:r>
      </w:hyperlink>
      <w:r w:rsidRPr="0056268F">
        <w:rPr>
          <w:sz w:val="20"/>
          <w:szCs w:val="20"/>
        </w:rPr>
        <w:t xml:space="preserve">): (1) Территория: «Российская Федерация», (2) Группа и виды товаров и услуг: «Все товары и услуги», (3) Вид данных: «период с начала отчетного года в % к соответствующему периоду предыдущего года», (4) Год: «начиная с 2020г. по год n включительно», (5) Период: «декабрь»)). Фактический ИПЦ определяется Сторонами с точностью до 4 (четырех) знаков после запятой (в случае, если Фактический ИПЦ – безразмерная величина) или с точностью до 2 (двух) знаков после запятой (в случае, если Фактический ИПЦ выражается в процентах). </w:t>
      </w:r>
    </w:p>
    <w:p w14:paraId="77D03E46" w14:textId="6DF37B52" w:rsidR="00EC2467" w:rsidRPr="0056268F" w:rsidRDefault="00EC2467" w:rsidP="00D5416E">
      <w:pPr>
        <w:pStyle w:val="af5"/>
        <w:widowControl w:val="0"/>
        <w:numPr>
          <w:ilvl w:val="0"/>
          <w:numId w:val="2"/>
        </w:numPr>
        <w:tabs>
          <w:tab w:val="left" w:pos="851"/>
          <w:tab w:val="left" w:pos="1644"/>
          <w:tab w:val="left" w:pos="2381"/>
          <w:tab w:val="left" w:pos="3119"/>
          <w:tab w:val="left" w:pos="3856"/>
          <w:tab w:val="left" w:pos="4593"/>
          <w:tab w:val="left" w:pos="5330"/>
          <w:tab w:val="left" w:pos="6067"/>
        </w:tabs>
        <w:suppressAutoHyphens/>
        <w:autoSpaceDE w:val="0"/>
        <w:autoSpaceDN w:val="0"/>
        <w:adjustRightInd w:val="0"/>
        <w:spacing w:after="120"/>
        <w:ind w:hanging="357"/>
        <w:contextualSpacing w:val="0"/>
        <w:jc w:val="both"/>
        <w:outlineLvl w:val="2"/>
        <w:rPr>
          <w:sz w:val="20"/>
          <w:szCs w:val="20"/>
        </w:rPr>
      </w:pPr>
      <w:r w:rsidRPr="0056268F">
        <w:rPr>
          <w:sz w:val="20"/>
          <w:szCs w:val="20"/>
        </w:rPr>
        <w:t xml:space="preserve">под прогнозным ИПЦ Стороны понимают – прогнозный индекс потребительских цен (в среднем за год) согласно прогнозу социально-экономического развития Российской Федерации по состоянию на 01 (первое) декабря года (n-1), разработанному федеральным органом исполнительной власти в сфере социально-экономической политики (на дату заключения договора – это Минэкономразвития), и опубликованному на официальном сайте указанного федерального органа исполнительной власти (на дату заключения Договора: </w:t>
      </w:r>
      <w:hyperlink r:id="rId10" w:history="1">
        <w:r w:rsidRPr="0056268F">
          <w:rPr>
            <w:sz w:val="20"/>
            <w:szCs w:val="20"/>
          </w:rPr>
          <w:t>http://economy.gov.ru</w:t>
        </w:r>
      </w:hyperlink>
      <w:r w:rsidRPr="0056268F">
        <w:rPr>
          <w:sz w:val="20"/>
          <w:szCs w:val="20"/>
        </w:rPr>
        <w:t xml:space="preserve"> «</w:t>
      </w:r>
      <w:hyperlink r:id="rId11" w:history="1">
        <w:r w:rsidRPr="0056268F">
          <w:rPr>
            <w:sz w:val="20"/>
            <w:szCs w:val="20"/>
          </w:rPr>
          <w:t>Главная</w:t>
        </w:r>
      </w:hyperlink>
      <w:r w:rsidRPr="0056268F">
        <w:rPr>
          <w:sz w:val="20"/>
          <w:szCs w:val="20"/>
        </w:rPr>
        <w:t xml:space="preserve">  → </w:t>
      </w:r>
      <w:hyperlink r:id="rId12" w:history="1">
        <w:r w:rsidRPr="0056268F">
          <w:rPr>
            <w:sz w:val="20"/>
            <w:szCs w:val="20"/>
          </w:rPr>
          <w:t>Деятельность</w:t>
        </w:r>
      </w:hyperlink>
      <w:r w:rsidRPr="0056268F">
        <w:rPr>
          <w:sz w:val="20"/>
          <w:szCs w:val="20"/>
        </w:rPr>
        <w:t> → </w:t>
      </w:r>
      <w:hyperlink r:id="rId13" w:history="1">
        <w:r w:rsidRPr="0056268F">
          <w:rPr>
            <w:sz w:val="20"/>
            <w:szCs w:val="20"/>
          </w:rPr>
          <w:t>Направления</w:t>
        </w:r>
      </w:hyperlink>
      <w:r w:rsidRPr="0056268F">
        <w:rPr>
          <w:sz w:val="20"/>
          <w:szCs w:val="20"/>
        </w:rPr>
        <w:t> → </w:t>
      </w:r>
      <w:hyperlink r:id="rId14" w:history="1">
        <w:r w:rsidRPr="0056268F">
          <w:rPr>
            <w:sz w:val="20"/>
            <w:szCs w:val="20"/>
          </w:rPr>
          <w:t>Макроэкономика</w:t>
        </w:r>
      </w:hyperlink>
      <w:r w:rsidRPr="0056268F">
        <w:rPr>
          <w:sz w:val="20"/>
          <w:szCs w:val="20"/>
        </w:rPr>
        <w:t> → </w:t>
      </w:r>
      <w:hyperlink r:id="rId15" w:history="1">
        <w:r w:rsidRPr="0056268F">
          <w:rPr>
            <w:sz w:val="20"/>
            <w:szCs w:val="20"/>
          </w:rPr>
          <w:t>Прогнозы социально-экономического развития Российской Федерации и отдельных секторов экономики</w:t>
        </w:r>
      </w:hyperlink>
      <w:r w:rsidRPr="0056268F">
        <w:rPr>
          <w:sz w:val="20"/>
          <w:szCs w:val="20"/>
        </w:rPr>
        <w:t>: Информационные материалы»). В случае если опубликовано несколько вариантов/сценариев роста или снижения Прогнозного ИПЦ, то для расчета принимается базовый вариант/сценарий. Прогнозный ИПЦ определяется Сторонами с точностью до 4 (четырех) знаков после запятой (в случае, если Прогнозный ИПЦ – безразмерная величина) или с точностью до 2 (двух) знаков после запятой (в случае, если Прогнозный ИПЦ выражается в процентах).</w:t>
      </w:r>
    </w:p>
    <w:p w14:paraId="0AF1FF24" w14:textId="77777777" w:rsidR="00D13581" w:rsidRPr="00785029" w:rsidRDefault="00D13581" w:rsidP="00D62CC8">
      <w:pPr>
        <w:suppressAutoHyphens/>
        <w:overflowPunct w:val="0"/>
        <w:spacing w:after="120"/>
        <w:ind w:firstLine="567"/>
        <w:jc w:val="both"/>
        <w:textAlignment w:val="baseline"/>
        <w:rPr>
          <w:rFonts w:ascii="Times New Roman" w:hAnsi="Times New Roman" w:cs="Times New Roman"/>
        </w:rPr>
      </w:pPr>
      <w:r w:rsidRPr="00785029">
        <w:rPr>
          <w:rFonts w:ascii="Times New Roman" w:hAnsi="Times New Roman" w:cs="Times New Roman"/>
        </w:rPr>
        <w:t>4.</w:t>
      </w:r>
      <w:r w:rsidR="00EC2467" w:rsidRPr="00785029">
        <w:rPr>
          <w:rFonts w:ascii="Times New Roman" w:hAnsi="Times New Roman" w:cs="Times New Roman"/>
        </w:rPr>
        <w:t>6</w:t>
      </w:r>
      <w:r w:rsidRPr="00785029">
        <w:rPr>
          <w:rFonts w:ascii="Times New Roman" w:hAnsi="Times New Roman" w:cs="Times New Roman"/>
        </w:rPr>
        <w:t>. Расчеты по настоящему Договору, включая промежуточные и окончательные платежи, производятся путем перечисления денежных средств на расчетный счет Поставщика, а также могут иметь иную форму расчетов, не противоречащую законодательству РФ, в том числе передачей векселей и пр.</w:t>
      </w:r>
    </w:p>
    <w:p w14:paraId="00D5B75D" w14:textId="77777777" w:rsidR="00D13581" w:rsidRPr="00785029" w:rsidRDefault="00D13581" w:rsidP="00D62CC8">
      <w:pPr>
        <w:tabs>
          <w:tab w:val="left" w:pos="3240"/>
        </w:tabs>
        <w:suppressAutoHyphens/>
        <w:overflowPunct w:val="0"/>
        <w:spacing w:after="120"/>
        <w:ind w:firstLine="567"/>
        <w:jc w:val="both"/>
        <w:textAlignment w:val="baseline"/>
        <w:rPr>
          <w:rFonts w:ascii="Times New Roman" w:hAnsi="Times New Roman" w:cs="Times New Roman"/>
        </w:rPr>
      </w:pPr>
      <w:r w:rsidRPr="00785029">
        <w:rPr>
          <w:rFonts w:ascii="Times New Roman" w:hAnsi="Times New Roman" w:cs="Times New Roman"/>
        </w:rPr>
        <w:t>4.</w:t>
      </w:r>
      <w:r w:rsidR="00EC2467" w:rsidRPr="00785029">
        <w:rPr>
          <w:rFonts w:ascii="Times New Roman" w:hAnsi="Times New Roman" w:cs="Times New Roman"/>
        </w:rPr>
        <w:t>7</w:t>
      </w:r>
      <w:r w:rsidRPr="00785029">
        <w:rPr>
          <w:rFonts w:ascii="Times New Roman" w:hAnsi="Times New Roman" w:cs="Times New Roman"/>
        </w:rPr>
        <w:t>. Порядок оплаты за тепловую энергию (мощность), теплоноситель установлен в Приложении №4 к настоящему Договору.</w:t>
      </w:r>
    </w:p>
    <w:p w14:paraId="21E80F81" w14:textId="77777777" w:rsidR="00D13581" w:rsidRPr="00785029" w:rsidRDefault="00D13581" w:rsidP="00D62CC8">
      <w:pPr>
        <w:tabs>
          <w:tab w:val="left" w:pos="3240"/>
        </w:tabs>
        <w:suppressAutoHyphens/>
        <w:overflowPunct w:val="0"/>
        <w:spacing w:after="120"/>
        <w:ind w:firstLine="567"/>
        <w:jc w:val="both"/>
        <w:textAlignment w:val="baseline"/>
        <w:rPr>
          <w:rFonts w:ascii="Times New Roman" w:hAnsi="Times New Roman" w:cs="Times New Roman"/>
        </w:rPr>
      </w:pPr>
      <w:r w:rsidRPr="00785029">
        <w:rPr>
          <w:rFonts w:ascii="Times New Roman" w:hAnsi="Times New Roman" w:cs="Times New Roman"/>
        </w:rPr>
        <w:t>4.</w:t>
      </w:r>
      <w:r w:rsidR="00EC2467" w:rsidRPr="00785029">
        <w:rPr>
          <w:rFonts w:ascii="Times New Roman" w:hAnsi="Times New Roman" w:cs="Times New Roman"/>
        </w:rPr>
        <w:t>8</w:t>
      </w:r>
      <w:r w:rsidRPr="00785029">
        <w:rPr>
          <w:rFonts w:ascii="Times New Roman" w:hAnsi="Times New Roman" w:cs="Times New Roman"/>
        </w:rPr>
        <w:t>.</w:t>
      </w:r>
      <w:r w:rsidRPr="00785029">
        <w:rPr>
          <w:rFonts w:ascii="Times New Roman" w:hAnsi="Times New Roman" w:cs="Times New Roman"/>
          <w:b/>
        </w:rPr>
        <w:t xml:space="preserve"> </w:t>
      </w:r>
      <w:r w:rsidRPr="00785029">
        <w:rPr>
          <w:rFonts w:ascii="Times New Roman" w:hAnsi="Times New Roman" w:cs="Times New Roman"/>
        </w:rPr>
        <w:t xml:space="preserve">Расчетным периодом по настоящему Договору принимается один календарный месяц. </w:t>
      </w:r>
    </w:p>
    <w:p w14:paraId="515713D6" w14:textId="77777777" w:rsidR="008E5FAA" w:rsidRPr="008E5FAA" w:rsidRDefault="008E5FAA" w:rsidP="008E5FAA">
      <w:pPr>
        <w:suppressAutoHyphens/>
        <w:overflowPunct w:val="0"/>
        <w:spacing w:before="120"/>
        <w:ind w:firstLine="567"/>
        <w:jc w:val="both"/>
        <w:textAlignment w:val="baseline"/>
        <w:rPr>
          <w:rFonts w:ascii="Times New Roman" w:hAnsi="Times New Roman" w:cs="Times New Roman"/>
        </w:rPr>
      </w:pPr>
      <w:r w:rsidRPr="008E5FAA">
        <w:rPr>
          <w:rFonts w:ascii="Times New Roman" w:hAnsi="Times New Roman" w:cs="Times New Roman"/>
        </w:rPr>
        <w:t xml:space="preserve">4.9. Стоимость количества тепловой энергии (мощности), теплоносителя (или невозвращенного конденсата), принятых Покупателем за расчетный период и рассчитанных в соответствии с разделом 3 настоящего Договора, определяется как сумма произведений: </w:t>
      </w:r>
    </w:p>
    <w:p w14:paraId="14A0EC0F" w14:textId="77777777" w:rsidR="008E5FAA" w:rsidRPr="008E5FAA" w:rsidRDefault="008E5FAA" w:rsidP="00D5416E">
      <w:pPr>
        <w:pStyle w:val="af5"/>
        <w:numPr>
          <w:ilvl w:val="0"/>
          <w:numId w:val="3"/>
        </w:numPr>
        <w:suppressAutoHyphens/>
        <w:overflowPunct w:val="0"/>
        <w:ind w:left="993"/>
        <w:jc w:val="both"/>
        <w:textAlignment w:val="baseline"/>
        <w:rPr>
          <w:sz w:val="20"/>
          <w:szCs w:val="20"/>
        </w:rPr>
      </w:pPr>
      <w:r w:rsidRPr="008E5FAA">
        <w:rPr>
          <w:sz w:val="20"/>
          <w:szCs w:val="20"/>
        </w:rPr>
        <w:t xml:space="preserve">цены на тепловую энергию (мощность) на количество потребленной тепловой энергии; </w:t>
      </w:r>
    </w:p>
    <w:p w14:paraId="7C8CC3D4" w14:textId="77777777" w:rsidR="008E5FAA" w:rsidRPr="008E5FAA" w:rsidRDefault="008E5FAA" w:rsidP="00D5416E">
      <w:pPr>
        <w:pStyle w:val="af5"/>
        <w:numPr>
          <w:ilvl w:val="0"/>
          <w:numId w:val="3"/>
        </w:numPr>
        <w:suppressAutoHyphens/>
        <w:overflowPunct w:val="0"/>
        <w:ind w:left="993"/>
        <w:jc w:val="both"/>
        <w:textAlignment w:val="baseline"/>
        <w:rPr>
          <w:sz w:val="20"/>
          <w:szCs w:val="20"/>
        </w:rPr>
      </w:pPr>
      <w:r w:rsidRPr="008E5FAA">
        <w:rPr>
          <w:sz w:val="20"/>
          <w:szCs w:val="20"/>
        </w:rPr>
        <w:t>цены на теплоноситель (или невозвращенный конденсат) на количество невозвращенного теплоносителя (или невозвращенного конденсата).</w:t>
      </w:r>
    </w:p>
    <w:p w14:paraId="3F4187B0" w14:textId="0F1B16AD" w:rsidR="008E5FAA" w:rsidRPr="008E5FAA" w:rsidRDefault="008E5FAA" w:rsidP="008E5FAA">
      <w:pPr>
        <w:tabs>
          <w:tab w:val="left" w:pos="10063"/>
        </w:tabs>
        <w:suppressAutoHyphens/>
        <w:ind w:right="-2" w:firstLine="567"/>
        <w:jc w:val="both"/>
        <w:rPr>
          <w:rFonts w:ascii="Times New Roman" w:hAnsi="Times New Roman" w:cs="Times New Roman"/>
        </w:rPr>
      </w:pPr>
      <w:r w:rsidRPr="008E5FAA">
        <w:rPr>
          <w:rFonts w:ascii="Times New Roman" w:hAnsi="Times New Roman" w:cs="Times New Roman"/>
        </w:rPr>
        <w:t xml:space="preserve">Расчет цены за тепловую энергию (мощность)  </w:t>
      </w:r>
      <m:oMath>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lang w:val="en-US"/>
              </w:rPr>
              <m:t>k</m:t>
            </m:r>
            <m:r>
              <w:rPr>
                <w:rFonts w:ascii="Cambria Math" w:hAnsi="Cambria Math" w:cs="Times New Roman"/>
              </w:rPr>
              <m:t>,</m:t>
            </m:r>
            <m:r>
              <w:rPr>
                <w:rFonts w:ascii="Cambria Math" w:hAnsi="Cambria Math" w:cs="Times New Roman"/>
                <w:lang w:val="en-US"/>
              </w:rPr>
              <m:t>m</m:t>
            </m:r>
          </m:sub>
        </m:sSub>
      </m:oMath>
      <w:r w:rsidRPr="008E5FAA">
        <w:rPr>
          <w:rFonts w:ascii="Times New Roman" w:hAnsi="Times New Roman" w:cs="Times New Roman"/>
        </w:rPr>
        <w:t>, теплоноситель за расчетный месяц осуществляет Покупатель и направляет Поставщику указанную цену в форме уведомления для выставления платежных документов не позднее  3 (третьего) числа месяца, следующего за расчетным периодом.</w:t>
      </w:r>
    </w:p>
    <w:p w14:paraId="187092A5" w14:textId="77777777" w:rsidR="00D13581" w:rsidRPr="002A6527" w:rsidRDefault="00D13581" w:rsidP="00D13581">
      <w:pPr>
        <w:widowControl/>
        <w:suppressAutoHyphens/>
        <w:autoSpaceDE/>
        <w:autoSpaceDN/>
        <w:adjustRightInd/>
        <w:ind w:firstLine="540"/>
        <w:jc w:val="both"/>
        <w:rPr>
          <w:rFonts w:ascii="Times New Roman" w:hAnsi="Times New Roman" w:cs="Times New Roman"/>
          <w:szCs w:val="24"/>
        </w:rPr>
      </w:pPr>
      <w:r w:rsidRPr="002A6527">
        <w:rPr>
          <w:rFonts w:ascii="Times New Roman" w:hAnsi="Times New Roman" w:cs="Times New Roman"/>
          <w:szCs w:val="24"/>
        </w:rPr>
        <w:t>4.</w:t>
      </w:r>
      <w:r w:rsidR="002F0792">
        <w:rPr>
          <w:rFonts w:ascii="Times New Roman" w:hAnsi="Times New Roman" w:cs="Times New Roman"/>
          <w:szCs w:val="24"/>
        </w:rPr>
        <w:t>10</w:t>
      </w:r>
      <w:r w:rsidRPr="002A6527">
        <w:rPr>
          <w:rFonts w:ascii="Times New Roman" w:hAnsi="Times New Roman" w:cs="Times New Roman"/>
          <w:szCs w:val="24"/>
        </w:rPr>
        <w:t xml:space="preserve">. Основанием для расчетов по настоящему </w:t>
      </w:r>
      <w:r>
        <w:rPr>
          <w:rFonts w:ascii="Times New Roman" w:hAnsi="Times New Roman" w:cs="Times New Roman"/>
          <w:szCs w:val="24"/>
        </w:rPr>
        <w:t>Д</w:t>
      </w:r>
      <w:r w:rsidRPr="002A6527">
        <w:rPr>
          <w:rFonts w:ascii="Times New Roman" w:hAnsi="Times New Roman" w:cs="Times New Roman"/>
          <w:szCs w:val="24"/>
        </w:rPr>
        <w:t>оговору является акт поданной</w:t>
      </w:r>
      <w:r>
        <w:rPr>
          <w:rFonts w:ascii="Times New Roman" w:hAnsi="Times New Roman" w:cs="Times New Roman"/>
          <w:szCs w:val="24"/>
        </w:rPr>
        <w:t>-</w:t>
      </w:r>
      <w:r w:rsidRPr="002A6527">
        <w:rPr>
          <w:rFonts w:ascii="Times New Roman" w:hAnsi="Times New Roman" w:cs="Times New Roman"/>
          <w:szCs w:val="24"/>
        </w:rPr>
        <w:t>принятой тепловой энергии за договорную тепловую нагрузку (мощность), фактически принятое количество тепловой энергии и (или) теплоноситель</w:t>
      </w:r>
      <w:r w:rsidR="003E1EBE">
        <w:rPr>
          <w:rFonts w:ascii="Times New Roman" w:hAnsi="Times New Roman" w:cs="Times New Roman"/>
          <w:szCs w:val="24"/>
        </w:rPr>
        <w:t xml:space="preserve"> (или невозвращенный конденсат)</w:t>
      </w:r>
      <w:r w:rsidRPr="002A6527">
        <w:rPr>
          <w:rFonts w:ascii="Times New Roman" w:hAnsi="Times New Roman" w:cs="Times New Roman"/>
          <w:szCs w:val="24"/>
        </w:rPr>
        <w:t xml:space="preserve"> и сче</w:t>
      </w:r>
      <w:r>
        <w:rPr>
          <w:rFonts w:ascii="Times New Roman" w:hAnsi="Times New Roman" w:cs="Times New Roman"/>
          <w:szCs w:val="24"/>
        </w:rPr>
        <w:t>т-фактура, которые оформляются Поставщиком</w:t>
      </w:r>
      <w:r w:rsidRPr="002A6527">
        <w:rPr>
          <w:rFonts w:ascii="Times New Roman" w:hAnsi="Times New Roman" w:cs="Times New Roman"/>
          <w:szCs w:val="24"/>
        </w:rPr>
        <w:t>.</w:t>
      </w:r>
    </w:p>
    <w:p w14:paraId="31B68967" w14:textId="77777777" w:rsidR="00D13581" w:rsidRPr="002A6527" w:rsidRDefault="00D13581" w:rsidP="00D62CC8">
      <w:pPr>
        <w:tabs>
          <w:tab w:val="left" w:pos="900"/>
        </w:tabs>
        <w:suppressAutoHyphens/>
        <w:overflowPunct w:val="0"/>
        <w:spacing w:after="120"/>
        <w:ind w:firstLine="567"/>
        <w:jc w:val="both"/>
        <w:textAlignment w:val="baseline"/>
        <w:rPr>
          <w:rFonts w:ascii="Times New Roman" w:hAnsi="Times New Roman" w:cs="Times New Roman"/>
          <w:szCs w:val="24"/>
        </w:rPr>
      </w:pPr>
      <w:r>
        <w:rPr>
          <w:rFonts w:ascii="Times New Roman" w:hAnsi="Times New Roman" w:cs="Times New Roman"/>
          <w:szCs w:val="24"/>
        </w:rPr>
        <w:t>Поставщик</w:t>
      </w:r>
      <w:r w:rsidDel="00F35228">
        <w:rPr>
          <w:rFonts w:ascii="Times New Roman" w:hAnsi="Times New Roman" w:cs="Times New Roman"/>
          <w:szCs w:val="24"/>
        </w:rPr>
        <w:t xml:space="preserve"> </w:t>
      </w:r>
      <w:r w:rsidRPr="002A6527">
        <w:rPr>
          <w:rFonts w:ascii="Times New Roman" w:hAnsi="Times New Roman" w:cs="Times New Roman"/>
          <w:szCs w:val="24"/>
        </w:rPr>
        <w:t xml:space="preserve">обязан до 5 числа месяца, следующего за расчетным, </w:t>
      </w:r>
      <w:r>
        <w:rPr>
          <w:rFonts w:ascii="Times New Roman" w:hAnsi="Times New Roman" w:cs="Times New Roman"/>
          <w:szCs w:val="24"/>
        </w:rPr>
        <w:t>направить Покупателю</w:t>
      </w:r>
      <w:r w:rsidDel="00F35228">
        <w:rPr>
          <w:rFonts w:ascii="Times New Roman" w:hAnsi="Times New Roman" w:cs="Times New Roman"/>
          <w:szCs w:val="24"/>
        </w:rPr>
        <w:t xml:space="preserve"> </w:t>
      </w:r>
      <w:r w:rsidRPr="002A6527">
        <w:rPr>
          <w:rFonts w:ascii="Times New Roman" w:hAnsi="Times New Roman" w:cs="Times New Roman"/>
          <w:szCs w:val="24"/>
        </w:rPr>
        <w:t>счет</w:t>
      </w:r>
      <w:r>
        <w:rPr>
          <w:rFonts w:ascii="Times New Roman" w:hAnsi="Times New Roman" w:cs="Times New Roman"/>
          <w:szCs w:val="24"/>
        </w:rPr>
        <w:t>-</w:t>
      </w:r>
      <w:r w:rsidRPr="002A6527">
        <w:rPr>
          <w:rFonts w:ascii="Times New Roman" w:hAnsi="Times New Roman" w:cs="Times New Roman"/>
          <w:szCs w:val="24"/>
        </w:rPr>
        <w:t>фактуру и акт поданной</w:t>
      </w:r>
      <w:r>
        <w:rPr>
          <w:rFonts w:ascii="Times New Roman" w:hAnsi="Times New Roman" w:cs="Times New Roman"/>
          <w:szCs w:val="24"/>
        </w:rPr>
        <w:t>-</w:t>
      </w:r>
      <w:r w:rsidRPr="002A6527">
        <w:rPr>
          <w:rFonts w:ascii="Times New Roman" w:hAnsi="Times New Roman" w:cs="Times New Roman"/>
          <w:szCs w:val="24"/>
        </w:rPr>
        <w:t>принятой тепловой энергии, который в течение 3 (трех) рабочих дней со дня получения необходимо надлежащим образом оформить, подписать уполномоченными ли</w:t>
      </w:r>
      <w:r>
        <w:rPr>
          <w:rFonts w:ascii="Times New Roman" w:hAnsi="Times New Roman" w:cs="Times New Roman"/>
          <w:szCs w:val="24"/>
        </w:rPr>
        <w:t>цами возвратить Поставщику</w:t>
      </w:r>
      <w:r w:rsidRPr="002A6527">
        <w:rPr>
          <w:rFonts w:ascii="Times New Roman" w:hAnsi="Times New Roman" w:cs="Times New Roman"/>
          <w:szCs w:val="24"/>
        </w:rPr>
        <w:t>.</w:t>
      </w:r>
    </w:p>
    <w:p w14:paraId="42C1F681" w14:textId="77777777" w:rsidR="00D13581" w:rsidRPr="00A543AE" w:rsidRDefault="00D13581" w:rsidP="00D13581">
      <w:pPr>
        <w:suppressAutoHyphens/>
        <w:overflowPunct w:val="0"/>
        <w:ind w:firstLine="540"/>
        <w:jc w:val="both"/>
        <w:textAlignment w:val="baseline"/>
        <w:rPr>
          <w:rFonts w:ascii="Times New Roman" w:hAnsi="Times New Roman" w:cs="Times New Roman"/>
        </w:rPr>
      </w:pPr>
      <w:r w:rsidRPr="002A6527">
        <w:rPr>
          <w:rFonts w:ascii="Times New Roman" w:hAnsi="Times New Roman" w:cs="Times New Roman"/>
        </w:rPr>
        <w:t>4.</w:t>
      </w:r>
      <w:r w:rsidR="002F0792">
        <w:rPr>
          <w:rFonts w:ascii="Times New Roman" w:hAnsi="Times New Roman" w:cs="Times New Roman"/>
        </w:rPr>
        <w:t>11</w:t>
      </w:r>
      <w:r w:rsidRPr="002A6527">
        <w:rPr>
          <w:rFonts w:ascii="Times New Roman" w:hAnsi="Times New Roman" w:cs="Times New Roman"/>
        </w:rPr>
        <w:t>.</w:t>
      </w:r>
      <w:r w:rsidRPr="00616AEC">
        <w:rPr>
          <w:rFonts w:ascii="Times New Roman" w:hAnsi="Times New Roman" w:cs="Times New Roman"/>
        </w:rPr>
        <w:t xml:space="preserve"> </w:t>
      </w:r>
      <w:r w:rsidRPr="00A543AE">
        <w:rPr>
          <w:rFonts w:ascii="Times New Roman" w:hAnsi="Times New Roman" w:cs="Times New Roman"/>
        </w:rPr>
        <w:t>Стороны обязуются не реже 1 (одного) раза в квартал, а также в случае расторжения настоящего договора, либо по просьбе одной из сторон проводить сверку взаиморасчетов, оформив ее актом сверки взаимных расчетов (далее – Акт сверки), подписанным уполномоченными лицами Сторон. Сторона, заинтересованная в подтверждении взаиморасчетов, составляет и направляет 2 (два) экземпляра акта сверки в адрес другой Стороны. Сторона, получившая Акт сверки обязана в течение 3 (трех) рабочих дней с момента получения Акта сверки, при отсутствии замечаний, подписать Акт сверки, скрепить печатью и направить 1 экземпляр Акта сверки в адрес заинтересованной в подтверждении взаиморасчетов стороны.</w:t>
      </w:r>
    </w:p>
    <w:p w14:paraId="261A94A6" w14:textId="77777777" w:rsidR="00D13581" w:rsidRPr="002A6527" w:rsidRDefault="00D13581" w:rsidP="00D13581">
      <w:pPr>
        <w:suppressAutoHyphens/>
        <w:overflowPunct w:val="0"/>
        <w:ind w:firstLine="540"/>
        <w:jc w:val="both"/>
        <w:textAlignment w:val="baseline"/>
        <w:rPr>
          <w:rFonts w:ascii="Times New Roman" w:hAnsi="Times New Roman" w:cs="Times New Roman"/>
        </w:rPr>
      </w:pPr>
      <w:r w:rsidRPr="00A543AE">
        <w:rPr>
          <w:rFonts w:ascii="Times New Roman" w:hAnsi="Times New Roman" w:cs="Times New Roman"/>
        </w:rPr>
        <w:t>При наличии замечаний Сторона, получившая Акт сверки, обязана в течение 3 (трех) рабочих дней предоставить таковые в адрес другой стороны с указанием первичных учетных документов, не принятых к учету, и причин их непринятия. В случае неполучения подписанного Акта сверки или замечаний к нему Стороной, заинтересованной в подтверждении взаиморасчетов, в указанный срок, Акт сверки является со</w:t>
      </w:r>
      <w:r>
        <w:rPr>
          <w:rFonts w:ascii="Times New Roman" w:hAnsi="Times New Roman" w:cs="Times New Roman"/>
        </w:rPr>
        <w:t>гласованным</w:t>
      </w:r>
      <w:r w:rsidRPr="002A6527">
        <w:rPr>
          <w:rFonts w:ascii="Times New Roman" w:hAnsi="Times New Roman" w:cs="Times New Roman"/>
        </w:rPr>
        <w:t>.</w:t>
      </w:r>
    </w:p>
    <w:p w14:paraId="64C5595A" w14:textId="77777777" w:rsidR="00D13581" w:rsidRPr="0078466A" w:rsidRDefault="00D13581" w:rsidP="00EB3573">
      <w:pPr>
        <w:shd w:val="clear" w:color="auto" w:fill="FFFFFF"/>
        <w:tabs>
          <w:tab w:val="left" w:pos="245"/>
        </w:tabs>
        <w:suppressAutoHyphens/>
        <w:spacing w:before="240" w:after="120"/>
        <w:jc w:val="center"/>
        <w:rPr>
          <w:rFonts w:ascii="Times New Roman" w:hAnsi="Times New Roman" w:cs="Times New Roman"/>
          <w:b/>
        </w:rPr>
      </w:pPr>
      <w:r w:rsidRPr="0078466A">
        <w:rPr>
          <w:rFonts w:ascii="Times New Roman" w:hAnsi="Times New Roman" w:cs="Times New Roman"/>
          <w:b/>
        </w:rPr>
        <w:t>5. Ответственность сторон</w:t>
      </w:r>
    </w:p>
    <w:p w14:paraId="0201C29E" w14:textId="77777777" w:rsidR="00D13581" w:rsidRPr="00C96429" w:rsidRDefault="00D13581" w:rsidP="002074C8">
      <w:pPr>
        <w:suppressAutoHyphens/>
        <w:overflowPunct w:val="0"/>
        <w:spacing w:after="120"/>
        <w:ind w:firstLine="539"/>
        <w:jc w:val="both"/>
        <w:textAlignment w:val="baseline"/>
        <w:rPr>
          <w:rFonts w:ascii="Times New Roman" w:hAnsi="Times New Roman" w:cs="Times New Roman"/>
        </w:rPr>
      </w:pPr>
      <w:r w:rsidRPr="0078466A">
        <w:rPr>
          <w:rFonts w:ascii="Times New Roman" w:hAnsi="Times New Roman" w:cs="Times New Roman"/>
        </w:rPr>
        <w:t xml:space="preserve">5.1. За нарушение обязательств по настоящему </w:t>
      </w:r>
      <w:r w:rsidRPr="00C96429">
        <w:rPr>
          <w:rFonts w:ascii="Times New Roman" w:hAnsi="Times New Roman" w:cs="Times New Roman"/>
        </w:rPr>
        <w:t>Договору (</w:t>
      </w:r>
      <w:r w:rsidRPr="00C96429">
        <w:rPr>
          <w:rFonts w:ascii="Times New Roman" w:eastAsia="Calibri" w:hAnsi="Times New Roman" w:cs="Times New Roman"/>
        </w:rPr>
        <w:t xml:space="preserve">в том числе за несоблюдение требований к параметрам качества теплоснабжения, нарушение режима потребления тепловой энергии и (или) теплоносителя, за нарушение условий о количестве, качестве и значениях термодинамических параметров возвращаемого теплоносителя, конденсата) </w:t>
      </w:r>
      <w:r w:rsidRPr="00C96429">
        <w:rPr>
          <w:rFonts w:ascii="Times New Roman" w:hAnsi="Times New Roman" w:cs="Times New Roman"/>
        </w:rPr>
        <w:t>Стороны несут ответственность в соответствии с законодательством РФ.</w:t>
      </w:r>
    </w:p>
    <w:p w14:paraId="1893D09D" w14:textId="77777777" w:rsidR="00D13581" w:rsidRPr="0078466A" w:rsidRDefault="00D13581" w:rsidP="002074C8">
      <w:pPr>
        <w:suppressAutoHyphens/>
        <w:overflowPunct w:val="0"/>
        <w:spacing w:after="120"/>
        <w:ind w:firstLine="539"/>
        <w:jc w:val="both"/>
        <w:textAlignment w:val="baseline"/>
        <w:rPr>
          <w:rFonts w:ascii="Times New Roman" w:hAnsi="Times New Roman" w:cs="Times New Roman"/>
          <w:color w:val="000000"/>
        </w:rPr>
      </w:pPr>
      <w:r w:rsidRPr="0078466A">
        <w:rPr>
          <w:rFonts w:ascii="Times New Roman" w:hAnsi="Times New Roman" w:cs="Times New Roman"/>
        </w:rPr>
        <w:t xml:space="preserve">5.2. </w:t>
      </w:r>
      <w:r w:rsidRPr="0078466A">
        <w:rPr>
          <w:rFonts w:ascii="Times New Roman" w:hAnsi="Times New Roman" w:cs="Times New Roman"/>
          <w:color w:val="000000"/>
        </w:rPr>
        <w:t xml:space="preserve">Стороны освобождаются от ответственности за неисполнение или ненадлежащее исполнение обязательств по настоящему </w:t>
      </w:r>
      <w:r>
        <w:rPr>
          <w:rFonts w:ascii="Times New Roman" w:hAnsi="Times New Roman" w:cs="Times New Roman"/>
          <w:color w:val="000000"/>
        </w:rPr>
        <w:t>Д</w:t>
      </w:r>
      <w:r w:rsidRPr="0078466A">
        <w:rPr>
          <w:rFonts w:ascii="Times New Roman" w:hAnsi="Times New Roman" w:cs="Times New Roman"/>
          <w:color w:val="000000"/>
        </w:rPr>
        <w:t xml:space="preserve">оговору, если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 возникших после заключения настоящего </w:t>
      </w:r>
      <w:r>
        <w:rPr>
          <w:rFonts w:ascii="Times New Roman" w:hAnsi="Times New Roman" w:cs="Times New Roman"/>
          <w:color w:val="000000"/>
        </w:rPr>
        <w:t>Д</w:t>
      </w:r>
      <w:r w:rsidRPr="0078466A">
        <w:rPr>
          <w:rFonts w:ascii="Times New Roman" w:hAnsi="Times New Roman" w:cs="Times New Roman"/>
          <w:color w:val="000000"/>
        </w:rPr>
        <w:t>оговора</w:t>
      </w:r>
      <w:r w:rsidRPr="001A3F29">
        <w:t xml:space="preserve"> </w:t>
      </w:r>
      <w:r>
        <w:t>(</w:t>
      </w:r>
      <w:r w:rsidRPr="001A3F29">
        <w:rPr>
          <w:rFonts w:ascii="Times New Roman" w:hAnsi="Times New Roman" w:cs="Times New Roman"/>
          <w:color w:val="000000"/>
        </w:rPr>
        <w:t>природные стихийные явления (пожары, наводнения, землетрясения и т.п.), чрезвычайные обстоятельства политической и общественной жизни (военные действия, чрезвычайное положение, забастовки и т.п.), эпидемии, запретительные акты органов государственной власти</w:t>
      </w:r>
      <w:r>
        <w:rPr>
          <w:rFonts w:ascii="Times New Roman" w:hAnsi="Times New Roman" w:cs="Times New Roman"/>
          <w:color w:val="000000"/>
        </w:rPr>
        <w:t>)</w:t>
      </w:r>
      <w:r w:rsidRPr="0078466A">
        <w:rPr>
          <w:rFonts w:ascii="Times New Roman" w:hAnsi="Times New Roman" w:cs="Times New Roman"/>
          <w:color w:val="000000"/>
        </w:rPr>
        <w:t xml:space="preserve">. При этом срок исполнения Сторонами обязательств по настоящему </w:t>
      </w:r>
      <w:r>
        <w:rPr>
          <w:rFonts w:ascii="Times New Roman" w:hAnsi="Times New Roman" w:cs="Times New Roman"/>
          <w:color w:val="000000"/>
        </w:rPr>
        <w:t>Д</w:t>
      </w:r>
      <w:r w:rsidRPr="0078466A">
        <w:rPr>
          <w:rFonts w:ascii="Times New Roman" w:hAnsi="Times New Roman" w:cs="Times New Roman"/>
          <w:color w:val="000000"/>
        </w:rPr>
        <w:t>оговору соразмерно отодвигается на время действия таких обстоятельств.</w:t>
      </w:r>
    </w:p>
    <w:p w14:paraId="79B6C6C3" w14:textId="77777777" w:rsidR="00D13581" w:rsidRPr="0078466A" w:rsidRDefault="00D13581" w:rsidP="002074C8">
      <w:pPr>
        <w:suppressAutoHyphens/>
        <w:overflowPunct w:val="0"/>
        <w:spacing w:after="120"/>
        <w:ind w:firstLine="539"/>
        <w:jc w:val="both"/>
        <w:textAlignment w:val="baseline"/>
        <w:rPr>
          <w:rFonts w:ascii="Times New Roman" w:hAnsi="Times New Roman" w:cs="Times New Roman"/>
        </w:rPr>
      </w:pPr>
      <w:r w:rsidRPr="00AD0485">
        <w:rPr>
          <w:rFonts w:ascii="Times New Roman" w:hAnsi="Times New Roman" w:cs="Times New Roman"/>
        </w:rPr>
        <w:t>5</w:t>
      </w:r>
      <w:r>
        <w:rPr>
          <w:rFonts w:ascii="Times New Roman" w:hAnsi="Times New Roman" w:cs="Times New Roman"/>
        </w:rPr>
        <w:t xml:space="preserve">.3. Поставщик не несет </w:t>
      </w:r>
      <w:r w:rsidRPr="0078466A">
        <w:rPr>
          <w:rFonts w:ascii="Times New Roman" w:hAnsi="Times New Roman" w:cs="Times New Roman"/>
        </w:rPr>
        <w:t xml:space="preserve">ответственности перед </w:t>
      </w:r>
      <w:r>
        <w:rPr>
          <w:rFonts w:ascii="Times New Roman" w:hAnsi="Times New Roman" w:cs="Times New Roman"/>
        </w:rPr>
        <w:t>Покупателем</w:t>
      </w:r>
      <w:r w:rsidRPr="0078466A">
        <w:rPr>
          <w:rFonts w:ascii="Times New Roman" w:hAnsi="Times New Roman" w:cs="Times New Roman"/>
        </w:rPr>
        <w:t xml:space="preserve"> за снижение параметров теплоносителя и недоотпуск тепловой энергии, вызванный:</w:t>
      </w:r>
    </w:p>
    <w:p w14:paraId="73F432BA" w14:textId="77777777" w:rsidR="00D13581" w:rsidRPr="0078466A" w:rsidRDefault="00D13581" w:rsidP="002074C8">
      <w:pPr>
        <w:suppressAutoHyphens/>
        <w:overflowPunct w:val="0"/>
        <w:spacing w:after="120"/>
        <w:ind w:firstLine="539"/>
        <w:jc w:val="both"/>
        <w:textAlignment w:val="baseline"/>
        <w:rPr>
          <w:rFonts w:ascii="Times New Roman" w:hAnsi="Times New Roman" w:cs="Times New Roman"/>
        </w:rPr>
      </w:pPr>
      <w:r>
        <w:rPr>
          <w:rFonts w:ascii="Times New Roman" w:hAnsi="Times New Roman" w:cs="Times New Roman"/>
        </w:rPr>
        <w:t>5.3.1</w:t>
      </w:r>
      <w:r w:rsidRPr="0078466A">
        <w:rPr>
          <w:rFonts w:ascii="Times New Roman" w:hAnsi="Times New Roman" w:cs="Times New Roman"/>
        </w:rPr>
        <w:t xml:space="preserve">. Действиями персонала </w:t>
      </w:r>
      <w:r>
        <w:rPr>
          <w:rFonts w:ascii="Times New Roman" w:hAnsi="Times New Roman" w:cs="Times New Roman"/>
        </w:rPr>
        <w:t>Покупателя</w:t>
      </w:r>
      <w:r w:rsidRPr="0078466A">
        <w:rPr>
          <w:rFonts w:ascii="Times New Roman" w:hAnsi="Times New Roman" w:cs="Times New Roman"/>
        </w:rPr>
        <w:t xml:space="preserve"> или третьих лиц  (в том числе, повреждение трубопроводов,  повреждение </w:t>
      </w:r>
      <w:r>
        <w:rPr>
          <w:rFonts w:ascii="Times New Roman" w:hAnsi="Times New Roman" w:cs="Times New Roman"/>
        </w:rPr>
        <w:t>Покупатель</w:t>
      </w:r>
      <w:r w:rsidRPr="0078466A">
        <w:rPr>
          <w:rFonts w:ascii="Times New Roman" w:hAnsi="Times New Roman" w:cs="Times New Roman"/>
        </w:rPr>
        <w:t xml:space="preserve">ского ввода), несогласованными изменениями в схеме теплопотребляющих установок, неисправностью оборудования </w:t>
      </w:r>
      <w:r>
        <w:rPr>
          <w:rFonts w:ascii="Times New Roman" w:hAnsi="Times New Roman" w:cs="Times New Roman"/>
        </w:rPr>
        <w:t>Покупателя</w:t>
      </w:r>
      <w:r w:rsidRPr="0078466A">
        <w:rPr>
          <w:rFonts w:ascii="Times New Roman" w:hAnsi="Times New Roman" w:cs="Times New Roman"/>
        </w:rPr>
        <w:t xml:space="preserve"> или самовольной заменой (удалением) установленных расчетных сопел и дросселирующих шайб, отсутствием на  узле ввода необходимых регуляторов параметров теплоносителя, нарушением целостности или отсутствием тепловой изоляции на трубопроводах, бездоговорным потреблением, а также невыполнением предписаний </w:t>
      </w:r>
      <w:r>
        <w:rPr>
          <w:rFonts w:ascii="Times New Roman" w:hAnsi="Times New Roman" w:cs="Times New Roman"/>
        </w:rPr>
        <w:t>Поставщика</w:t>
      </w:r>
      <w:r w:rsidRPr="0078466A">
        <w:rPr>
          <w:rFonts w:ascii="Times New Roman" w:hAnsi="Times New Roman" w:cs="Times New Roman"/>
        </w:rPr>
        <w:t>.</w:t>
      </w:r>
    </w:p>
    <w:p w14:paraId="7A4B0E91" w14:textId="77777777" w:rsidR="00D13581" w:rsidRPr="0078466A" w:rsidRDefault="00D13581" w:rsidP="002074C8">
      <w:pPr>
        <w:suppressAutoHyphens/>
        <w:overflowPunct w:val="0"/>
        <w:spacing w:after="120"/>
        <w:ind w:firstLine="539"/>
        <w:jc w:val="both"/>
        <w:textAlignment w:val="baseline"/>
        <w:rPr>
          <w:rFonts w:ascii="Times New Roman" w:hAnsi="Times New Roman" w:cs="Times New Roman"/>
        </w:rPr>
      </w:pPr>
      <w:r>
        <w:rPr>
          <w:rFonts w:ascii="Times New Roman" w:hAnsi="Times New Roman" w:cs="Times New Roman"/>
        </w:rPr>
        <w:t>5.3.2</w:t>
      </w:r>
      <w:r w:rsidRPr="0078466A">
        <w:rPr>
          <w:rFonts w:ascii="Times New Roman" w:hAnsi="Times New Roman" w:cs="Times New Roman"/>
        </w:rPr>
        <w:t>. Ограничени</w:t>
      </w:r>
      <w:r>
        <w:rPr>
          <w:rFonts w:ascii="Times New Roman" w:hAnsi="Times New Roman" w:cs="Times New Roman"/>
        </w:rPr>
        <w:t>ем</w:t>
      </w:r>
      <w:r w:rsidRPr="0078466A">
        <w:rPr>
          <w:rFonts w:ascii="Times New Roman" w:hAnsi="Times New Roman" w:cs="Times New Roman"/>
        </w:rPr>
        <w:t xml:space="preserve"> или </w:t>
      </w:r>
      <w:r>
        <w:rPr>
          <w:rFonts w:ascii="Times New Roman" w:hAnsi="Times New Roman" w:cs="Times New Roman"/>
        </w:rPr>
        <w:t>прекращением поставки тепловой энергии в соответствии с настоящим</w:t>
      </w:r>
      <w:r w:rsidRPr="0078466A">
        <w:rPr>
          <w:rFonts w:ascii="Times New Roman" w:hAnsi="Times New Roman" w:cs="Times New Roman"/>
        </w:rPr>
        <w:t xml:space="preserve"> Договор</w:t>
      </w:r>
      <w:r>
        <w:rPr>
          <w:rFonts w:ascii="Times New Roman" w:hAnsi="Times New Roman" w:cs="Times New Roman"/>
        </w:rPr>
        <w:t>ом</w:t>
      </w:r>
      <w:r w:rsidRPr="0078466A">
        <w:rPr>
          <w:rFonts w:ascii="Times New Roman" w:hAnsi="Times New Roman" w:cs="Times New Roman"/>
        </w:rPr>
        <w:t>.</w:t>
      </w:r>
    </w:p>
    <w:p w14:paraId="2C7ABA67" w14:textId="77777777" w:rsidR="00D13581" w:rsidRPr="000B3EB5" w:rsidRDefault="00D13581" w:rsidP="002074C8">
      <w:pPr>
        <w:suppressAutoHyphens/>
        <w:overflowPunct w:val="0"/>
        <w:spacing w:after="120"/>
        <w:ind w:firstLine="539"/>
        <w:jc w:val="both"/>
        <w:textAlignment w:val="baseline"/>
        <w:rPr>
          <w:rFonts w:ascii="Times New Roman" w:hAnsi="Times New Roman" w:cs="Times New Roman"/>
        </w:rPr>
      </w:pPr>
      <w:r>
        <w:rPr>
          <w:rFonts w:ascii="Times New Roman" w:hAnsi="Times New Roman" w:cs="Times New Roman"/>
        </w:rPr>
        <w:t>5.3.3</w:t>
      </w:r>
      <w:r w:rsidRPr="000B3EB5">
        <w:rPr>
          <w:rFonts w:ascii="Times New Roman" w:hAnsi="Times New Roman" w:cs="Times New Roman"/>
        </w:rPr>
        <w:t>. Несоблюдением Покупателем режима потребления тепловой энергии (мощности) и (или) теплоносителя.</w:t>
      </w:r>
    </w:p>
    <w:p w14:paraId="7B4DC048"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Pr>
          <w:rFonts w:ascii="Times New Roman" w:hAnsi="Times New Roman" w:cs="Times New Roman"/>
        </w:rPr>
        <w:t>5.3.4</w:t>
      </w:r>
      <w:r w:rsidRPr="0078466A">
        <w:rPr>
          <w:rFonts w:ascii="Times New Roman" w:hAnsi="Times New Roman" w:cs="Times New Roman"/>
        </w:rPr>
        <w:t xml:space="preserve">. Несоблюдением </w:t>
      </w:r>
      <w:r>
        <w:rPr>
          <w:rFonts w:ascii="Times New Roman" w:hAnsi="Times New Roman" w:cs="Times New Roman"/>
        </w:rPr>
        <w:t xml:space="preserve">Покупателем требований утвержденных </w:t>
      </w:r>
      <w:r w:rsidRPr="0078466A">
        <w:rPr>
          <w:rFonts w:ascii="Times New Roman" w:hAnsi="Times New Roman" w:cs="Times New Roman"/>
        </w:rPr>
        <w:t>Правил технической эксплуатации тепловых энергоустановок.</w:t>
      </w:r>
    </w:p>
    <w:p w14:paraId="70D67334" w14:textId="77777777" w:rsidR="00D13581" w:rsidRPr="0078466A" w:rsidRDefault="00D13581" w:rsidP="002074C8">
      <w:pPr>
        <w:suppressAutoHyphens/>
        <w:overflowPunct w:val="0"/>
        <w:spacing w:after="120"/>
        <w:ind w:firstLine="539"/>
        <w:jc w:val="both"/>
        <w:textAlignment w:val="baseline"/>
        <w:rPr>
          <w:rFonts w:ascii="Times New Roman" w:hAnsi="Times New Roman" w:cs="Times New Roman"/>
        </w:rPr>
      </w:pPr>
      <w:r>
        <w:rPr>
          <w:rFonts w:ascii="Times New Roman" w:hAnsi="Times New Roman" w:cs="Times New Roman"/>
        </w:rPr>
        <w:t>5.3.5. В иных предусмотренных законодательством РФ случаях.</w:t>
      </w:r>
    </w:p>
    <w:p w14:paraId="6E0E8534"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Pr>
          <w:rFonts w:ascii="Times New Roman" w:hAnsi="Times New Roman" w:cs="Times New Roman"/>
        </w:rPr>
        <w:t>5.4</w:t>
      </w:r>
      <w:r w:rsidRPr="0078466A">
        <w:rPr>
          <w:rFonts w:ascii="Times New Roman" w:hAnsi="Times New Roman" w:cs="Times New Roman"/>
        </w:rPr>
        <w:t xml:space="preserve">. </w:t>
      </w:r>
      <w:r w:rsidRPr="004C194C">
        <w:rPr>
          <w:rFonts w:ascii="Times New Roman" w:hAnsi="Times New Roman" w:cs="Times New Roman"/>
        </w:rPr>
        <w:t>По настоящему договору не рассчитываются, не начисляются и не уплачиваются законные проценты на сумму долга за период пользования денежными средствами, предусмотренные статьей 317.1 Гражданского кодекса Российской Федерации либо иным аналогичным положением нормативно-правового акта</w:t>
      </w:r>
      <w:r w:rsidRPr="00B4434C">
        <w:rPr>
          <w:rFonts w:ascii="Times New Roman" w:hAnsi="Times New Roman" w:cs="Times New Roman"/>
        </w:rPr>
        <w:t>.</w:t>
      </w:r>
      <w:r w:rsidRPr="004C194C">
        <w:rPr>
          <w:rFonts w:ascii="Times New Roman" w:hAnsi="Times New Roman" w:cs="Times New Roman"/>
        </w:rPr>
        <w:t xml:space="preserve"> </w:t>
      </w:r>
    </w:p>
    <w:p w14:paraId="3E190AB6" w14:textId="21AB0653" w:rsidR="00D13581" w:rsidRPr="00616AEC" w:rsidRDefault="00D13581" w:rsidP="002074C8">
      <w:pPr>
        <w:suppressAutoHyphens/>
        <w:overflowPunct w:val="0"/>
        <w:spacing w:after="120"/>
        <w:ind w:firstLine="539"/>
        <w:jc w:val="both"/>
        <w:textAlignment w:val="baseline"/>
        <w:rPr>
          <w:rFonts w:ascii="Times New Roman" w:hAnsi="Times New Roman" w:cs="Times New Roman"/>
        </w:rPr>
      </w:pPr>
      <w:r>
        <w:rPr>
          <w:rFonts w:ascii="Times New Roman" w:hAnsi="Times New Roman" w:cs="Times New Roman"/>
        </w:rPr>
        <w:t>5.5</w:t>
      </w:r>
      <w:r w:rsidRPr="00BE63CA">
        <w:rPr>
          <w:rFonts w:ascii="Times New Roman" w:hAnsi="Times New Roman" w:cs="Times New Roman"/>
        </w:rPr>
        <w:t>. За нарушение сроков оплаты, предусмотренных Приложением №4 к настоящему Договору, бол</w:t>
      </w:r>
      <w:r w:rsidRPr="003501E1">
        <w:rPr>
          <w:rFonts w:ascii="Times New Roman" w:hAnsi="Times New Roman" w:cs="Times New Roman"/>
        </w:rPr>
        <w:t xml:space="preserve">ее чем на </w:t>
      </w:r>
      <w:r w:rsidR="00A471C7">
        <w:rPr>
          <w:rFonts w:ascii="Times New Roman" w:hAnsi="Times New Roman" w:cs="Times New Roman"/>
        </w:rPr>
        <w:t>60</w:t>
      </w:r>
      <w:r w:rsidRPr="003501E1">
        <w:rPr>
          <w:rFonts w:ascii="Times New Roman" w:hAnsi="Times New Roman" w:cs="Times New Roman"/>
        </w:rPr>
        <w:t xml:space="preserve"> календарных дней, </w:t>
      </w:r>
      <w:r>
        <w:rPr>
          <w:rFonts w:ascii="Times New Roman" w:hAnsi="Times New Roman" w:cs="Times New Roman"/>
        </w:rPr>
        <w:t>Поставщик</w:t>
      </w:r>
      <w:r w:rsidRPr="003501E1">
        <w:rPr>
          <w:rFonts w:ascii="Times New Roman" w:hAnsi="Times New Roman" w:cs="Times New Roman"/>
        </w:rPr>
        <w:t xml:space="preserve"> вправе требовать с </w:t>
      </w:r>
      <w:r>
        <w:rPr>
          <w:rFonts w:ascii="Times New Roman" w:hAnsi="Times New Roman" w:cs="Times New Roman"/>
        </w:rPr>
        <w:t>Покупателя</w:t>
      </w:r>
      <w:r w:rsidRPr="003501E1">
        <w:rPr>
          <w:rFonts w:ascii="Times New Roman" w:hAnsi="Times New Roman" w:cs="Times New Roman"/>
        </w:rPr>
        <w:t xml:space="preserve"> уплаты процентов за пользование чужими денежными средствами из расчета 0,013 % (Ноль целых 13/1000 процента) от неуплаченной суммы за каждый день просрочки платежа, начиная </w:t>
      </w:r>
      <w:r w:rsidR="00A471C7">
        <w:rPr>
          <w:rFonts w:ascii="Times New Roman" w:hAnsi="Times New Roman" w:cs="Times New Roman"/>
        </w:rPr>
        <w:t>61</w:t>
      </w:r>
      <w:r w:rsidRPr="003501E1">
        <w:rPr>
          <w:rFonts w:ascii="Times New Roman" w:hAnsi="Times New Roman" w:cs="Times New Roman"/>
        </w:rPr>
        <w:t xml:space="preserve"> дня просрочки. Указанное положение не применяется к просрочке выплаты авансовых платежей.</w:t>
      </w:r>
    </w:p>
    <w:p w14:paraId="61BCB478"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sidRPr="00CD3114">
        <w:rPr>
          <w:rFonts w:ascii="Times New Roman" w:hAnsi="Times New Roman" w:cs="Times New Roman"/>
        </w:rPr>
        <w:t>5.</w:t>
      </w:r>
      <w:r>
        <w:rPr>
          <w:rFonts w:ascii="Times New Roman" w:hAnsi="Times New Roman" w:cs="Times New Roman"/>
        </w:rPr>
        <w:t>6</w:t>
      </w:r>
      <w:r w:rsidRPr="00CD3114">
        <w:rPr>
          <w:rFonts w:ascii="Times New Roman" w:hAnsi="Times New Roman" w:cs="Times New Roman"/>
        </w:rPr>
        <w:t>. По настоящему Договору не рассчитываются, не начисляются и не уплачиваются законные проценты на сумму долга за период пользования денежными средствами, предусмотренные статьей 317.1 Гражданского кодекса Российской Федерации либо иным аналогичным положением нормативно-правового акта.</w:t>
      </w:r>
    </w:p>
    <w:p w14:paraId="1F643CF5" w14:textId="77777777" w:rsidR="002074C8" w:rsidRDefault="00D13581" w:rsidP="002074C8">
      <w:pPr>
        <w:suppressAutoHyphens/>
        <w:overflowPunct w:val="0"/>
        <w:spacing w:after="120"/>
        <w:ind w:firstLine="539"/>
        <w:jc w:val="both"/>
        <w:textAlignment w:val="baseline"/>
        <w:rPr>
          <w:rFonts w:ascii="Times New Roman" w:eastAsia="Calibri" w:hAnsi="Times New Roman" w:cs="Times New Roman"/>
        </w:rPr>
      </w:pPr>
      <w:r>
        <w:rPr>
          <w:rFonts w:ascii="Times New Roman" w:eastAsia="Calibri" w:hAnsi="Times New Roman" w:cs="Times New Roman"/>
        </w:rPr>
        <w:t>5.7</w:t>
      </w:r>
      <w:r w:rsidRPr="00B4434C">
        <w:rPr>
          <w:rFonts w:ascii="Times New Roman" w:eastAsia="Calibri" w:hAnsi="Times New Roman" w:cs="Times New Roman"/>
        </w:rPr>
        <w:t xml:space="preserve">. </w:t>
      </w:r>
      <w:r>
        <w:rPr>
          <w:rFonts w:ascii="Times New Roman" w:eastAsia="Calibri" w:hAnsi="Times New Roman" w:cs="Times New Roman"/>
        </w:rPr>
        <w:t>Поставщик</w:t>
      </w:r>
      <w:r w:rsidRPr="00CD3114">
        <w:rPr>
          <w:rFonts w:ascii="Times New Roman" w:eastAsia="Calibri" w:hAnsi="Times New Roman" w:cs="Times New Roman"/>
        </w:rPr>
        <w:t xml:space="preserve"> несет предусмотренную законодательством ответственность за действия (бездействия) которые стали причиной факта нарушения качества теплоснабжения у потребителей </w:t>
      </w:r>
      <w:r>
        <w:rPr>
          <w:rFonts w:ascii="Times New Roman" w:eastAsia="Calibri" w:hAnsi="Times New Roman" w:cs="Times New Roman"/>
        </w:rPr>
        <w:t>Покупателя</w:t>
      </w:r>
      <w:r w:rsidRPr="00CD3114">
        <w:rPr>
          <w:rFonts w:ascii="Times New Roman" w:eastAsia="Calibri" w:hAnsi="Times New Roman" w:cs="Times New Roman"/>
        </w:rPr>
        <w:t>, в т.</w:t>
      </w:r>
      <w:r w:rsidR="0095414C">
        <w:rPr>
          <w:rFonts w:ascii="Times New Roman" w:eastAsia="Calibri" w:hAnsi="Times New Roman" w:cs="Times New Roman"/>
        </w:rPr>
        <w:t xml:space="preserve"> </w:t>
      </w:r>
      <w:r w:rsidRPr="00CD3114">
        <w:rPr>
          <w:rFonts w:ascii="Times New Roman" w:eastAsia="Calibri" w:hAnsi="Times New Roman" w:cs="Times New Roman"/>
        </w:rPr>
        <w:t xml:space="preserve">ч. возмещает в порядке регресса суммы снижения </w:t>
      </w:r>
      <w:r>
        <w:rPr>
          <w:rFonts w:ascii="Times New Roman" w:eastAsia="Calibri" w:hAnsi="Times New Roman" w:cs="Times New Roman"/>
        </w:rPr>
        <w:t>Покупателем</w:t>
      </w:r>
      <w:r w:rsidRPr="00CD3114">
        <w:rPr>
          <w:rFonts w:ascii="Times New Roman" w:eastAsia="Calibri" w:hAnsi="Times New Roman" w:cs="Times New Roman"/>
        </w:rPr>
        <w:t xml:space="preserve"> размера платы за тепловую энергию (мощность) потребителям в результате факта нарушения качества теплоснабжения у потребителей, в порядке, определенном в Приложении №</w:t>
      </w:r>
      <w:r>
        <w:rPr>
          <w:rFonts w:ascii="Times New Roman" w:eastAsia="Calibri" w:hAnsi="Times New Roman" w:cs="Times New Roman"/>
        </w:rPr>
        <w:t>11</w:t>
      </w:r>
      <w:r w:rsidRPr="00CD3114">
        <w:rPr>
          <w:rFonts w:ascii="Times New Roman" w:eastAsia="Calibri" w:hAnsi="Times New Roman" w:cs="Times New Roman"/>
        </w:rPr>
        <w:t xml:space="preserve"> к настоящему Договору. </w:t>
      </w:r>
    </w:p>
    <w:p w14:paraId="638342EA" w14:textId="77777777" w:rsidR="00EB3573" w:rsidRDefault="00D13581" w:rsidP="002074C8">
      <w:pPr>
        <w:suppressAutoHyphens/>
        <w:overflowPunct w:val="0"/>
        <w:spacing w:after="120"/>
        <w:ind w:firstLine="539"/>
        <w:jc w:val="both"/>
        <w:textAlignment w:val="baseline"/>
        <w:rPr>
          <w:rFonts w:ascii="Times New Roman" w:eastAsia="Calibri" w:hAnsi="Times New Roman" w:cs="Times New Roman"/>
        </w:rPr>
      </w:pPr>
      <w:r w:rsidRPr="00CD3114">
        <w:rPr>
          <w:rFonts w:ascii="Times New Roman" w:eastAsia="Calibri" w:hAnsi="Times New Roman" w:cs="Times New Roman"/>
        </w:rPr>
        <w:t>5.</w:t>
      </w:r>
      <w:r>
        <w:rPr>
          <w:rFonts w:ascii="Times New Roman" w:eastAsia="Calibri" w:hAnsi="Times New Roman" w:cs="Times New Roman"/>
        </w:rPr>
        <w:t>8</w:t>
      </w:r>
      <w:r w:rsidRPr="00CD3114">
        <w:rPr>
          <w:rFonts w:ascii="Times New Roman" w:eastAsia="Calibri" w:hAnsi="Times New Roman" w:cs="Times New Roman"/>
        </w:rPr>
        <w:t xml:space="preserve">. </w:t>
      </w:r>
      <w:r>
        <w:rPr>
          <w:rFonts w:ascii="Times New Roman" w:eastAsia="Calibri" w:hAnsi="Times New Roman" w:cs="Times New Roman"/>
        </w:rPr>
        <w:t>Поставщик</w:t>
      </w:r>
      <w:r w:rsidRPr="00CD3114">
        <w:rPr>
          <w:rFonts w:ascii="Times New Roman" w:eastAsia="Calibri" w:hAnsi="Times New Roman" w:cs="Times New Roman"/>
        </w:rPr>
        <w:t xml:space="preserve"> несет ответственность за действия (бездействия) которые стали причиной нарушения </w:t>
      </w:r>
      <w:r>
        <w:rPr>
          <w:rFonts w:ascii="Times New Roman" w:eastAsia="Calibri" w:hAnsi="Times New Roman" w:cs="Times New Roman"/>
        </w:rPr>
        <w:t>Покупателем</w:t>
      </w:r>
      <w:r w:rsidRPr="00CD3114">
        <w:rPr>
          <w:rFonts w:ascii="Times New Roman" w:eastAsia="Calibri" w:hAnsi="Times New Roman" w:cs="Times New Roman"/>
        </w:rPr>
        <w:t xml:space="preserve"> Соглашения об исполнении схемы теплоснабжения и компенсирует убытки </w:t>
      </w:r>
      <w:r>
        <w:rPr>
          <w:rFonts w:ascii="Times New Roman" w:eastAsia="Calibri" w:hAnsi="Times New Roman" w:cs="Times New Roman"/>
        </w:rPr>
        <w:t>Покупателю</w:t>
      </w:r>
      <w:r w:rsidRPr="00CD3114">
        <w:rPr>
          <w:rFonts w:ascii="Times New Roman" w:eastAsia="Calibri" w:hAnsi="Times New Roman" w:cs="Times New Roman"/>
        </w:rPr>
        <w:t>, возникшие в результате применения к ней мер ответственности, предусмотренных Соглашением об исполнении схемы теплоснабжения.</w:t>
      </w:r>
    </w:p>
    <w:p w14:paraId="3DAB08E3" w14:textId="77777777" w:rsidR="00EC6BEF" w:rsidRDefault="00EC6BEF" w:rsidP="002268B0">
      <w:pPr>
        <w:suppressAutoHyphens/>
        <w:overflowPunct w:val="0"/>
        <w:ind w:firstLine="539"/>
        <w:jc w:val="both"/>
        <w:textAlignment w:val="baseline"/>
        <w:rPr>
          <w:rFonts w:ascii="Times New Roman" w:eastAsia="Calibri" w:hAnsi="Times New Roman" w:cs="Times New Roman"/>
        </w:rPr>
      </w:pPr>
      <w:r w:rsidRPr="00384205">
        <w:rPr>
          <w:rFonts w:ascii="Times New Roman" w:eastAsia="Calibri" w:hAnsi="Times New Roman" w:cs="Times New Roman"/>
        </w:rPr>
        <w:t>5.9.</w:t>
      </w:r>
      <w:r w:rsidR="002E0BE8">
        <w:rPr>
          <w:rFonts w:ascii="Times New Roman" w:eastAsia="Calibri" w:hAnsi="Times New Roman" w:cs="Times New Roman"/>
        </w:rPr>
        <w:t xml:space="preserve"> </w:t>
      </w:r>
      <w:r w:rsidRPr="00384205">
        <w:rPr>
          <w:rFonts w:ascii="Times New Roman" w:eastAsia="Calibri" w:hAnsi="Times New Roman" w:cs="Times New Roman"/>
        </w:rPr>
        <w:t>В случае необеспечения Поставщиком</w:t>
      </w:r>
      <w:r w:rsidRPr="00D15B88">
        <w:rPr>
          <w:rFonts w:ascii="Times New Roman" w:eastAsia="Calibri" w:hAnsi="Times New Roman" w:cs="Times New Roman"/>
        </w:rPr>
        <w:t xml:space="preserve"> перехода прав и обязанностей по настоящему Договору</w:t>
      </w:r>
      <w:r>
        <w:rPr>
          <w:rFonts w:ascii="Times New Roman" w:eastAsia="Calibri" w:hAnsi="Times New Roman" w:cs="Times New Roman"/>
        </w:rPr>
        <w:t xml:space="preserve"> </w:t>
      </w:r>
      <w:r w:rsidRPr="00D15B88">
        <w:rPr>
          <w:rFonts w:ascii="Times New Roman" w:eastAsia="Calibri" w:hAnsi="Times New Roman" w:cs="Times New Roman"/>
        </w:rPr>
        <w:t xml:space="preserve">в связи с переходом владения </w:t>
      </w:r>
      <w:r w:rsidRPr="00384205">
        <w:rPr>
          <w:rFonts w:ascii="Times New Roman" w:eastAsia="Calibri" w:hAnsi="Times New Roman" w:cs="Times New Roman"/>
        </w:rPr>
        <w:t>источником тепловой энергии</w:t>
      </w:r>
      <w:r w:rsidRPr="00D15B88">
        <w:rPr>
          <w:rFonts w:ascii="Times New Roman" w:eastAsia="Calibri" w:hAnsi="Times New Roman" w:cs="Times New Roman"/>
        </w:rPr>
        <w:t xml:space="preserve"> к иным лицам</w:t>
      </w:r>
      <w:r>
        <w:rPr>
          <w:rFonts w:ascii="Times New Roman" w:eastAsia="Calibri" w:hAnsi="Times New Roman" w:cs="Times New Roman"/>
        </w:rPr>
        <w:t xml:space="preserve"> (п.2.2.19 настоящего Договора), Поставщик возвращает денежные средства</w:t>
      </w:r>
      <w:r w:rsidR="002E0BE8">
        <w:rPr>
          <w:rFonts w:ascii="Times New Roman" w:eastAsia="Calibri" w:hAnsi="Times New Roman" w:cs="Times New Roman"/>
        </w:rPr>
        <w:t>,</w:t>
      </w:r>
      <w:r>
        <w:rPr>
          <w:rFonts w:ascii="Times New Roman" w:eastAsia="Calibri" w:hAnsi="Times New Roman" w:cs="Times New Roman"/>
        </w:rPr>
        <w:t xml:space="preserve"> неиспользованные в течение </w:t>
      </w:r>
      <w:r w:rsidR="002E0BE8">
        <w:rPr>
          <w:rFonts w:ascii="Times New Roman" w:eastAsia="Calibri" w:hAnsi="Times New Roman" w:cs="Times New Roman"/>
        </w:rPr>
        <w:t xml:space="preserve">срока </w:t>
      </w:r>
      <w:r>
        <w:rPr>
          <w:rFonts w:ascii="Times New Roman" w:eastAsia="Calibri" w:hAnsi="Times New Roman" w:cs="Times New Roman"/>
        </w:rPr>
        <w:t xml:space="preserve">действия настоящего Договора на выполнение Инвестиционной программы, полученные от Покупателя в соответствии с пп. 4.2. - 4.4. настоящего Договора. </w:t>
      </w:r>
    </w:p>
    <w:p w14:paraId="6580CC4C" w14:textId="77777777" w:rsidR="00EC6BEF" w:rsidRDefault="00EC6BEF" w:rsidP="002268B0">
      <w:pPr>
        <w:suppressAutoHyphens/>
        <w:overflowPunct w:val="0"/>
        <w:ind w:firstLine="539"/>
        <w:jc w:val="both"/>
        <w:textAlignment w:val="baseline"/>
        <w:rPr>
          <w:rFonts w:ascii="Times New Roman" w:eastAsia="Calibri" w:hAnsi="Times New Roman" w:cs="Times New Roman"/>
        </w:rPr>
      </w:pPr>
      <w:r>
        <w:rPr>
          <w:rFonts w:ascii="Times New Roman" w:eastAsia="Calibri" w:hAnsi="Times New Roman" w:cs="Times New Roman"/>
        </w:rPr>
        <w:t xml:space="preserve">Указанная денежная сумма выплачивается Поставщиком в течение </w:t>
      </w:r>
      <w:r w:rsidRPr="009F285B">
        <w:rPr>
          <w:rFonts w:ascii="Times New Roman" w:eastAsia="Calibri" w:hAnsi="Times New Roman" w:cs="Times New Roman"/>
        </w:rPr>
        <w:t xml:space="preserve">10 (десяти) рабочих дней со дня выставления счета </w:t>
      </w:r>
      <w:r>
        <w:rPr>
          <w:rFonts w:ascii="Times New Roman" w:eastAsia="Calibri" w:hAnsi="Times New Roman" w:cs="Times New Roman"/>
        </w:rPr>
        <w:t>Покупателем</w:t>
      </w:r>
      <w:r w:rsidRPr="009F285B">
        <w:rPr>
          <w:rFonts w:ascii="Times New Roman" w:eastAsia="Calibri" w:hAnsi="Times New Roman" w:cs="Times New Roman"/>
        </w:rPr>
        <w:t>.</w:t>
      </w:r>
    </w:p>
    <w:p w14:paraId="192A65AA" w14:textId="77777777" w:rsidR="00D13581" w:rsidRPr="0078466A" w:rsidRDefault="00D13581" w:rsidP="00EB3573">
      <w:pPr>
        <w:shd w:val="clear" w:color="auto" w:fill="FFFFFF"/>
        <w:tabs>
          <w:tab w:val="left" w:pos="245"/>
        </w:tabs>
        <w:suppressAutoHyphens/>
        <w:spacing w:before="240" w:after="120"/>
        <w:jc w:val="center"/>
        <w:rPr>
          <w:rFonts w:ascii="Times New Roman" w:hAnsi="Times New Roman" w:cs="Times New Roman"/>
          <w:b/>
        </w:rPr>
      </w:pPr>
      <w:r w:rsidRPr="0078466A">
        <w:rPr>
          <w:rFonts w:ascii="Times New Roman" w:hAnsi="Times New Roman" w:cs="Times New Roman"/>
          <w:b/>
        </w:rPr>
        <w:t>6. Порядок разрешения споров</w:t>
      </w:r>
    </w:p>
    <w:p w14:paraId="0A8AED5F" w14:textId="6436CBFB" w:rsidR="00D13581" w:rsidRPr="00B1442F" w:rsidRDefault="00D13581" w:rsidP="00D13581">
      <w:pPr>
        <w:suppressAutoHyphens/>
        <w:ind w:firstLine="540"/>
        <w:jc w:val="both"/>
        <w:rPr>
          <w:rFonts w:ascii="Times New Roman" w:hAnsi="Times New Roman" w:cs="Times New Roman"/>
        </w:rPr>
      </w:pPr>
      <w:r w:rsidRPr="00F47C78">
        <w:rPr>
          <w:rFonts w:ascii="Times New Roman" w:hAnsi="Times New Roman" w:cs="Times New Roman"/>
        </w:rPr>
        <w:t xml:space="preserve">6.1. </w:t>
      </w:r>
      <w:r w:rsidRPr="003603F1">
        <w:rPr>
          <w:rFonts w:ascii="Times New Roman" w:hAnsi="Times New Roman" w:cs="Times New Roman"/>
        </w:rPr>
        <w:t xml:space="preserve">При разрешении возникающих из настоящего Договора споров, реализация мер по их досудебному урегулированию обязательна. Претензия направляется стороне, нарушившей обязательства, в письменной форме на юридический адрес, либо на адрес электронной почты, указанный в реквизитах сторон, либо по факсу. В этом случае спор может быть передан на рассмотрение Арбитражного суда </w:t>
      </w:r>
      <w:r w:rsidR="00343F9F">
        <w:rPr>
          <w:rFonts w:ascii="Times New Roman" w:hAnsi="Times New Roman" w:cs="Times New Roman"/>
        </w:rPr>
        <w:t>Владимирской области</w:t>
      </w:r>
      <w:r w:rsidRPr="003603F1">
        <w:rPr>
          <w:rFonts w:ascii="Times New Roman" w:hAnsi="Times New Roman" w:cs="Times New Roman"/>
        </w:rPr>
        <w:t xml:space="preserve">  по истечении десяти календарных дней со дня направления претензии стороне, нарушившей обязательства.</w:t>
      </w:r>
      <w:r w:rsidRPr="00B1442F">
        <w:rPr>
          <w:rFonts w:ascii="Times New Roman" w:hAnsi="Times New Roman" w:cs="Times New Roman"/>
        </w:rPr>
        <w:t xml:space="preserve"> </w:t>
      </w:r>
    </w:p>
    <w:p w14:paraId="0EC11B59" w14:textId="77777777" w:rsidR="00D13581" w:rsidRPr="0078466A" w:rsidRDefault="00D13581" w:rsidP="00D13581">
      <w:pPr>
        <w:suppressAutoHyphens/>
        <w:overflowPunct w:val="0"/>
        <w:ind w:firstLine="540"/>
        <w:jc w:val="both"/>
        <w:textAlignment w:val="baseline"/>
        <w:rPr>
          <w:rFonts w:ascii="Times New Roman" w:hAnsi="Times New Roman" w:cs="Times New Roman"/>
        </w:rPr>
      </w:pPr>
      <w:r w:rsidRPr="0078466A">
        <w:rPr>
          <w:rFonts w:ascii="Times New Roman" w:hAnsi="Times New Roman" w:cs="Times New Roman"/>
        </w:rPr>
        <w:t xml:space="preserve"> </w:t>
      </w:r>
    </w:p>
    <w:p w14:paraId="2142E3E6" w14:textId="77777777" w:rsidR="00D13581" w:rsidRPr="0078466A" w:rsidRDefault="00D13581" w:rsidP="00EB3573">
      <w:pPr>
        <w:shd w:val="clear" w:color="auto" w:fill="FFFFFF"/>
        <w:tabs>
          <w:tab w:val="left" w:pos="245"/>
        </w:tabs>
        <w:suppressAutoHyphens/>
        <w:spacing w:before="240" w:after="120"/>
        <w:jc w:val="center"/>
        <w:rPr>
          <w:rFonts w:ascii="Times New Roman" w:hAnsi="Times New Roman" w:cs="Times New Roman"/>
          <w:b/>
        </w:rPr>
      </w:pPr>
      <w:r w:rsidRPr="0078466A">
        <w:rPr>
          <w:rFonts w:ascii="Times New Roman" w:hAnsi="Times New Roman" w:cs="Times New Roman"/>
          <w:b/>
        </w:rPr>
        <w:t xml:space="preserve">7. Действие, изменение и расторжение </w:t>
      </w:r>
      <w:r>
        <w:rPr>
          <w:rFonts w:ascii="Times New Roman" w:hAnsi="Times New Roman" w:cs="Times New Roman"/>
          <w:b/>
        </w:rPr>
        <w:t>Д</w:t>
      </w:r>
      <w:r w:rsidRPr="0078466A">
        <w:rPr>
          <w:rFonts w:ascii="Times New Roman" w:hAnsi="Times New Roman" w:cs="Times New Roman"/>
          <w:b/>
        </w:rPr>
        <w:t>оговора</w:t>
      </w:r>
    </w:p>
    <w:p w14:paraId="1E2DBBBC" w14:textId="3A22603C" w:rsidR="00D22147" w:rsidRPr="0078466A" w:rsidRDefault="00D13581" w:rsidP="00D22147">
      <w:pPr>
        <w:suppressAutoHyphens/>
        <w:overflowPunct w:val="0"/>
        <w:ind w:firstLine="539"/>
        <w:jc w:val="both"/>
        <w:textAlignment w:val="baseline"/>
        <w:rPr>
          <w:rFonts w:ascii="Times New Roman" w:hAnsi="Times New Roman" w:cs="Times New Roman"/>
        </w:rPr>
      </w:pPr>
      <w:r w:rsidRPr="0078466A">
        <w:rPr>
          <w:rFonts w:ascii="Times New Roman" w:hAnsi="Times New Roman" w:cs="Times New Roman"/>
        </w:rPr>
        <w:t xml:space="preserve">7.1. </w:t>
      </w:r>
      <w:r w:rsidR="00D22147" w:rsidRPr="0078466A">
        <w:rPr>
          <w:rFonts w:ascii="Times New Roman" w:hAnsi="Times New Roman" w:cs="Times New Roman"/>
        </w:rPr>
        <w:t xml:space="preserve">Настоящий </w:t>
      </w:r>
      <w:r w:rsidR="00D22147">
        <w:rPr>
          <w:rFonts w:ascii="Times New Roman" w:hAnsi="Times New Roman" w:cs="Times New Roman"/>
        </w:rPr>
        <w:t>Д</w:t>
      </w:r>
      <w:r w:rsidR="00D22147" w:rsidRPr="0078466A">
        <w:rPr>
          <w:rFonts w:ascii="Times New Roman" w:hAnsi="Times New Roman" w:cs="Times New Roman"/>
        </w:rPr>
        <w:t xml:space="preserve">оговор действует с </w:t>
      </w:r>
      <w:r w:rsidR="00D22147">
        <w:rPr>
          <w:rFonts w:ascii="Times New Roman" w:hAnsi="Times New Roman" w:cs="Times New Roman"/>
        </w:rPr>
        <w:t xml:space="preserve">момента его </w:t>
      </w:r>
      <w:r w:rsidR="00D22147" w:rsidRPr="0056268F">
        <w:rPr>
          <w:rFonts w:ascii="Times New Roman" w:hAnsi="Times New Roman" w:cs="Times New Roman"/>
        </w:rPr>
        <w:t xml:space="preserve">подписания по </w:t>
      </w:r>
      <w:r w:rsidR="00AE5A41">
        <w:rPr>
          <w:rFonts w:ascii="Times New Roman" w:hAnsi="Times New Roman" w:cs="Times New Roman"/>
        </w:rPr>
        <w:t>31.12.2025 г.</w:t>
      </w:r>
      <w:r w:rsidR="00D22147" w:rsidRPr="0056268F">
        <w:rPr>
          <w:rFonts w:ascii="Times New Roman" w:hAnsi="Times New Roman" w:cs="Times New Roman"/>
        </w:rPr>
        <w:t xml:space="preserve"> включительно.</w:t>
      </w:r>
      <w:r w:rsidR="00D22147" w:rsidRPr="0078466A">
        <w:rPr>
          <w:rFonts w:ascii="Times New Roman" w:hAnsi="Times New Roman" w:cs="Times New Roman"/>
        </w:rPr>
        <w:t xml:space="preserve"> </w:t>
      </w:r>
    </w:p>
    <w:p w14:paraId="5B87D238" w14:textId="77777777" w:rsidR="00D22147" w:rsidRDefault="00D22147" w:rsidP="00D22147">
      <w:pPr>
        <w:suppressAutoHyphens/>
        <w:overflowPunct w:val="0"/>
        <w:ind w:firstLine="540"/>
        <w:jc w:val="both"/>
        <w:textAlignment w:val="baseline"/>
        <w:rPr>
          <w:rFonts w:ascii="Times New Roman" w:hAnsi="Times New Roman" w:cs="Times New Roman"/>
        </w:rPr>
      </w:pPr>
      <w:r w:rsidRPr="0078466A">
        <w:rPr>
          <w:rFonts w:ascii="Times New Roman" w:hAnsi="Times New Roman" w:cs="Times New Roman"/>
        </w:rPr>
        <w:t xml:space="preserve">Стороны договорились о том, что действие настоящего Договора распространяется на отношения сторон, возникшие </w:t>
      </w:r>
      <w:r w:rsidRPr="00873BFD">
        <w:rPr>
          <w:rFonts w:ascii="Times New Roman" w:hAnsi="Times New Roman" w:cs="Times New Roman"/>
        </w:rPr>
        <w:t>со дня окончания переходного периода в ценовых зонах теплоснабжения</w:t>
      </w:r>
      <w:r>
        <w:rPr>
          <w:rStyle w:val="af4"/>
          <w:rFonts w:ascii="Times New Roman" w:hAnsi="Times New Roman" w:cs="Times New Roman"/>
        </w:rPr>
        <w:footnoteReference w:id="3"/>
      </w:r>
      <w:r w:rsidRPr="00873BFD">
        <w:rPr>
          <w:rFonts w:ascii="Times New Roman" w:hAnsi="Times New Roman" w:cs="Times New Roman"/>
        </w:rPr>
        <w:t xml:space="preserve">. </w:t>
      </w:r>
      <w:r w:rsidRPr="0078466A">
        <w:rPr>
          <w:rFonts w:ascii="Times New Roman" w:hAnsi="Times New Roman" w:cs="Times New Roman"/>
        </w:rPr>
        <w:t xml:space="preserve"> </w:t>
      </w:r>
    </w:p>
    <w:p w14:paraId="06475ECC"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sidRPr="0078466A">
        <w:rPr>
          <w:rFonts w:ascii="Times New Roman" w:hAnsi="Times New Roman" w:cs="Times New Roman"/>
        </w:rPr>
        <w:t>7.</w:t>
      </w:r>
      <w:r>
        <w:rPr>
          <w:rFonts w:ascii="Times New Roman" w:hAnsi="Times New Roman" w:cs="Times New Roman"/>
        </w:rPr>
        <w:t>2</w:t>
      </w:r>
      <w:r w:rsidRPr="0078466A">
        <w:rPr>
          <w:rFonts w:ascii="Times New Roman" w:hAnsi="Times New Roman" w:cs="Times New Roman"/>
        </w:rPr>
        <w:t>.</w:t>
      </w:r>
      <w:r>
        <w:rPr>
          <w:rFonts w:ascii="Times New Roman" w:hAnsi="Times New Roman" w:cs="Times New Roman"/>
        </w:rPr>
        <w:t xml:space="preserve"> </w:t>
      </w:r>
      <w:r w:rsidRPr="0078466A">
        <w:rPr>
          <w:rFonts w:ascii="Times New Roman" w:hAnsi="Times New Roman" w:cs="Times New Roman"/>
        </w:rPr>
        <w:t>До заключения нового договора отношения сторон регулируются настоящим Договором.</w:t>
      </w:r>
    </w:p>
    <w:p w14:paraId="7B0C7B77"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sidRPr="00BE63CA">
        <w:rPr>
          <w:rFonts w:ascii="Times New Roman" w:hAnsi="Times New Roman" w:cs="Times New Roman"/>
        </w:rPr>
        <w:t xml:space="preserve">7.3. Договор считается продленным на тот же срок и на тех же условиях, если не менее чем за месяц до окончания срока его действия ни одна из сторон не заявит о прекращении, изменении Договора или о заключении нового договора. </w:t>
      </w:r>
    </w:p>
    <w:p w14:paraId="28E98FC0" w14:textId="77777777" w:rsidR="00EC6BEF" w:rsidRDefault="00EC6BEF" w:rsidP="002268B0">
      <w:pPr>
        <w:spacing w:before="40" w:after="40"/>
        <w:ind w:firstLine="539"/>
        <w:jc w:val="both"/>
        <w:rPr>
          <w:rFonts w:ascii="Calibri" w:hAnsi="Calibri" w:cs="Calibri"/>
        </w:rPr>
      </w:pPr>
      <w:r>
        <w:rPr>
          <w:rFonts w:ascii="Times New Roman" w:hAnsi="Times New Roman" w:cs="Times New Roman"/>
        </w:rPr>
        <w:t>7.4. В случае вывода из эксплуатации источников тепловой энергии в порядке, установленном действующим законодательством, любая из Сторон вправе отказаться от договора в одностороннем порядке.</w:t>
      </w:r>
      <w:r>
        <w:rPr>
          <w:rFonts w:ascii="Segoe UI" w:hAnsi="Segoe UI" w:cs="Segoe UI"/>
          <w:color w:val="000000"/>
        </w:rPr>
        <w:t xml:space="preserve"> </w:t>
      </w:r>
    </w:p>
    <w:p w14:paraId="233C749F" w14:textId="77777777" w:rsidR="00EC6BEF" w:rsidRPr="00BE63CA" w:rsidRDefault="00EC6BEF" w:rsidP="002074C8">
      <w:pPr>
        <w:suppressAutoHyphens/>
        <w:overflowPunct w:val="0"/>
        <w:spacing w:after="120"/>
        <w:ind w:firstLine="539"/>
        <w:jc w:val="both"/>
        <w:textAlignment w:val="baseline"/>
        <w:rPr>
          <w:rFonts w:ascii="Times New Roman" w:hAnsi="Times New Roman" w:cs="Times New Roman"/>
        </w:rPr>
      </w:pPr>
    </w:p>
    <w:p w14:paraId="6152B042" w14:textId="77777777" w:rsidR="00D13581" w:rsidRPr="0078466A" w:rsidRDefault="00D13581" w:rsidP="00EB3573">
      <w:pPr>
        <w:shd w:val="clear" w:color="auto" w:fill="FFFFFF"/>
        <w:tabs>
          <w:tab w:val="left" w:pos="245"/>
        </w:tabs>
        <w:suppressAutoHyphens/>
        <w:spacing w:before="240" w:after="120"/>
        <w:jc w:val="center"/>
        <w:rPr>
          <w:rFonts w:ascii="Times New Roman" w:hAnsi="Times New Roman" w:cs="Times New Roman"/>
          <w:b/>
        </w:rPr>
      </w:pPr>
      <w:r w:rsidRPr="0078466A">
        <w:rPr>
          <w:rFonts w:ascii="Times New Roman" w:hAnsi="Times New Roman" w:cs="Times New Roman"/>
          <w:b/>
        </w:rPr>
        <w:t>8. Прочие условия</w:t>
      </w:r>
    </w:p>
    <w:p w14:paraId="3C40AC2B" w14:textId="77777777" w:rsidR="00D13581" w:rsidRPr="0078466A" w:rsidRDefault="00D13581" w:rsidP="002074C8">
      <w:pPr>
        <w:suppressAutoHyphens/>
        <w:overflowPunct w:val="0"/>
        <w:spacing w:after="120"/>
        <w:ind w:firstLine="539"/>
        <w:jc w:val="both"/>
        <w:textAlignment w:val="baseline"/>
        <w:rPr>
          <w:rFonts w:ascii="Times New Roman" w:hAnsi="Times New Roman" w:cs="Times New Roman"/>
        </w:rPr>
      </w:pPr>
      <w:r w:rsidRPr="0078466A">
        <w:rPr>
          <w:rFonts w:ascii="Times New Roman" w:hAnsi="Times New Roman" w:cs="Times New Roman"/>
        </w:rPr>
        <w:t xml:space="preserve">8.1. Поставка </w:t>
      </w:r>
      <w:r>
        <w:rPr>
          <w:rFonts w:ascii="Times New Roman" w:hAnsi="Times New Roman" w:cs="Times New Roman"/>
        </w:rPr>
        <w:t>Покупателю</w:t>
      </w:r>
      <w:r w:rsidRPr="0078466A">
        <w:rPr>
          <w:rFonts w:ascii="Times New Roman" w:hAnsi="Times New Roman" w:cs="Times New Roman"/>
        </w:rPr>
        <w:t xml:space="preserve"> тепловой энергии и теплоносителя на цели отопления осуществляется в пределах отопительного периода, начало и окончание которого устанавливается в соответствии действующим законодательством с учетом климатических данных. За пределами каждого установленного отопительного периода </w:t>
      </w:r>
      <w:r>
        <w:rPr>
          <w:rFonts w:ascii="Times New Roman" w:hAnsi="Times New Roman" w:cs="Times New Roman"/>
        </w:rPr>
        <w:t>Поставщик</w:t>
      </w:r>
      <w:r w:rsidRPr="0078466A">
        <w:rPr>
          <w:rFonts w:ascii="Times New Roman" w:hAnsi="Times New Roman" w:cs="Times New Roman"/>
        </w:rPr>
        <w:t xml:space="preserve"> не несет обязанности поставлять </w:t>
      </w:r>
      <w:r>
        <w:rPr>
          <w:rFonts w:ascii="Times New Roman" w:hAnsi="Times New Roman" w:cs="Times New Roman"/>
        </w:rPr>
        <w:t>Покупателю</w:t>
      </w:r>
      <w:r w:rsidRPr="0078466A">
        <w:rPr>
          <w:rFonts w:ascii="Times New Roman" w:hAnsi="Times New Roman" w:cs="Times New Roman"/>
        </w:rPr>
        <w:t xml:space="preserve"> тепловую энергию на цели отопления, если иное не будет установлено дополнительным соглашением сторон.</w:t>
      </w:r>
    </w:p>
    <w:p w14:paraId="1819BF72" w14:textId="77777777" w:rsidR="00D13581" w:rsidRPr="0078466A" w:rsidRDefault="00D13581" w:rsidP="002074C8">
      <w:pPr>
        <w:suppressAutoHyphens/>
        <w:overflowPunct w:val="0"/>
        <w:spacing w:after="120"/>
        <w:ind w:firstLine="539"/>
        <w:jc w:val="both"/>
        <w:textAlignment w:val="baseline"/>
        <w:rPr>
          <w:rFonts w:ascii="Times New Roman" w:hAnsi="Times New Roman" w:cs="Times New Roman"/>
        </w:rPr>
      </w:pPr>
      <w:r w:rsidRPr="0078466A">
        <w:rPr>
          <w:rFonts w:ascii="Times New Roman" w:hAnsi="Times New Roman" w:cs="Times New Roman"/>
        </w:rPr>
        <w:t>8.</w:t>
      </w:r>
      <w:r>
        <w:rPr>
          <w:rFonts w:ascii="Times New Roman" w:hAnsi="Times New Roman" w:cs="Times New Roman"/>
        </w:rPr>
        <w:t>2</w:t>
      </w:r>
      <w:r w:rsidRPr="0078466A">
        <w:rPr>
          <w:rFonts w:ascii="Times New Roman" w:hAnsi="Times New Roman" w:cs="Times New Roman"/>
        </w:rPr>
        <w:t xml:space="preserve">. Поставка </w:t>
      </w:r>
      <w:r>
        <w:rPr>
          <w:rFonts w:ascii="Times New Roman" w:hAnsi="Times New Roman" w:cs="Times New Roman"/>
        </w:rPr>
        <w:t>Покупателю</w:t>
      </w:r>
      <w:r w:rsidRPr="0078466A">
        <w:rPr>
          <w:rFonts w:ascii="Times New Roman" w:hAnsi="Times New Roman" w:cs="Times New Roman"/>
        </w:rPr>
        <w:t xml:space="preserve"> тепловой энергии и (или) теплоносителя на цели горячего водоснабжения может быть приостановлена на период проведения плановых ремонтных работ, сроки проведения которых определяются в соответствии с требованиями действующих нормативно-правовых актов.</w:t>
      </w:r>
    </w:p>
    <w:p w14:paraId="2ED23961" w14:textId="77777777" w:rsidR="00D13581" w:rsidRPr="0078466A" w:rsidRDefault="00D13581" w:rsidP="002074C8">
      <w:pPr>
        <w:suppressAutoHyphens/>
        <w:overflowPunct w:val="0"/>
        <w:spacing w:after="120"/>
        <w:ind w:firstLine="539"/>
        <w:jc w:val="both"/>
        <w:textAlignment w:val="baseline"/>
        <w:rPr>
          <w:rFonts w:ascii="Times New Roman" w:hAnsi="Times New Roman" w:cs="Times New Roman"/>
        </w:rPr>
      </w:pPr>
      <w:r w:rsidRPr="0078466A">
        <w:rPr>
          <w:rFonts w:ascii="Times New Roman" w:hAnsi="Times New Roman" w:cs="Times New Roman"/>
        </w:rPr>
        <w:t>8.</w:t>
      </w:r>
      <w:r>
        <w:rPr>
          <w:rFonts w:ascii="Times New Roman" w:hAnsi="Times New Roman" w:cs="Times New Roman"/>
        </w:rPr>
        <w:t>3</w:t>
      </w:r>
      <w:r w:rsidRPr="0078466A">
        <w:rPr>
          <w:rFonts w:ascii="Times New Roman" w:hAnsi="Times New Roman" w:cs="Times New Roman"/>
        </w:rPr>
        <w:t xml:space="preserve">. Перерывы в поставке тепловой энергии на цели отопления и/или горячего водоснабжения в пределах отопительного периода допускаются в случаях обусловленных законодательством действий </w:t>
      </w:r>
      <w:r>
        <w:rPr>
          <w:rFonts w:ascii="Times New Roman" w:hAnsi="Times New Roman" w:cs="Times New Roman"/>
        </w:rPr>
        <w:t>Поставщика</w:t>
      </w:r>
      <w:r w:rsidRPr="0078466A">
        <w:rPr>
          <w:rFonts w:ascii="Times New Roman" w:hAnsi="Times New Roman" w:cs="Times New Roman"/>
        </w:rPr>
        <w:t>, направленных на обеспечение надежности теплоснабжения.</w:t>
      </w:r>
    </w:p>
    <w:p w14:paraId="51F00438" w14:textId="77777777" w:rsidR="00D13581" w:rsidRPr="00BE63CA" w:rsidRDefault="00D13581" w:rsidP="002074C8">
      <w:pPr>
        <w:suppressAutoHyphens/>
        <w:overflowPunct w:val="0"/>
        <w:spacing w:after="120"/>
        <w:ind w:firstLine="539"/>
        <w:jc w:val="both"/>
        <w:textAlignment w:val="baseline"/>
        <w:rPr>
          <w:rFonts w:ascii="Times New Roman" w:hAnsi="Times New Roman" w:cs="Times New Roman"/>
        </w:rPr>
      </w:pPr>
      <w:r w:rsidRPr="00BE63CA">
        <w:rPr>
          <w:rFonts w:ascii="Times New Roman" w:hAnsi="Times New Roman" w:cs="Times New Roman"/>
        </w:rPr>
        <w:t>8.4. Изменение условий настоящего Договора возможно по соглашению Сторон путем подписания дополнительных соглашений к настоящему Договору.</w:t>
      </w:r>
    </w:p>
    <w:p w14:paraId="7FDECB35"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sidRPr="0078466A">
        <w:rPr>
          <w:rFonts w:ascii="Times New Roman" w:hAnsi="Times New Roman" w:cs="Times New Roman"/>
        </w:rPr>
        <w:t>8.</w:t>
      </w:r>
      <w:r>
        <w:rPr>
          <w:rFonts w:ascii="Times New Roman" w:hAnsi="Times New Roman" w:cs="Times New Roman"/>
        </w:rPr>
        <w:t>5</w:t>
      </w:r>
      <w:r w:rsidRPr="0078466A">
        <w:rPr>
          <w:rFonts w:ascii="Times New Roman" w:hAnsi="Times New Roman" w:cs="Times New Roman"/>
        </w:rPr>
        <w:t xml:space="preserve">. Об изменении почтовых и банковских реквизитов, наименования Стороны или ее реорганизации, а также об изменении сведений </w:t>
      </w:r>
      <w:r>
        <w:rPr>
          <w:rFonts w:ascii="Times New Roman" w:hAnsi="Times New Roman" w:cs="Times New Roman"/>
        </w:rPr>
        <w:t>о лицах, указанных в пункте 9.1</w:t>
      </w:r>
      <w:r w:rsidRPr="0078466A">
        <w:rPr>
          <w:rFonts w:ascii="Times New Roman" w:hAnsi="Times New Roman" w:cs="Times New Roman"/>
        </w:rPr>
        <w:t xml:space="preserve"> Договора, Стороны сообщают друг другу в письменном виде в течение семи дней со дня наступления вышеуказанных обстоятельств. </w:t>
      </w:r>
    </w:p>
    <w:p w14:paraId="21269B8E" w14:textId="77777777" w:rsidR="00D13581" w:rsidRPr="004C194C" w:rsidRDefault="00D13581" w:rsidP="00D13581">
      <w:pPr>
        <w:suppressAutoHyphens/>
        <w:overflowPunct w:val="0"/>
        <w:ind w:firstLine="540"/>
        <w:jc w:val="both"/>
        <w:textAlignment w:val="baseline"/>
        <w:rPr>
          <w:rFonts w:ascii="Times New Roman" w:hAnsi="Times New Roman" w:cs="Times New Roman"/>
        </w:rPr>
      </w:pPr>
      <w:r w:rsidRPr="000E08F4">
        <w:rPr>
          <w:rFonts w:ascii="Times New Roman" w:hAnsi="Times New Roman" w:cs="Times New Roman"/>
        </w:rPr>
        <w:t>8.</w:t>
      </w:r>
      <w:r>
        <w:rPr>
          <w:rFonts w:ascii="Times New Roman" w:hAnsi="Times New Roman" w:cs="Times New Roman"/>
        </w:rPr>
        <w:t xml:space="preserve">6. </w:t>
      </w:r>
      <w:r w:rsidRPr="004C194C">
        <w:rPr>
          <w:rFonts w:ascii="Times New Roman" w:hAnsi="Times New Roman" w:cs="Times New Roman"/>
        </w:rPr>
        <w:t>При отсутствии письменного согласия Покупателя</w:t>
      </w:r>
      <w:r>
        <w:rPr>
          <w:rFonts w:ascii="Times New Roman" w:hAnsi="Times New Roman" w:cs="Times New Roman"/>
        </w:rPr>
        <w:t xml:space="preserve"> </w:t>
      </w:r>
      <w:r w:rsidRPr="004C194C">
        <w:rPr>
          <w:rFonts w:ascii="Times New Roman" w:hAnsi="Times New Roman" w:cs="Times New Roman"/>
        </w:rPr>
        <w:t xml:space="preserve">Поставщик не вправе уступать третьим лицам права и обязанности, принадлежащие ему на основании настоящего Договора, в том числе заключать сделки об уступке прав (требований), переводе долга, передаче в залог прав (требований) по Договору, сделки факторинга и (или) иные сделки, в результате которых возникает или может возникнуть обременение прав (требований) </w:t>
      </w:r>
      <w:r>
        <w:rPr>
          <w:rFonts w:ascii="Times New Roman" w:hAnsi="Times New Roman" w:cs="Times New Roman"/>
        </w:rPr>
        <w:t>Поставщика</w:t>
      </w:r>
      <w:r w:rsidRPr="004C194C">
        <w:rPr>
          <w:rFonts w:ascii="Times New Roman" w:hAnsi="Times New Roman" w:cs="Times New Roman"/>
        </w:rPr>
        <w:t xml:space="preserve"> к </w:t>
      </w:r>
      <w:r>
        <w:rPr>
          <w:rFonts w:ascii="Times New Roman" w:hAnsi="Times New Roman" w:cs="Times New Roman"/>
        </w:rPr>
        <w:t>Покупателю</w:t>
      </w:r>
      <w:r w:rsidRPr="004C194C">
        <w:rPr>
          <w:rFonts w:ascii="Times New Roman" w:hAnsi="Times New Roman" w:cs="Times New Roman"/>
        </w:rPr>
        <w:t xml:space="preserve"> по Договору и (или) иные обременения, касающиеся предмета Договора, в том числе не допускается обременение (уступка прав) в отношении каких-либо промежуточных результатов </w:t>
      </w:r>
      <w:r>
        <w:rPr>
          <w:rFonts w:ascii="Times New Roman" w:hAnsi="Times New Roman" w:cs="Times New Roman"/>
        </w:rPr>
        <w:t>у</w:t>
      </w:r>
      <w:r w:rsidRPr="004C194C">
        <w:rPr>
          <w:rFonts w:ascii="Times New Roman" w:hAnsi="Times New Roman" w:cs="Times New Roman"/>
        </w:rPr>
        <w:t>слуг или имущественных прав в отношении предмета Договора</w:t>
      </w:r>
      <w:r>
        <w:rPr>
          <w:rFonts w:ascii="Times New Roman" w:hAnsi="Times New Roman" w:cs="Times New Roman"/>
        </w:rPr>
        <w:t>.</w:t>
      </w:r>
    </w:p>
    <w:p w14:paraId="612A4E42" w14:textId="77777777" w:rsidR="00D13581" w:rsidRPr="004C194C" w:rsidRDefault="00D13581" w:rsidP="00D13581">
      <w:pPr>
        <w:suppressAutoHyphens/>
        <w:overflowPunct w:val="0"/>
        <w:ind w:firstLine="540"/>
        <w:jc w:val="both"/>
        <w:textAlignment w:val="baseline"/>
        <w:rPr>
          <w:rFonts w:ascii="Times New Roman" w:hAnsi="Times New Roman" w:cs="Times New Roman"/>
        </w:rPr>
      </w:pPr>
      <w:r w:rsidRPr="004C194C">
        <w:rPr>
          <w:rFonts w:ascii="Times New Roman" w:hAnsi="Times New Roman" w:cs="Times New Roman"/>
        </w:rPr>
        <w:t xml:space="preserve">В случае нарушения вышеуказанных ограничений, в том числе заключения сделок, без письменного согласия </w:t>
      </w:r>
      <w:r>
        <w:rPr>
          <w:rFonts w:ascii="Times New Roman" w:hAnsi="Times New Roman" w:cs="Times New Roman"/>
        </w:rPr>
        <w:t>Покупателя</w:t>
      </w:r>
      <w:r w:rsidRPr="004C194C">
        <w:rPr>
          <w:rFonts w:ascii="Times New Roman" w:hAnsi="Times New Roman" w:cs="Times New Roman"/>
        </w:rPr>
        <w:t xml:space="preserve">, </w:t>
      </w:r>
      <w:r>
        <w:rPr>
          <w:rFonts w:ascii="Times New Roman" w:hAnsi="Times New Roman" w:cs="Times New Roman"/>
        </w:rPr>
        <w:t>Поставщик</w:t>
      </w:r>
      <w:r w:rsidRPr="004C194C">
        <w:rPr>
          <w:rFonts w:ascii="Times New Roman" w:hAnsi="Times New Roman" w:cs="Times New Roman"/>
        </w:rPr>
        <w:t xml:space="preserve"> обязан выплатить </w:t>
      </w:r>
      <w:r>
        <w:rPr>
          <w:rFonts w:ascii="Times New Roman" w:hAnsi="Times New Roman" w:cs="Times New Roman"/>
        </w:rPr>
        <w:t>Покупателю</w:t>
      </w:r>
      <w:r w:rsidRPr="004C194C">
        <w:rPr>
          <w:rFonts w:ascii="Times New Roman" w:hAnsi="Times New Roman" w:cs="Times New Roman"/>
        </w:rPr>
        <w:t xml:space="preserve"> штраф в размере равном сумме уступленных, обремененных прав (требований) по такой сделке. </w:t>
      </w:r>
    </w:p>
    <w:p w14:paraId="2F09123E" w14:textId="77777777" w:rsidR="00D13581" w:rsidRPr="004C194C" w:rsidRDefault="00D13581" w:rsidP="00D13581">
      <w:pPr>
        <w:suppressAutoHyphens/>
        <w:overflowPunct w:val="0"/>
        <w:ind w:firstLine="540"/>
        <w:jc w:val="both"/>
        <w:textAlignment w:val="baseline"/>
        <w:rPr>
          <w:rFonts w:ascii="Times New Roman" w:hAnsi="Times New Roman" w:cs="Times New Roman"/>
        </w:rPr>
      </w:pPr>
      <w:r w:rsidRPr="004C194C">
        <w:rPr>
          <w:rFonts w:ascii="Times New Roman" w:hAnsi="Times New Roman" w:cs="Times New Roman"/>
        </w:rPr>
        <w:t xml:space="preserve">Стороны особо отмечают, что </w:t>
      </w:r>
      <w:r>
        <w:rPr>
          <w:rFonts w:ascii="Times New Roman" w:hAnsi="Times New Roman" w:cs="Times New Roman"/>
        </w:rPr>
        <w:t>Покупатель</w:t>
      </w:r>
      <w:r w:rsidRPr="004C194C">
        <w:rPr>
          <w:rFonts w:ascii="Times New Roman" w:hAnsi="Times New Roman" w:cs="Times New Roman"/>
        </w:rPr>
        <w:t xml:space="preserve"> на свое усмотрение принимает решение о выдаче или отказе в выдаче </w:t>
      </w:r>
      <w:r>
        <w:rPr>
          <w:rFonts w:ascii="Times New Roman" w:hAnsi="Times New Roman" w:cs="Times New Roman"/>
        </w:rPr>
        <w:t>Поставщику</w:t>
      </w:r>
      <w:r w:rsidRPr="004C194C">
        <w:rPr>
          <w:rFonts w:ascii="Times New Roman" w:hAnsi="Times New Roman" w:cs="Times New Roman"/>
        </w:rPr>
        <w:t xml:space="preserve"> своего согласия на заключение каких-либо из вышеуказанных сделок и (или) на снятие установленных выше ограничений и никакие положения Договора не будут расцениваться Сторонами как обязывающие </w:t>
      </w:r>
      <w:r>
        <w:rPr>
          <w:rFonts w:ascii="Times New Roman" w:hAnsi="Times New Roman" w:cs="Times New Roman"/>
        </w:rPr>
        <w:t>Покупателя</w:t>
      </w:r>
      <w:r w:rsidRPr="004C194C">
        <w:rPr>
          <w:rFonts w:ascii="Times New Roman" w:hAnsi="Times New Roman" w:cs="Times New Roman"/>
        </w:rPr>
        <w:t xml:space="preserve"> выдать такое согласие. </w:t>
      </w:r>
    </w:p>
    <w:p w14:paraId="0A0DAD51"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sidRPr="004C194C">
        <w:rPr>
          <w:rFonts w:ascii="Times New Roman" w:hAnsi="Times New Roman" w:cs="Times New Roman"/>
        </w:rPr>
        <w:t xml:space="preserve">Информация, указанная в настоящем пункте Договора, не является конфиденциальной, за сообщение заинтересованным третьим лицам о наличии ограничений прав </w:t>
      </w:r>
      <w:r>
        <w:rPr>
          <w:rFonts w:ascii="Times New Roman" w:hAnsi="Times New Roman" w:cs="Times New Roman"/>
        </w:rPr>
        <w:t>Поставщика</w:t>
      </w:r>
      <w:r w:rsidRPr="004C194C">
        <w:rPr>
          <w:rFonts w:ascii="Times New Roman" w:hAnsi="Times New Roman" w:cs="Times New Roman"/>
        </w:rPr>
        <w:t xml:space="preserve"> в соответствии с настоящим пунктом Договора, к </w:t>
      </w:r>
      <w:r>
        <w:rPr>
          <w:rFonts w:ascii="Times New Roman" w:hAnsi="Times New Roman" w:cs="Times New Roman"/>
        </w:rPr>
        <w:t>Поставщику</w:t>
      </w:r>
      <w:r w:rsidRPr="004C194C">
        <w:rPr>
          <w:rFonts w:ascii="Times New Roman" w:hAnsi="Times New Roman" w:cs="Times New Roman"/>
        </w:rPr>
        <w:t xml:space="preserve"> не будет применяться ответственность, уста</w:t>
      </w:r>
      <w:r>
        <w:rPr>
          <w:rFonts w:ascii="Times New Roman" w:hAnsi="Times New Roman" w:cs="Times New Roman"/>
        </w:rPr>
        <w:t>новленная Договором.</w:t>
      </w:r>
    </w:p>
    <w:p w14:paraId="49BEB944"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Pr>
          <w:rFonts w:ascii="Times New Roman" w:hAnsi="Times New Roman" w:cs="Times New Roman"/>
        </w:rPr>
        <w:t xml:space="preserve">8.7. </w:t>
      </w:r>
      <w:r w:rsidRPr="003603F1">
        <w:rPr>
          <w:rFonts w:ascii="Times New Roman" w:hAnsi="Times New Roman" w:cs="Times New Roman"/>
        </w:rPr>
        <w:t>Настоящий договор заключен в соответствии с положениями законов и иных правовых актов, действующих на момент его заключения. В случае принятия после заключения настоящего договора законов и (или) правовых актов, устанавливающих иные правила обязательные для Сторон, то установленные такими документами новые нормы подлежат применению по настоящему договору с момента их вступления в силу, если законом и (или) правовым актом не установлен иной срок</w:t>
      </w:r>
      <w:r>
        <w:rPr>
          <w:rFonts w:ascii="Times New Roman" w:hAnsi="Times New Roman" w:cs="Times New Roman"/>
        </w:rPr>
        <w:t>.</w:t>
      </w:r>
    </w:p>
    <w:p w14:paraId="34D6526D" w14:textId="77777777" w:rsidR="00D13581" w:rsidRPr="0078466A" w:rsidRDefault="00D13581" w:rsidP="00D13581">
      <w:pPr>
        <w:suppressAutoHyphens/>
        <w:overflowPunct w:val="0"/>
        <w:ind w:firstLine="540"/>
        <w:jc w:val="both"/>
        <w:textAlignment w:val="baseline"/>
        <w:rPr>
          <w:rFonts w:ascii="Times New Roman" w:hAnsi="Times New Roman" w:cs="Times New Roman"/>
        </w:rPr>
      </w:pPr>
    </w:p>
    <w:p w14:paraId="1D24E895" w14:textId="77777777" w:rsidR="00D13581" w:rsidRPr="0020019E" w:rsidRDefault="00D13581" w:rsidP="00EB3573">
      <w:pPr>
        <w:shd w:val="clear" w:color="auto" w:fill="FFFFFF"/>
        <w:tabs>
          <w:tab w:val="left" w:pos="245"/>
        </w:tabs>
        <w:suppressAutoHyphens/>
        <w:spacing w:before="240" w:after="120"/>
        <w:jc w:val="center"/>
        <w:rPr>
          <w:rFonts w:ascii="Times New Roman" w:hAnsi="Times New Roman" w:cs="Times New Roman"/>
          <w:b/>
        </w:rPr>
      </w:pPr>
      <w:r w:rsidRPr="0020019E">
        <w:rPr>
          <w:rFonts w:ascii="Times New Roman" w:hAnsi="Times New Roman" w:cs="Times New Roman"/>
          <w:b/>
        </w:rPr>
        <w:t>9. Заключительные положения</w:t>
      </w:r>
    </w:p>
    <w:p w14:paraId="2BFB4C76" w14:textId="77777777" w:rsidR="00D13581" w:rsidRPr="0020019E" w:rsidRDefault="00D13581" w:rsidP="00D13581">
      <w:pPr>
        <w:suppressAutoHyphens/>
        <w:overflowPunct w:val="0"/>
        <w:ind w:firstLine="540"/>
        <w:jc w:val="both"/>
        <w:textAlignment w:val="baseline"/>
        <w:rPr>
          <w:rFonts w:ascii="Times New Roman" w:hAnsi="Times New Roman" w:cs="Times New Roman"/>
        </w:rPr>
      </w:pPr>
      <w:r w:rsidRPr="0020019E">
        <w:rPr>
          <w:rFonts w:ascii="Times New Roman" w:hAnsi="Times New Roman" w:cs="Times New Roman"/>
        </w:rPr>
        <w:t>9.1</w:t>
      </w:r>
      <w:r w:rsidRPr="0020019E">
        <w:rPr>
          <w:rFonts w:ascii="Times New Roman" w:hAnsi="Times New Roman" w:cs="Times New Roman"/>
          <w:color w:val="0000FF"/>
        </w:rPr>
        <w:t xml:space="preserve">. </w:t>
      </w:r>
      <w:r w:rsidRPr="0020019E">
        <w:rPr>
          <w:rFonts w:ascii="Times New Roman" w:hAnsi="Times New Roman" w:cs="Times New Roman"/>
        </w:rPr>
        <w:t xml:space="preserve">Стороны установили, что ответственными за исполнение настоящего </w:t>
      </w:r>
      <w:r>
        <w:rPr>
          <w:rFonts w:ascii="Times New Roman" w:hAnsi="Times New Roman" w:cs="Times New Roman"/>
        </w:rPr>
        <w:t>Д</w:t>
      </w:r>
      <w:r w:rsidRPr="0020019E">
        <w:rPr>
          <w:rFonts w:ascii="Times New Roman" w:hAnsi="Times New Roman" w:cs="Times New Roman"/>
        </w:rPr>
        <w:t>оговора являются:</w:t>
      </w:r>
    </w:p>
    <w:p w14:paraId="3FF5B375" w14:textId="77777777" w:rsidR="00A602D9" w:rsidRDefault="00A602D9" w:rsidP="00A602D9">
      <w:pPr>
        <w:suppressAutoHyphens/>
        <w:overflowPunct w:val="0"/>
        <w:ind w:firstLine="540"/>
        <w:jc w:val="both"/>
        <w:textAlignment w:val="baseline"/>
        <w:rPr>
          <w:rFonts w:ascii="Times New Roman" w:hAnsi="Times New Roman" w:cs="Times New Roman"/>
        </w:rPr>
      </w:pPr>
      <w:r w:rsidRPr="0020019E">
        <w:rPr>
          <w:rFonts w:ascii="Times New Roman" w:hAnsi="Times New Roman" w:cs="Times New Roman"/>
        </w:rPr>
        <w:t xml:space="preserve">- от </w:t>
      </w:r>
      <w:r>
        <w:rPr>
          <w:rFonts w:ascii="Times New Roman" w:hAnsi="Times New Roman" w:cs="Times New Roman"/>
        </w:rPr>
        <w:t>Поставщика</w:t>
      </w:r>
      <w:r w:rsidRPr="0020019E">
        <w:rPr>
          <w:rFonts w:ascii="Times New Roman" w:hAnsi="Times New Roman" w:cs="Times New Roman"/>
        </w:rPr>
        <w:t xml:space="preserve"> {Ф.И.О., телефон, электронная почта}</w:t>
      </w:r>
    </w:p>
    <w:p w14:paraId="4FF26226" w14:textId="77777777" w:rsidR="00A602D9" w:rsidRDefault="00A602D9" w:rsidP="00A602D9">
      <w:pPr>
        <w:suppressAutoHyphens/>
        <w:overflowPunct w:val="0"/>
        <w:ind w:firstLine="540"/>
        <w:jc w:val="both"/>
        <w:textAlignment w:val="baseline"/>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20AC330F" w14:textId="77777777" w:rsidR="00A602D9" w:rsidRDefault="00A602D9" w:rsidP="00A602D9">
      <w:pPr>
        <w:suppressAutoHyphens/>
        <w:overflowPunct w:val="0"/>
        <w:ind w:firstLine="540"/>
        <w:jc w:val="both"/>
        <w:textAlignment w:val="baseline"/>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092F8578" w14:textId="77777777" w:rsidR="00A602D9" w:rsidRPr="0020019E" w:rsidRDefault="00A602D9" w:rsidP="00A602D9">
      <w:pPr>
        <w:suppressAutoHyphens/>
        <w:overflowPunct w:val="0"/>
        <w:ind w:firstLine="540"/>
        <w:jc w:val="both"/>
        <w:textAlignment w:val="baseline"/>
        <w:rPr>
          <w:rFonts w:ascii="Times New Roman" w:hAnsi="Times New Roman" w:cs="Times New Roman"/>
        </w:rPr>
      </w:pPr>
    </w:p>
    <w:p w14:paraId="7F1FF6DA" w14:textId="77777777" w:rsidR="00A602D9" w:rsidRDefault="00A602D9" w:rsidP="00A602D9">
      <w:pPr>
        <w:suppressAutoHyphens/>
        <w:overflowPunct w:val="0"/>
        <w:ind w:firstLine="540"/>
        <w:jc w:val="both"/>
        <w:textAlignment w:val="baseline"/>
        <w:rPr>
          <w:rFonts w:ascii="Times New Roman" w:hAnsi="Times New Roman" w:cs="Times New Roman"/>
        </w:rPr>
      </w:pPr>
      <w:r w:rsidRPr="0020019E">
        <w:rPr>
          <w:rFonts w:ascii="Times New Roman" w:hAnsi="Times New Roman" w:cs="Times New Roman"/>
        </w:rPr>
        <w:t xml:space="preserve">- от </w:t>
      </w:r>
      <w:r>
        <w:rPr>
          <w:rFonts w:ascii="Times New Roman" w:hAnsi="Times New Roman" w:cs="Times New Roman"/>
        </w:rPr>
        <w:t>Покупателя</w:t>
      </w:r>
      <w:r w:rsidRPr="0020019E">
        <w:rPr>
          <w:rFonts w:ascii="Times New Roman" w:hAnsi="Times New Roman" w:cs="Times New Roman"/>
        </w:rPr>
        <w:t xml:space="preserve"> </w:t>
      </w:r>
    </w:p>
    <w:p w14:paraId="084DF41F" w14:textId="3504DCB9" w:rsidR="00A602D9" w:rsidRDefault="00A602D9" w:rsidP="00A602D9">
      <w:pPr>
        <w:suppressAutoHyphens/>
        <w:overflowPunct w:val="0"/>
        <w:ind w:firstLine="540"/>
        <w:jc w:val="both"/>
        <w:textAlignment w:val="baseline"/>
        <w:rPr>
          <w:rFonts w:ascii="Times New Roman" w:hAnsi="Times New Roman" w:cs="Times New Roman"/>
        </w:rPr>
      </w:pPr>
      <w:r w:rsidRPr="00225090">
        <w:rPr>
          <w:rFonts w:ascii="Times New Roman" w:hAnsi="Times New Roman" w:cs="Times New Roman"/>
        </w:rPr>
        <w:t xml:space="preserve">по общим вопросам - Руководитель управления по балансам тепловой энергии Владимирского филиала АО «ЭнергосбыТ Плюс»  – </w:t>
      </w:r>
      <w:r w:rsidR="00272B26">
        <w:rPr>
          <w:rFonts w:ascii="Times New Roman" w:hAnsi="Times New Roman" w:cs="Times New Roman"/>
        </w:rPr>
        <w:t>Базарная</w:t>
      </w:r>
      <w:r w:rsidRPr="00225090">
        <w:rPr>
          <w:rFonts w:ascii="Times New Roman" w:hAnsi="Times New Roman" w:cs="Times New Roman"/>
        </w:rPr>
        <w:t xml:space="preserve"> На</w:t>
      </w:r>
      <w:r w:rsidR="00272B26">
        <w:rPr>
          <w:rFonts w:ascii="Times New Roman" w:hAnsi="Times New Roman" w:cs="Times New Roman"/>
        </w:rPr>
        <w:t>дежда</w:t>
      </w:r>
      <w:r w:rsidRPr="00225090">
        <w:rPr>
          <w:rFonts w:ascii="Times New Roman" w:hAnsi="Times New Roman" w:cs="Times New Roman"/>
        </w:rPr>
        <w:t xml:space="preserve"> Николаевна, телефон     +7(4922) 44-97-88, электронная почта Natalya.Melnikova@tplusgroup.ru ;</w:t>
      </w:r>
    </w:p>
    <w:p w14:paraId="319B0488" w14:textId="77777777" w:rsidR="00A602D9" w:rsidRPr="00225090" w:rsidRDefault="00A602D9" w:rsidP="00A602D9">
      <w:pPr>
        <w:suppressAutoHyphens/>
        <w:overflowPunct w:val="0"/>
        <w:ind w:firstLine="540"/>
        <w:jc w:val="both"/>
        <w:textAlignment w:val="baseline"/>
        <w:rPr>
          <w:rFonts w:ascii="Times New Roman" w:hAnsi="Times New Roman" w:cs="Times New Roman"/>
          <w:lang w:val="x-none"/>
        </w:rPr>
      </w:pPr>
      <w:r w:rsidRPr="00225090">
        <w:rPr>
          <w:rFonts w:ascii="Times New Roman" w:hAnsi="Times New Roman" w:cs="Times New Roman"/>
          <w:lang w:val="x-none"/>
        </w:rPr>
        <w:t>–</w:t>
      </w:r>
      <w:r w:rsidRPr="00225090">
        <w:rPr>
          <w:rFonts w:ascii="Times New Roman" w:hAnsi="Times New Roman" w:cs="Times New Roman"/>
          <w:lang w:val="x-none"/>
        </w:rPr>
        <w:tab/>
        <w:t xml:space="preserve">по техническим вопросам – Технический директор Владимирского филиала АО «ЭнергосбыТ Плюс» – Черкащенко Игорь Владиславович, телефон       +7(4922) 44-97-76, электронная почта Igor.Cherkaschenko@esplus.ru.     </w:t>
      </w:r>
    </w:p>
    <w:p w14:paraId="5E82B91C" w14:textId="2B38C178" w:rsidR="00D13581" w:rsidRPr="0020019E" w:rsidRDefault="00D13581" w:rsidP="002074C8">
      <w:pPr>
        <w:suppressAutoHyphens/>
        <w:overflowPunct w:val="0"/>
        <w:spacing w:after="120"/>
        <w:ind w:firstLine="539"/>
        <w:jc w:val="both"/>
        <w:textAlignment w:val="baseline"/>
        <w:rPr>
          <w:rFonts w:ascii="Times New Roman" w:hAnsi="Times New Roman" w:cs="Times New Roman"/>
        </w:rPr>
      </w:pPr>
      <w:r>
        <w:rPr>
          <w:rFonts w:ascii="Times New Roman" w:hAnsi="Times New Roman" w:cs="Times New Roman"/>
        </w:rPr>
        <w:t>Покупатель</w:t>
      </w:r>
      <w:r w:rsidRPr="00E7624A">
        <w:rPr>
          <w:rFonts w:ascii="Times New Roman" w:hAnsi="Times New Roman" w:cs="Times New Roman"/>
        </w:rPr>
        <w:t xml:space="preserve"> вправе направлять в адрес ответственных </w:t>
      </w:r>
      <w:r>
        <w:rPr>
          <w:rFonts w:ascii="Times New Roman" w:hAnsi="Times New Roman" w:cs="Times New Roman"/>
        </w:rPr>
        <w:t>Поставщика</w:t>
      </w:r>
      <w:r w:rsidRPr="00E7624A">
        <w:rPr>
          <w:rFonts w:ascii="Times New Roman" w:hAnsi="Times New Roman" w:cs="Times New Roman"/>
        </w:rPr>
        <w:t xml:space="preserve"> за выполнение условий настоящего Договора информационные СМС сообщения, осуществлять рассылку документов, связанных с исполнением настоящего Договора, по электронной почте, по адресам и телефонам, указанным в настоящем Договоре и иных документах, являющихся неотъемлемой частью Договора</w:t>
      </w:r>
      <w:r w:rsidR="00FF3F92">
        <w:rPr>
          <w:rFonts w:ascii="Times New Roman" w:hAnsi="Times New Roman" w:cs="Times New Roman"/>
        </w:rPr>
        <w:t>,</w:t>
      </w:r>
      <w:r w:rsidR="00FF3F92" w:rsidRPr="006213F0">
        <w:rPr>
          <w:rFonts w:ascii="Times New Roman" w:hAnsi="Times New Roman" w:cs="Times New Roman"/>
        </w:rPr>
        <w:t xml:space="preserve"> за исключением случаев, указанных в п.9.</w:t>
      </w:r>
      <w:r w:rsidR="00FF3F92">
        <w:rPr>
          <w:rFonts w:ascii="Times New Roman" w:hAnsi="Times New Roman" w:cs="Times New Roman"/>
        </w:rPr>
        <w:t>1.3</w:t>
      </w:r>
      <w:r w:rsidR="00FF3F92" w:rsidRPr="006213F0">
        <w:rPr>
          <w:rFonts w:ascii="Times New Roman" w:hAnsi="Times New Roman" w:cs="Times New Roman"/>
        </w:rPr>
        <w:t xml:space="preserve"> настоящего договора</w:t>
      </w:r>
      <w:r w:rsidRPr="00E7624A">
        <w:rPr>
          <w:rFonts w:ascii="Times New Roman" w:hAnsi="Times New Roman" w:cs="Times New Roman"/>
        </w:rPr>
        <w:t>.</w:t>
      </w:r>
    </w:p>
    <w:p w14:paraId="580453BE"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sidRPr="00CD4440">
        <w:rPr>
          <w:rFonts w:ascii="Times New Roman" w:hAnsi="Times New Roman" w:cs="Times New Roman"/>
        </w:rPr>
        <w:t>9</w:t>
      </w:r>
      <w:r>
        <w:rPr>
          <w:rFonts w:ascii="Times New Roman" w:hAnsi="Times New Roman" w:cs="Times New Roman"/>
        </w:rPr>
        <w:t>.1.1</w:t>
      </w:r>
      <w:r>
        <w:rPr>
          <w:rStyle w:val="af4"/>
          <w:rFonts w:ascii="Times New Roman" w:hAnsi="Times New Roman" w:cs="Times New Roman"/>
        </w:rPr>
        <w:footnoteReference w:id="4"/>
      </w:r>
      <w:r>
        <w:rPr>
          <w:rFonts w:ascii="Times New Roman" w:hAnsi="Times New Roman" w:cs="Times New Roman"/>
        </w:rPr>
        <w:t xml:space="preserve">. </w:t>
      </w:r>
      <w:r w:rsidRPr="00CD4440">
        <w:rPr>
          <w:rFonts w:ascii="Times New Roman" w:hAnsi="Times New Roman" w:cs="Times New Roman"/>
        </w:rPr>
        <w:t>Стороны пришли к согласию о возможности направления и получения документов, связанных с исполнением настоящего Договора (счетов, счетов-фактур, актов поданной–принятой тепловой энергии за договорную тепловую нагрузку (мощность), фактически принятое количество тепловой энергии и (или) теплоноситель, актов сверок) в электронном виде с использованием электронной цифровой подписи.</w:t>
      </w:r>
    </w:p>
    <w:p w14:paraId="390D816E" w14:textId="77777777" w:rsidR="00D13581" w:rsidRPr="00E7624A" w:rsidRDefault="00D13581" w:rsidP="00D13581">
      <w:pPr>
        <w:suppressAutoHyphens/>
        <w:overflowPunct w:val="0"/>
        <w:ind w:firstLine="539"/>
        <w:jc w:val="both"/>
        <w:textAlignment w:val="baseline"/>
        <w:rPr>
          <w:rFonts w:ascii="Times New Roman" w:hAnsi="Times New Roman" w:cs="Times New Roman"/>
        </w:rPr>
      </w:pPr>
      <w:r>
        <w:rPr>
          <w:rFonts w:ascii="Times New Roman" w:hAnsi="Times New Roman" w:cs="Times New Roman"/>
        </w:rPr>
        <w:t>9</w:t>
      </w:r>
      <w:r w:rsidRPr="00E7624A">
        <w:rPr>
          <w:rFonts w:ascii="Times New Roman" w:hAnsi="Times New Roman" w:cs="Times New Roman"/>
        </w:rPr>
        <w:t>.1.2. Стороны пришли к согласию о возможности использования аналога собственноручной подписи для подписания документов, связанных с исполнением настоящего Договора (за исключением счетов, счетов-фактур, актов поданной–принятой тепловой энергии за договорную тепловую нагрузку (мощность), фактически принятое количество тепловой энергии и (или) теплоноситель, актов сверок), в том числе путем проставления представителями Сторон собственноручной подписи на электронном документе, составленном н</w:t>
      </w:r>
      <w:r>
        <w:rPr>
          <w:rFonts w:ascii="Times New Roman" w:hAnsi="Times New Roman" w:cs="Times New Roman"/>
        </w:rPr>
        <w:t>а планшетном компьютере, с помо</w:t>
      </w:r>
      <w:r w:rsidRPr="00E7624A">
        <w:rPr>
          <w:rFonts w:ascii="Times New Roman" w:hAnsi="Times New Roman" w:cs="Times New Roman"/>
        </w:rPr>
        <w:t>щью стилуса.</w:t>
      </w:r>
    </w:p>
    <w:p w14:paraId="562B37E5" w14:textId="0CFFEEA9" w:rsidR="00D13581" w:rsidRPr="00E7624A" w:rsidRDefault="00D13581" w:rsidP="00D13581">
      <w:pPr>
        <w:suppressAutoHyphens/>
        <w:overflowPunct w:val="0"/>
        <w:ind w:firstLine="539"/>
        <w:jc w:val="both"/>
        <w:textAlignment w:val="baseline"/>
        <w:rPr>
          <w:rFonts w:ascii="Times New Roman" w:hAnsi="Times New Roman" w:cs="Times New Roman"/>
        </w:rPr>
      </w:pPr>
      <w:r w:rsidRPr="00E7624A">
        <w:rPr>
          <w:rFonts w:ascii="Times New Roman" w:hAnsi="Times New Roman" w:cs="Times New Roman"/>
        </w:rPr>
        <w:t xml:space="preserve">Стороны признают, что документы, подписанные с использованием аналога собственноручной подписи в электронной форме и на электронном носителе, имеют равную юридическую силу с документами, оформляемыми на бумажном носителе. </w:t>
      </w:r>
    </w:p>
    <w:p w14:paraId="530C2B59" w14:textId="51737E71" w:rsidR="00D13581" w:rsidRDefault="00D13581" w:rsidP="002074C8">
      <w:pPr>
        <w:suppressAutoHyphens/>
        <w:overflowPunct w:val="0"/>
        <w:spacing w:after="120"/>
        <w:ind w:firstLine="539"/>
        <w:jc w:val="both"/>
        <w:textAlignment w:val="baseline"/>
        <w:rPr>
          <w:rFonts w:ascii="Times New Roman" w:hAnsi="Times New Roman" w:cs="Times New Roman"/>
        </w:rPr>
      </w:pPr>
      <w:r w:rsidRPr="00E7624A">
        <w:rPr>
          <w:rFonts w:ascii="Times New Roman" w:hAnsi="Times New Roman" w:cs="Times New Roman"/>
        </w:rPr>
        <w:t>Обмен (передача) документов, оформленных в электронном виде, осуществляется по электронной почте, указанной в п.</w:t>
      </w:r>
      <w:r>
        <w:rPr>
          <w:rFonts w:ascii="Times New Roman" w:hAnsi="Times New Roman" w:cs="Times New Roman"/>
        </w:rPr>
        <w:t>9</w:t>
      </w:r>
      <w:r w:rsidRPr="00E7624A">
        <w:rPr>
          <w:rFonts w:ascii="Times New Roman" w:hAnsi="Times New Roman" w:cs="Times New Roman"/>
        </w:rPr>
        <w:t>.1. настоящего Договора</w:t>
      </w:r>
      <w:r w:rsidR="00FF3F92" w:rsidRPr="00F868A8">
        <w:rPr>
          <w:rFonts w:ascii="Times New Roman" w:hAnsi="Times New Roman" w:cs="Times New Roman"/>
        </w:rPr>
        <w:t>, за исключением случаев, указанных в п.9.</w:t>
      </w:r>
      <w:r w:rsidR="00FF3F92">
        <w:rPr>
          <w:rFonts w:ascii="Times New Roman" w:hAnsi="Times New Roman" w:cs="Times New Roman"/>
        </w:rPr>
        <w:t>1.3</w:t>
      </w:r>
      <w:r w:rsidR="00FF3F92" w:rsidRPr="00F868A8">
        <w:rPr>
          <w:rFonts w:ascii="Times New Roman" w:hAnsi="Times New Roman" w:cs="Times New Roman"/>
        </w:rPr>
        <w:t xml:space="preserve"> настоящего договора</w:t>
      </w:r>
      <w:r w:rsidRPr="00E7624A">
        <w:rPr>
          <w:rFonts w:ascii="Times New Roman" w:hAnsi="Times New Roman" w:cs="Times New Roman"/>
        </w:rPr>
        <w:t>. По письменному требованию одной из Сторон, участвующей в подготовке такого документа, другая Сторона обязана предоставить такой документ, распечатанный на бумажном носителе.</w:t>
      </w:r>
    </w:p>
    <w:p w14:paraId="63EB254D" w14:textId="17B634D8" w:rsidR="00C503F2" w:rsidRPr="00CD4440" w:rsidRDefault="00C503F2" w:rsidP="002074C8">
      <w:pPr>
        <w:suppressAutoHyphens/>
        <w:overflowPunct w:val="0"/>
        <w:spacing w:after="120"/>
        <w:ind w:firstLine="539"/>
        <w:jc w:val="both"/>
        <w:textAlignment w:val="baseline"/>
        <w:rPr>
          <w:rFonts w:ascii="Times New Roman" w:hAnsi="Times New Roman" w:cs="Times New Roman"/>
        </w:rPr>
      </w:pPr>
      <w:r>
        <w:rPr>
          <w:rFonts w:ascii="Times New Roman" w:hAnsi="Times New Roman" w:cs="Times New Roman"/>
        </w:rPr>
        <w:t xml:space="preserve">9.1.3. Стороны пришли к согласию о том, что направление и получение документов, связанных с согласованием </w:t>
      </w:r>
      <w:r w:rsidR="004A0992">
        <w:rPr>
          <w:rFonts w:ascii="Times New Roman" w:hAnsi="Times New Roman" w:cs="Times New Roman"/>
        </w:rPr>
        <w:t xml:space="preserve">проекта </w:t>
      </w:r>
      <w:r w:rsidR="00D95BC0">
        <w:rPr>
          <w:rFonts w:ascii="Times New Roman" w:hAnsi="Times New Roman" w:cs="Times New Roman"/>
        </w:rPr>
        <w:t>И</w:t>
      </w:r>
      <w:r>
        <w:rPr>
          <w:rFonts w:ascii="Times New Roman" w:hAnsi="Times New Roman" w:cs="Times New Roman"/>
        </w:rPr>
        <w:t>нвестиционной программы</w:t>
      </w:r>
      <w:r w:rsidR="004A0992" w:rsidRPr="004A0992">
        <w:rPr>
          <w:rFonts w:ascii="Times New Roman" w:hAnsi="Times New Roman" w:cs="Times New Roman"/>
        </w:rPr>
        <w:t xml:space="preserve"> и его подписанием</w:t>
      </w:r>
      <w:r>
        <w:rPr>
          <w:rFonts w:ascii="Times New Roman" w:hAnsi="Times New Roman" w:cs="Times New Roman"/>
        </w:rPr>
        <w:t>, осуществляется путём обмена документов на бумажном носителе.</w:t>
      </w:r>
    </w:p>
    <w:p w14:paraId="14E7E966" w14:textId="3F947BAF" w:rsidR="00D13581" w:rsidRDefault="00D13581" w:rsidP="002074C8">
      <w:pPr>
        <w:suppressAutoHyphens/>
        <w:overflowPunct w:val="0"/>
        <w:spacing w:after="120"/>
        <w:ind w:firstLine="539"/>
        <w:jc w:val="both"/>
        <w:textAlignment w:val="baseline"/>
        <w:rPr>
          <w:rFonts w:ascii="Times New Roman" w:hAnsi="Times New Roman" w:cs="Times New Roman"/>
        </w:rPr>
      </w:pPr>
      <w:r w:rsidRPr="0020019E">
        <w:rPr>
          <w:rFonts w:ascii="Times New Roman" w:hAnsi="Times New Roman" w:cs="Times New Roman"/>
        </w:rPr>
        <w:t xml:space="preserve">9.2. Данный </w:t>
      </w:r>
      <w:r>
        <w:rPr>
          <w:rFonts w:ascii="Times New Roman" w:hAnsi="Times New Roman" w:cs="Times New Roman"/>
        </w:rPr>
        <w:t>Д</w:t>
      </w:r>
      <w:r w:rsidRPr="0020019E">
        <w:rPr>
          <w:rFonts w:ascii="Times New Roman" w:hAnsi="Times New Roman" w:cs="Times New Roman"/>
        </w:rPr>
        <w:t xml:space="preserve">оговор составлен в двух экземплярах, один из которых находится </w:t>
      </w:r>
      <w:r>
        <w:rPr>
          <w:rFonts w:ascii="Times New Roman" w:hAnsi="Times New Roman" w:cs="Times New Roman"/>
        </w:rPr>
        <w:t>у</w:t>
      </w:r>
      <w:r w:rsidRPr="0020019E">
        <w:rPr>
          <w:rFonts w:ascii="Times New Roman" w:hAnsi="Times New Roman" w:cs="Times New Roman"/>
        </w:rPr>
        <w:t xml:space="preserve"> </w:t>
      </w:r>
      <w:r w:rsidR="001D39EE">
        <w:rPr>
          <w:rFonts w:ascii="Times New Roman" w:hAnsi="Times New Roman" w:cs="Times New Roman"/>
        </w:rPr>
        <w:t xml:space="preserve">Поставщика, </w:t>
      </w:r>
      <w:r>
        <w:rPr>
          <w:rFonts w:ascii="Times New Roman" w:hAnsi="Times New Roman" w:cs="Times New Roman"/>
        </w:rPr>
        <w:t xml:space="preserve">другой - </w:t>
      </w:r>
      <w:r w:rsidRPr="0020019E">
        <w:rPr>
          <w:rFonts w:ascii="Times New Roman" w:hAnsi="Times New Roman" w:cs="Times New Roman"/>
        </w:rPr>
        <w:t xml:space="preserve">у </w:t>
      </w:r>
      <w:r>
        <w:rPr>
          <w:rFonts w:ascii="Times New Roman" w:hAnsi="Times New Roman" w:cs="Times New Roman"/>
        </w:rPr>
        <w:t>Покупателя</w:t>
      </w:r>
      <w:r w:rsidRPr="0020019E">
        <w:rPr>
          <w:rFonts w:ascii="Times New Roman" w:hAnsi="Times New Roman" w:cs="Times New Roman"/>
        </w:rPr>
        <w:t xml:space="preserve">. Приложения к настоящему </w:t>
      </w:r>
      <w:r>
        <w:rPr>
          <w:rFonts w:ascii="Times New Roman" w:hAnsi="Times New Roman" w:cs="Times New Roman"/>
        </w:rPr>
        <w:t>Д</w:t>
      </w:r>
      <w:r w:rsidRPr="0020019E">
        <w:rPr>
          <w:rFonts w:ascii="Times New Roman" w:hAnsi="Times New Roman" w:cs="Times New Roman"/>
        </w:rPr>
        <w:t xml:space="preserve">оговору являются неотъемлемой частью настоящего </w:t>
      </w:r>
      <w:r>
        <w:rPr>
          <w:rFonts w:ascii="Times New Roman" w:hAnsi="Times New Roman" w:cs="Times New Roman"/>
        </w:rPr>
        <w:t>Д</w:t>
      </w:r>
      <w:r w:rsidRPr="0020019E">
        <w:rPr>
          <w:rFonts w:ascii="Times New Roman" w:hAnsi="Times New Roman" w:cs="Times New Roman"/>
        </w:rPr>
        <w:t>оговора.</w:t>
      </w:r>
    </w:p>
    <w:p w14:paraId="1FF1AF65" w14:textId="77777777" w:rsidR="00D13581" w:rsidRDefault="00D13581" w:rsidP="00D13581">
      <w:pPr>
        <w:suppressAutoHyphens/>
        <w:overflowPunct w:val="0"/>
        <w:spacing w:after="120"/>
        <w:ind w:firstLine="539"/>
        <w:jc w:val="both"/>
        <w:textAlignment w:val="baseline"/>
        <w:rPr>
          <w:rFonts w:ascii="Times New Roman" w:hAnsi="Times New Roman" w:cs="Times New Roman"/>
        </w:rPr>
      </w:pPr>
      <w:r w:rsidRPr="001F3CAB">
        <w:rPr>
          <w:rFonts w:ascii="Times New Roman" w:hAnsi="Times New Roman" w:cs="Times New Roman"/>
        </w:rPr>
        <w:t>9.3. Приложения к настоящему Договору являются неотъемлемой частью Договора.</w:t>
      </w:r>
    </w:p>
    <w:p w14:paraId="15E27828" w14:textId="77777777" w:rsidR="00D13581" w:rsidRDefault="00D13581" w:rsidP="00D13581">
      <w:pPr>
        <w:suppressAutoHyphens/>
        <w:overflowPunct w:val="0"/>
        <w:ind w:firstLine="540"/>
        <w:jc w:val="both"/>
        <w:textAlignment w:val="baseline"/>
        <w:rPr>
          <w:rFonts w:ascii="Times New Roman" w:hAnsi="Times New Roman" w:cs="Times New Roman"/>
          <w:b/>
        </w:rPr>
      </w:pPr>
    </w:p>
    <w:p w14:paraId="2C284E6E" w14:textId="77777777" w:rsidR="00D13581" w:rsidRPr="00941030" w:rsidRDefault="002074C8" w:rsidP="002074C8">
      <w:pPr>
        <w:suppressAutoHyphens/>
        <w:overflowPunct w:val="0"/>
        <w:spacing w:after="120"/>
        <w:ind w:firstLine="539"/>
        <w:jc w:val="both"/>
        <w:textAlignment w:val="baseline"/>
        <w:rPr>
          <w:rFonts w:ascii="Times New Roman" w:hAnsi="Times New Roman" w:cs="Times New Roman"/>
          <w:b/>
        </w:rPr>
      </w:pPr>
      <w:r>
        <w:rPr>
          <w:rFonts w:ascii="Times New Roman" w:hAnsi="Times New Roman" w:cs="Times New Roman"/>
          <w:b/>
        </w:rPr>
        <w:t xml:space="preserve">10. </w:t>
      </w:r>
      <w:r w:rsidR="00D13581">
        <w:rPr>
          <w:rFonts w:ascii="Times New Roman" w:hAnsi="Times New Roman" w:cs="Times New Roman"/>
          <w:b/>
        </w:rPr>
        <w:t>ПЕРЕЧЕНЬ ПРИЛОЖЕНИЙ К ДОГОВОРУ:</w:t>
      </w:r>
    </w:p>
    <w:p w14:paraId="215598C5" w14:textId="77777777" w:rsidR="00D13581" w:rsidRPr="00BE63CA" w:rsidRDefault="00D13581" w:rsidP="002074C8">
      <w:pPr>
        <w:suppressAutoHyphens/>
        <w:overflowPunct w:val="0"/>
        <w:spacing w:after="60"/>
        <w:ind w:firstLine="539"/>
        <w:jc w:val="both"/>
        <w:textAlignment w:val="baseline"/>
        <w:rPr>
          <w:rFonts w:ascii="Times New Roman" w:hAnsi="Times New Roman" w:cs="Times New Roman"/>
        </w:rPr>
      </w:pPr>
      <w:r w:rsidRPr="00BE63CA">
        <w:rPr>
          <w:rFonts w:ascii="Times New Roman" w:hAnsi="Times New Roman" w:cs="Times New Roman"/>
        </w:rPr>
        <w:t>1. Общее договорное количество тепловой энергии и (или) теплоносителя (Приложение №1);</w:t>
      </w:r>
    </w:p>
    <w:p w14:paraId="6BD289FE" w14:textId="77777777" w:rsidR="00D13581" w:rsidRPr="00BE63CA" w:rsidRDefault="00D13581" w:rsidP="002074C8">
      <w:pPr>
        <w:suppressAutoHyphens/>
        <w:overflowPunct w:val="0"/>
        <w:spacing w:after="60"/>
        <w:ind w:firstLine="539"/>
        <w:jc w:val="both"/>
        <w:textAlignment w:val="baseline"/>
        <w:rPr>
          <w:rFonts w:ascii="Times New Roman" w:hAnsi="Times New Roman" w:cs="Times New Roman"/>
        </w:rPr>
      </w:pPr>
      <w:r w:rsidRPr="00BE63CA">
        <w:rPr>
          <w:rFonts w:ascii="Times New Roman" w:hAnsi="Times New Roman" w:cs="Times New Roman"/>
        </w:rPr>
        <w:t>2. Акт разграничения балансовой принадлежности тепловых сетей и эксплуатационной ответственности сторон (Приложение №2);</w:t>
      </w:r>
    </w:p>
    <w:p w14:paraId="0704B99B" w14:textId="77777777" w:rsidR="00D13581" w:rsidRPr="00BE63CA" w:rsidRDefault="00D13581" w:rsidP="002074C8">
      <w:pPr>
        <w:suppressAutoHyphens/>
        <w:overflowPunct w:val="0"/>
        <w:spacing w:after="60"/>
        <w:ind w:firstLine="539"/>
        <w:jc w:val="both"/>
        <w:textAlignment w:val="baseline"/>
        <w:rPr>
          <w:rFonts w:ascii="Times New Roman" w:hAnsi="Times New Roman" w:cs="Times New Roman"/>
        </w:rPr>
      </w:pPr>
      <w:r w:rsidRPr="00BE63CA">
        <w:rPr>
          <w:rFonts w:ascii="Times New Roman" w:hAnsi="Times New Roman" w:cs="Times New Roman"/>
        </w:rPr>
        <w:t>3. Перечень объектов Покупателя, объектов потребителей Покупателя, субабонентов (Приложение №3);</w:t>
      </w:r>
    </w:p>
    <w:p w14:paraId="5B512B2D" w14:textId="77777777" w:rsidR="00D13581" w:rsidRPr="00BE63CA" w:rsidRDefault="00D13581" w:rsidP="002074C8">
      <w:pPr>
        <w:suppressAutoHyphens/>
        <w:overflowPunct w:val="0"/>
        <w:spacing w:after="60"/>
        <w:ind w:firstLine="539"/>
        <w:jc w:val="both"/>
        <w:textAlignment w:val="baseline"/>
        <w:rPr>
          <w:rFonts w:ascii="Times New Roman" w:hAnsi="Times New Roman" w:cs="Times New Roman"/>
        </w:rPr>
      </w:pPr>
      <w:r w:rsidRPr="00BE63CA">
        <w:rPr>
          <w:rFonts w:ascii="Times New Roman" w:hAnsi="Times New Roman" w:cs="Times New Roman"/>
        </w:rPr>
        <w:t>4. Порядок оплаты (Приложение №4);</w:t>
      </w:r>
    </w:p>
    <w:p w14:paraId="53F23C35" w14:textId="77777777" w:rsidR="00D13581" w:rsidRPr="00BE63CA" w:rsidRDefault="00D13581" w:rsidP="002074C8">
      <w:pPr>
        <w:suppressAutoHyphens/>
        <w:overflowPunct w:val="0"/>
        <w:spacing w:after="60"/>
        <w:ind w:firstLine="539"/>
        <w:jc w:val="both"/>
        <w:textAlignment w:val="baseline"/>
        <w:rPr>
          <w:rFonts w:ascii="Times New Roman" w:hAnsi="Times New Roman" w:cs="Times New Roman"/>
        </w:rPr>
      </w:pPr>
      <w:r w:rsidRPr="00BE63CA">
        <w:rPr>
          <w:rFonts w:ascii="Times New Roman" w:hAnsi="Times New Roman" w:cs="Times New Roman"/>
        </w:rPr>
        <w:t>5. Перечень коммерческих расчетных приборов узла учета тепловой энергии и место их установки (Приложение №5);</w:t>
      </w:r>
    </w:p>
    <w:p w14:paraId="0EFC9573" w14:textId="77777777" w:rsidR="00D13581" w:rsidRPr="00BE63CA" w:rsidRDefault="00D13581" w:rsidP="002074C8">
      <w:pPr>
        <w:suppressAutoHyphens/>
        <w:overflowPunct w:val="0"/>
        <w:spacing w:after="60"/>
        <w:ind w:firstLine="539"/>
        <w:jc w:val="both"/>
        <w:textAlignment w:val="baseline"/>
        <w:rPr>
          <w:rFonts w:ascii="Times New Roman" w:hAnsi="Times New Roman" w:cs="Times New Roman"/>
        </w:rPr>
      </w:pPr>
      <w:r w:rsidRPr="00BE63CA">
        <w:rPr>
          <w:rFonts w:ascii="Times New Roman" w:hAnsi="Times New Roman" w:cs="Times New Roman"/>
        </w:rPr>
        <w:t>6. Порядок определения утечки теплоносителя в тепловых сетях и теплопотребляющих установках Покупателя и его Субабонентов (Приложение №6);</w:t>
      </w:r>
    </w:p>
    <w:p w14:paraId="0AFE083D" w14:textId="77777777" w:rsidR="00D13581" w:rsidRDefault="00D13581" w:rsidP="002074C8">
      <w:pPr>
        <w:suppressAutoHyphens/>
        <w:overflowPunct w:val="0"/>
        <w:spacing w:after="60"/>
        <w:ind w:firstLine="539"/>
        <w:jc w:val="both"/>
        <w:textAlignment w:val="baseline"/>
        <w:rPr>
          <w:rFonts w:ascii="Times New Roman" w:hAnsi="Times New Roman" w:cs="Times New Roman"/>
        </w:rPr>
      </w:pPr>
      <w:r>
        <w:rPr>
          <w:rFonts w:ascii="Times New Roman" w:hAnsi="Times New Roman" w:cs="Times New Roman"/>
        </w:rPr>
        <w:t>7</w:t>
      </w:r>
      <w:r w:rsidRPr="00D25056">
        <w:rPr>
          <w:rFonts w:ascii="Times New Roman" w:hAnsi="Times New Roman" w:cs="Times New Roman"/>
        </w:rPr>
        <w:t>. Расчет потерь тепловой энергии в тепловых сетях Покупателя, потребителей Покупателя (Приложе</w:t>
      </w:r>
      <w:r>
        <w:rPr>
          <w:rFonts w:ascii="Times New Roman" w:hAnsi="Times New Roman" w:cs="Times New Roman"/>
        </w:rPr>
        <w:t>ние №7</w:t>
      </w:r>
      <w:r w:rsidRPr="00D25056">
        <w:rPr>
          <w:rFonts w:ascii="Times New Roman" w:hAnsi="Times New Roman" w:cs="Times New Roman"/>
        </w:rPr>
        <w:t>);</w:t>
      </w:r>
    </w:p>
    <w:p w14:paraId="4E8ECD1F" w14:textId="77777777" w:rsidR="00D13581" w:rsidRDefault="00D13581" w:rsidP="002074C8">
      <w:pPr>
        <w:suppressAutoHyphens/>
        <w:overflowPunct w:val="0"/>
        <w:spacing w:after="60"/>
        <w:ind w:firstLine="539"/>
        <w:jc w:val="both"/>
        <w:textAlignment w:val="baseline"/>
        <w:rPr>
          <w:rFonts w:ascii="Times New Roman" w:hAnsi="Times New Roman" w:cs="Times New Roman"/>
        </w:rPr>
      </w:pPr>
      <w:r>
        <w:rPr>
          <w:rFonts w:ascii="Times New Roman" w:hAnsi="Times New Roman" w:cs="Times New Roman"/>
        </w:rPr>
        <w:t xml:space="preserve">8. Порядок </w:t>
      </w:r>
      <w:r w:rsidRPr="001F3CAB">
        <w:rPr>
          <w:rFonts w:ascii="Times New Roman" w:hAnsi="Times New Roman" w:cs="Times New Roman"/>
        </w:rPr>
        <w:t>определения количества тепловой энергии</w:t>
      </w:r>
      <w:r w:rsidRPr="007C6E42">
        <w:rPr>
          <w:rFonts w:ascii="Times New Roman" w:hAnsi="Times New Roman" w:cs="Times New Roman"/>
        </w:rPr>
        <w:t xml:space="preserve"> </w:t>
      </w:r>
      <w:r>
        <w:rPr>
          <w:rFonts w:ascii="Times New Roman" w:hAnsi="Times New Roman" w:cs="Times New Roman"/>
        </w:rPr>
        <w:t>и теплоносителя</w:t>
      </w:r>
      <w:r w:rsidRPr="001F3CAB">
        <w:rPr>
          <w:rFonts w:ascii="Times New Roman" w:hAnsi="Times New Roman" w:cs="Times New Roman"/>
        </w:rPr>
        <w:t xml:space="preserve">, </w:t>
      </w:r>
      <w:r>
        <w:rPr>
          <w:rFonts w:ascii="Times New Roman" w:hAnsi="Times New Roman" w:cs="Times New Roman"/>
        </w:rPr>
        <w:t>поставленного Покупателю (Приложение №8);</w:t>
      </w:r>
    </w:p>
    <w:p w14:paraId="57600A9B" w14:textId="77777777" w:rsidR="00D13581" w:rsidRDefault="00D13581" w:rsidP="002074C8">
      <w:pPr>
        <w:suppressAutoHyphens/>
        <w:overflowPunct w:val="0"/>
        <w:spacing w:after="60"/>
        <w:ind w:firstLine="539"/>
        <w:jc w:val="both"/>
        <w:textAlignment w:val="baseline"/>
        <w:rPr>
          <w:rFonts w:ascii="Times New Roman" w:hAnsi="Times New Roman" w:cs="Times New Roman"/>
        </w:rPr>
      </w:pPr>
      <w:r>
        <w:rPr>
          <w:rFonts w:ascii="Times New Roman" w:hAnsi="Times New Roman" w:cs="Times New Roman"/>
        </w:rPr>
        <w:t>9. Порядок взаимодействия диспетчерских и оперативных служб Сторон (Приложение №9).</w:t>
      </w:r>
    </w:p>
    <w:p w14:paraId="1A83CF2D" w14:textId="77777777" w:rsidR="00D13581" w:rsidRDefault="00D13581" w:rsidP="002074C8">
      <w:pPr>
        <w:suppressAutoHyphens/>
        <w:overflowPunct w:val="0"/>
        <w:spacing w:after="60"/>
        <w:ind w:firstLine="539"/>
        <w:jc w:val="both"/>
        <w:textAlignment w:val="baseline"/>
        <w:rPr>
          <w:rFonts w:ascii="Times New Roman" w:hAnsi="Times New Roman" w:cs="Times New Roman"/>
        </w:rPr>
      </w:pPr>
      <w:r>
        <w:rPr>
          <w:rFonts w:ascii="Times New Roman" w:hAnsi="Times New Roman" w:cs="Times New Roman"/>
        </w:rPr>
        <w:t xml:space="preserve">10. </w:t>
      </w:r>
      <w:r w:rsidRPr="00115A70">
        <w:rPr>
          <w:rFonts w:ascii="Times New Roman" w:hAnsi="Times New Roman" w:cs="Times New Roman"/>
        </w:rPr>
        <w:t>Параметры качества п</w:t>
      </w:r>
      <w:r>
        <w:rPr>
          <w:rFonts w:ascii="Times New Roman" w:hAnsi="Times New Roman" w:cs="Times New Roman"/>
        </w:rPr>
        <w:t xml:space="preserve">оставляемой </w:t>
      </w:r>
      <w:r w:rsidRPr="00115A70">
        <w:rPr>
          <w:rFonts w:ascii="Times New Roman" w:hAnsi="Times New Roman" w:cs="Times New Roman"/>
        </w:rPr>
        <w:t xml:space="preserve">тепловой энергии (мощности), теплоносителя и параметры, отражающие допустимые перерывы в </w:t>
      </w:r>
      <w:r>
        <w:rPr>
          <w:rFonts w:ascii="Times New Roman" w:hAnsi="Times New Roman" w:cs="Times New Roman"/>
        </w:rPr>
        <w:t>поставке</w:t>
      </w:r>
      <w:r w:rsidRPr="00115A70">
        <w:rPr>
          <w:rFonts w:ascii="Times New Roman" w:hAnsi="Times New Roman" w:cs="Times New Roman"/>
        </w:rPr>
        <w:t xml:space="preserve"> тепловой энергии (мощности), теплоносителя (Приложение №</w:t>
      </w:r>
      <w:r>
        <w:rPr>
          <w:rFonts w:ascii="Times New Roman" w:hAnsi="Times New Roman" w:cs="Times New Roman"/>
        </w:rPr>
        <w:t>10</w:t>
      </w:r>
      <w:r w:rsidRPr="00115A70">
        <w:rPr>
          <w:rFonts w:ascii="Times New Roman" w:hAnsi="Times New Roman" w:cs="Times New Roman"/>
        </w:rPr>
        <w:t>);</w:t>
      </w:r>
    </w:p>
    <w:p w14:paraId="4DAFB648" w14:textId="77777777" w:rsidR="00D13581" w:rsidRDefault="00D13581" w:rsidP="002074C8">
      <w:pPr>
        <w:suppressAutoHyphens/>
        <w:overflowPunct w:val="0"/>
        <w:spacing w:after="60"/>
        <w:ind w:firstLine="539"/>
        <w:jc w:val="both"/>
        <w:textAlignment w:val="baseline"/>
        <w:rPr>
          <w:rFonts w:ascii="Times New Roman" w:hAnsi="Times New Roman" w:cs="Times New Roman"/>
        </w:rPr>
      </w:pPr>
      <w:r>
        <w:rPr>
          <w:rFonts w:ascii="Times New Roman" w:hAnsi="Times New Roman" w:cs="Times New Roman"/>
        </w:rPr>
        <w:t xml:space="preserve">11. </w:t>
      </w:r>
      <w:r w:rsidRPr="00115A70">
        <w:rPr>
          <w:rFonts w:ascii="Times New Roman" w:hAnsi="Times New Roman" w:cs="Times New Roman"/>
        </w:rPr>
        <w:t xml:space="preserve">Условия и порядок предъявления </w:t>
      </w:r>
      <w:r>
        <w:rPr>
          <w:rFonts w:ascii="Times New Roman" w:hAnsi="Times New Roman" w:cs="Times New Roman"/>
        </w:rPr>
        <w:t xml:space="preserve">Покупателем </w:t>
      </w:r>
      <w:r w:rsidRPr="00115A70">
        <w:rPr>
          <w:rFonts w:ascii="Times New Roman" w:hAnsi="Times New Roman" w:cs="Times New Roman"/>
        </w:rPr>
        <w:t xml:space="preserve">требований к </w:t>
      </w:r>
      <w:r>
        <w:rPr>
          <w:rFonts w:ascii="Times New Roman" w:hAnsi="Times New Roman" w:cs="Times New Roman"/>
        </w:rPr>
        <w:t>Поставщику</w:t>
      </w:r>
      <w:r w:rsidRPr="00115A70">
        <w:rPr>
          <w:rFonts w:ascii="Times New Roman" w:hAnsi="Times New Roman" w:cs="Times New Roman"/>
        </w:rPr>
        <w:t xml:space="preserve"> по снижению стоимости услуг при неисполнении или ненадлежащем исполнении </w:t>
      </w:r>
      <w:r>
        <w:rPr>
          <w:rFonts w:ascii="Times New Roman" w:hAnsi="Times New Roman" w:cs="Times New Roman"/>
        </w:rPr>
        <w:t>Поставщиком</w:t>
      </w:r>
      <w:r w:rsidRPr="00115A70">
        <w:rPr>
          <w:rFonts w:ascii="Times New Roman" w:hAnsi="Times New Roman" w:cs="Times New Roman"/>
        </w:rPr>
        <w:t xml:space="preserve"> обязательств по соблюдению значений параметров качества передаваемой тепловой энергии (мощности), теплоносителя и (или) параметров, отражающих допустимые перерывы в теплоснабжении (Приложение №</w:t>
      </w:r>
      <w:r>
        <w:rPr>
          <w:rFonts w:ascii="Times New Roman" w:hAnsi="Times New Roman" w:cs="Times New Roman"/>
        </w:rPr>
        <w:t>11</w:t>
      </w:r>
      <w:r w:rsidR="00785029">
        <w:rPr>
          <w:rFonts w:ascii="Times New Roman" w:hAnsi="Times New Roman" w:cs="Times New Roman"/>
        </w:rPr>
        <w:t>)</w:t>
      </w:r>
    </w:p>
    <w:p w14:paraId="68F0C630" w14:textId="77777777" w:rsidR="00D13581" w:rsidRDefault="00D13581" w:rsidP="00D13581">
      <w:pPr>
        <w:suppressAutoHyphens/>
        <w:overflowPunct w:val="0"/>
        <w:ind w:firstLine="540"/>
        <w:jc w:val="both"/>
        <w:textAlignment w:val="baseline"/>
        <w:rPr>
          <w:rFonts w:ascii="Times New Roman" w:hAnsi="Times New Roman" w:cs="Times New Roman"/>
        </w:rPr>
      </w:pPr>
    </w:p>
    <w:p w14:paraId="77F01E10" w14:textId="77777777" w:rsidR="00D13581" w:rsidRPr="00941030" w:rsidRDefault="00D13581" w:rsidP="00D13581">
      <w:pPr>
        <w:suppressAutoHyphens/>
        <w:overflowPunct w:val="0"/>
        <w:ind w:firstLine="540"/>
        <w:jc w:val="both"/>
        <w:textAlignment w:val="baseline"/>
        <w:rPr>
          <w:rFonts w:ascii="Times New Roman" w:hAnsi="Times New Roman" w:cs="Times New Roman"/>
        </w:rPr>
      </w:pPr>
    </w:p>
    <w:p w14:paraId="51BE4AF7" w14:textId="77777777" w:rsidR="00D13581" w:rsidRPr="002074C8" w:rsidRDefault="002074C8" w:rsidP="00D13581">
      <w:pPr>
        <w:shd w:val="clear" w:color="auto" w:fill="FFFFFF"/>
        <w:tabs>
          <w:tab w:val="left" w:pos="245"/>
        </w:tabs>
        <w:suppressAutoHyphens/>
        <w:jc w:val="both"/>
        <w:rPr>
          <w:rFonts w:ascii="Times New Roman" w:hAnsi="Times New Roman" w:cs="Times New Roman"/>
          <w:b/>
          <w:caps/>
        </w:rPr>
      </w:pPr>
      <w:r w:rsidRPr="002074C8">
        <w:rPr>
          <w:rFonts w:ascii="Times New Roman" w:hAnsi="Times New Roman" w:cs="Times New Roman"/>
          <w:b/>
          <w:caps/>
        </w:rPr>
        <w:t>11</w:t>
      </w:r>
      <w:r w:rsidR="00D13581" w:rsidRPr="002074C8">
        <w:rPr>
          <w:rFonts w:ascii="Times New Roman" w:hAnsi="Times New Roman" w:cs="Times New Roman"/>
          <w:b/>
          <w:caps/>
        </w:rPr>
        <w:t>. Реквизиты, подписи и печати сторон</w:t>
      </w:r>
    </w:p>
    <w:p w14:paraId="0C4EC904" w14:textId="77777777" w:rsidR="00D13581" w:rsidRPr="00097F79" w:rsidRDefault="00D13581" w:rsidP="00D13581">
      <w:pPr>
        <w:shd w:val="clear" w:color="auto" w:fill="FFFFFF"/>
        <w:tabs>
          <w:tab w:val="left" w:pos="245"/>
        </w:tabs>
        <w:suppressAutoHyphens/>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4670"/>
      </w:tblGrid>
      <w:tr w:rsidR="00D13581" w:rsidRPr="002074C8" w14:paraId="764682FF" w14:textId="77777777" w:rsidTr="002074C8">
        <w:trPr>
          <w:trHeight w:val="196"/>
        </w:trPr>
        <w:tc>
          <w:tcPr>
            <w:tcW w:w="2501" w:type="pct"/>
            <w:tcBorders>
              <w:top w:val="single" w:sz="4" w:space="0" w:color="auto"/>
              <w:left w:val="single" w:sz="4" w:space="0" w:color="auto"/>
              <w:bottom w:val="single" w:sz="4" w:space="0" w:color="auto"/>
              <w:right w:val="single" w:sz="4" w:space="0" w:color="auto"/>
            </w:tcBorders>
            <w:shd w:val="clear" w:color="auto" w:fill="F3F3F3"/>
          </w:tcPr>
          <w:p w14:paraId="4582456A" w14:textId="77777777" w:rsidR="00D13581" w:rsidRPr="002074C8" w:rsidRDefault="00D13581" w:rsidP="00EB73FD">
            <w:pPr>
              <w:suppressAutoHyphens/>
              <w:ind w:right="72"/>
              <w:jc w:val="both"/>
              <w:rPr>
                <w:rFonts w:ascii="Times New Roman" w:hAnsi="Times New Roman" w:cs="Times New Roman"/>
              </w:rPr>
            </w:pPr>
            <w:r w:rsidRPr="002074C8">
              <w:rPr>
                <w:rFonts w:ascii="Times New Roman" w:hAnsi="Times New Roman" w:cs="Times New Roman"/>
                <w:b/>
              </w:rPr>
              <w:t>Поставщик:</w:t>
            </w:r>
          </w:p>
        </w:tc>
        <w:tc>
          <w:tcPr>
            <w:tcW w:w="2499" w:type="pct"/>
            <w:tcBorders>
              <w:top w:val="single" w:sz="4" w:space="0" w:color="auto"/>
              <w:left w:val="single" w:sz="4" w:space="0" w:color="auto"/>
              <w:bottom w:val="single" w:sz="4" w:space="0" w:color="auto"/>
              <w:right w:val="single" w:sz="4" w:space="0" w:color="auto"/>
            </w:tcBorders>
            <w:shd w:val="clear" w:color="auto" w:fill="F3F3F3"/>
          </w:tcPr>
          <w:p w14:paraId="31ADDEBB" w14:textId="77777777" w:rsidR="00D13581" w:rsidRPr="002074C8" w:rsidRDefault="00D13581" w:rsidP="00EB73FD">
            <w:pPr>
              <w:suppressAutoHyphens/>
              <w:ind w:right="72"/>
              <w:jc w:val="both"/>
              <w:rPr>
                <w:rFonts w:ascii="Times New Roman" w:hAnsi="Times New Roman" w:cs="Times New Roman"/>
                <w:b/>
                <w:bCs/>
              </w:rPr>
            </w:pPr>
            <w:r w:rsidRPr="002074C8">
              <w:rPr>
                <w:rFonts w:ascii="Times New Roman" w:hAnsi="Times New Roman" w:cs="Times New Roman"/>
                <w:b/>
                <w:bCs/>
              </w:rPr>
              <w:t>Покупатель:</w:t>
            </w:r>
          </w:p>
        </w:tc>
      </w:tr>
      <w:tr w:rsidR="00D13581" w:rsidRPr="002074C8" w14:paraId="4E3DD0D6" w14:textId="77777777" w:rsidTr="002074C8">
        <w:trPr>
          <w:trHeight w:val="263"/>
        </w:trPr>
        <w:tc>
          <w:tcPr>
            <w:tcW w:w="2501" w:type="pct"/>
            <w:tcBorders>
              <w:top w:val="single" w:sz="4" w:space="0" w:color="auto"/>
              <w:left w:val="single" w:sz="4" w:space="0" w:color="auto"/>
              <w:bottom w:val="single" w:sz="4" w:space="0" w:color="auto"/>
              <w:right w:val="single" w:sz="4" w:space="0" w:color="auto"/>
            </w:tcBorders>
          </w:tcPr>
          <w:p w14:paraId="0A1C7364" w14:textId="16946CB1" w:rsidR="00D13581" w:rsidRPr="002074C8" w:rsidRDefault="00D13581" w:rsidP="00272B26">
            <w:pPr>
              <w:suppressAutoHyphens/>
              <w:ind w:right="72"/>
              <w:jc w:val="both"/>
              <w:rPr>
                <w:rFonts w:ascii="Times New Roman" w:hAnsi="Times New Roman" w:cs="Times New Roman"/>
                <w:b/>
                <w:bCs/>
              </w:rPr>
            </w:pPr>
            <w:r w:rsidRPr="002074C8">
              <w:rPr>
                <w:rFonts w:ascii="Times New Roman" w:hAnsi="Times New Roman" w:cs="Times New Roman"/>
                <w:b/>
                <w:bCs/>
              </w:rPr>
              <w:t>Полное фирменное наименование:</w:t>
            </w:r>
            <w:r w:rsidR="00D714DC">
              <w:rPr>
                <w:rFonts w:ascii="Times New Roman" w:hAnsi="Times New Roman" w:cs="Times New Roman"/>
                <w:b/>
                <w:bCs/>
              </w:rPr>
              <w:t xml:space="preserve"> </w:t>
            </w:r>
          </w:p>
        </w:tc>
        <w:tc>
          <w:tcPr>
            <w:tcW w:w="2499" w:type="pct"/>
            <w:tcBorders>
              <w:top w:val="single" w:sz="4" w:space="0" w:color="auto"/>
              <w:left w:val="single" w:sz="4" w:space="0" w:color="auto"/>
              <w:bottom w:val="single" w:sz="4" w:space="0" w:color="auto"/>
              <w:right w:val="single" w:sz="4" w:space="0" w:color="auto"/>
            </w:tcBorders>
          </w:tcPr>
          <w:p w14:paraId="00837576" w14:textId="34907391" w:rsidR="00D13581" w:rsidRPr="002074C8" w:rsidRDefault="00D13581" w:rsidP="00EB73FD">
            <w:pPr>
              <w:suppressAutoHyphens/>
              <w:ind w:right="72"/>
              <w:jc w:val="both"/>
              <w:rPr>
                <w:rFonts w:ascii="Times New Roman" w:hAnsi="Times New Roman" w:cs="Times New Roman"/>
                <w:b/>
                <w:bCs/>
              </w:rPr>
            </w:pPr>
            <w:r w:rsidRPr="002074C8">
              <w:rPr>
                <w:rFonts w:ascii="Times New Roman" w:hAnsi="Times New Roman" w:cs="Times New Roman"/>
                <w:b/>
                <w:bCs/>
              </w:rPr>
              <w:t>Полное фирменное наименование:</w:t>
            </w:r>
            <w:r w:rsidR="00343F9F" w:rsidRPr="00225090">
              <w:rPr>
                <w:rFonts w:ascii="Times New Roman" w:hAnsi="Times New Roman" w:cs="Times New Roman"/>
                <w:bCs/>
              </w:rPr>
              <w:t xml:space="preserve"> Акционерное общество «Владимирские коммунальные системы»</w:t>
            </w:r>
          </w:p>
        </w:tc>
      </w:tr>
      <w:tr w:rsidR="00D13581" w:rsidRPr="002074C8" w14:paraId="0B9DD674" w14:textId="77777777" w:rsidTr="002074C8">
        <w:tc>
          <w:tcPr>
            <w:tcW w:w="2501" w:type="pct"/>
            <w:tcBorders>
              <w:top w:val="single" w:sz="4" w:space="0" w:color="auto"/>
              <w:left w:val="single" w:sz="4" w:space="0" w:color="auto"/>
              <w:bottom w:val="single" w:sz="4" w:space="0" w:color="auto"/>
              <w:right w:val="single" w:sz="4" w:space="0" w:color="auto"/>
            </w:tcBorders>
          </w:tcPr>
          <w:p w14:paraId="34817896" w14:textId="4DED4AA6" w:rsidR="00D13581" w:rsidRPr="002074C8" w:rsidRDefault="00D13581" w:rsidP="00272B26">
            <w:pPr>
              <w:suppressAutoHyphens/>
              <w:spacing w:before="100" w:beforeAutospacing="1" w:after="100" w:afterAutospacing="1"/>
              <w:ind w:right="72"/>
              <w:jc w:val="both"/>
              <w:rPr>
                <w:rFonts w:ascii="Times New Roman" w:hAnsi="Times New Roman" w:cs="Times New Roman"/>
              </w:rPr>
            </w:pPr>
            <w:r w:rsidRPr="002074C8">
              <w:rPr>
                <w:rFonts w:ascii="Times New Roman" w:hAnsi="Times New Roman" w:cs="Times New Roman"/>
                <w:b/>
                <w:bCs/>
              </w:rPr>
              <w:t>ИНН:</w:t>
            </w:r>
            <w:r w:rsidRPr="002074C8">
              <w:rPr>
                <w:rFonts w:ascii="Times New Roman" w:hAnsi="Times New Roman" w:cs="Times New Roman"/>
              </w:rPr>
              <w:t xml:space="preserve"> </w:t>
            </w:r>
          </w:p>
        </w:tc>
        <w:tc>
          <w:tcPr>
            <w:tcW w:w="2499" w:type="pct"/>
            <w:tcBorders>
              <w:top w:val="single" w:sz="4" w:space="0" w:color="auto"/>
              <w:left w:val="single" w:sz="4" w:space="0" w:color="auto"/>
              <w:bottom w:val="single" w:sz="4" w:space="0" w:color="auto"/>
              <w:right w:val="single" w:sz="4" w:space="0" w:color="auto"/>
            </w:tcBorders>
          </w:tcPr>
          <w:p w14:paraId="65FBE570" w14:textId="24AAE0A7" w:rsidR="00D13581" w:rsidRPr="002074C8" w:rsidRDefault="00D13581" w:rsidP="00EB73FD">
            <w:pPr>
              <w:suppressAutoHyphens/>
              <w:spacing w:before="100" w:beforeAutospacing="1" w:after="100" w:afterAutospacing="1"/>
              <w:ind w:right="72"/>
              <w:jc w:val="both"/>
              <w:rPr>
                <w:rFonts w:ascii="Times New Roman" w:hAnsi="Times New Roman" w:cs="Times New Roman"/>
              </w:rPr>
            </w:pPr>
            <w:r w:rsidRPr="002074C8">
              <w:rPr>
                <w:rFonts w:ascii="Times New Roman" w:hAnsi="Times New Roman" w:cs="Times New Roman"/>
                <w:b/>
                <w:bCs/>
              </w:rPr>
              <w:t xml:space="preserve">ИНН: </w:t>
            </w:r>
            <w:r w:rsidR="00343F9F" w:rsidRPr="00225090">
              <w:rPr>
                <w:rFonts w:ascii="Times New Roman" w:hAnsi="Times New Roman" w:cs="Times New Roman"/>
                <w:bCs/>
              </w:rPr>
              <w:t>3327329166</w:t>
            </w:r>
          </w:p>
        </w:tc>
      </w:tr>
      <w:tr w:rsidR="00D13581" w:rsidRPr="002074C8" w14:paraId="0A690D26" w14:textId="77777777" w:rsidTr="002074C8">
        <w:tc>
          <w:tcPr>
            <w:tcW w:w="2501" w:type="pct"/>
            <w:tcBorders>
              <w:top w:val="single" w:sz="4" w:space="0" w:color="auto"/>
              <w:left w:val="single" w:sz="4" w:space="0" w:color="auto"/>
              <w:bottom w:val="single" w:sz="4" w:space="0" w:color="auto"/>
              <w:right w:val="single" w:sz="4" w:space="0" w:color="auto"/>
            </w:tcBorders>
          </w:tcPr>
          <w:p w14:paraId="4138CEAC" w14:textId="2355AF2D" w:rsidR="00D13581" w:rsidRPr="002074C8" w:rsidRDefault="00D13581" w:rsidP="00272B26">
            <w:pPr>
              <w:suppressAutoHyphens/>
              <w:spacing w:before="100" w:beforeAutospacing="1" w:after="100" w:afterAutospacing="1"/>
              <w:ind w:right="72"/>
              <w:jc w:val="both"/>
              <w:rPr>
                <w:rFonts w:ascii="Times New Roman" w:hAnsi="Times New Roman" w:cs="Times New Roman"/>
              </w:rPr>
            </w:pPr>
            <w:r w:rsidRPr="002074C8">
              <w:rPr>
                <w:rFonts w:ascii="Times New Roman" w:hAnsi="Times New Roman" w:cs="Times New Roman"/>
                <w:b/>
                <w:bCs/>
              </w:rPr>
              <w:t>КПП:</w:t>
            </w:r>
            <w:r w:rsidRPr="002074C8">
              <w:rPr>
                <w:rFonts w:ascii="Times New Roman" w:hAnsi="Times New Roman" w:cs="Times New Roman"/>
              </w:rPr>
              <w:t xml:space="preserve"> </w:t>
            </w:r>
          </w:p>
        </w:tc>
        <w:tc>
          <w:tcPr>
            <w:tcW w:w="2499" w:type="pct"/>
            <w:tcBorders>
              <w:top w:val="single" w:sz="4" w:space="0" w:color="auto"/>
              <w:left w:val="single" w:sz="4" w:space="0" w:color="auto"/>
              <w:bottom w:val="single" w:sz="4" w:space="0" w:color="auto"/>
              <w:right w:val="single" w:sz="4" w:space="0" w:color="auto"/>
            </w:tcBorders>
          </w:tcPr>
          <w:p w14:paraId="3B5D6E9B" w14:textId="40AC4EE3" w:rsidR="00D13581" w:rsidRPr="002074C8" w:rsidRDefault="00D13581" w:rsidP="00EB73FD">
            <w:pPr>
              <w:suppressAutoHyphens/>
              <w:spacing w:before="100" w:beforeAutospacing="1" w:after="100" w:afterAutospacing="1"/>
              <w:ind w:right="72"/>
              <w:jc w:val="both"/>
              <w:rPr>
                <w:rFonts w:ascii="Times New Roman" w:hAnsi="Times New Roman" w:cs="Times New Roman"/>
              </w:rPr>
            </w:pPr>
            <w:r w:rsidRPr="002074C8">
              <w:rPr>
                <w:rFonts w:ascii="Times New Roman" w:hAnsi="Times New Roman" w:cs="Times New Roman"/>
                <w:b/>
                <w:bCs/>
              </w:rPr>
              <w:t>КПП:</w:t>
            </w:r>
            <w:r w:rsidRPr="002074C8">
              <w:rPr>
                <w:rFonts w:ascii="Times New Roman" w:hAnsi="Times New Roman" w:cs="Times New Roman"/>
              </w:rPr>
              <w:t xml:space="preserve"> </w:t>
            </w:r>
            <w:r w:rsidR="004242F9" w:rsidRPr="00225090">
              <w:rPr>
                <w:rFonts w:ascii="Times New Roman" w:hAnsi="Times New Roman" w:cs="Times New Roman"/>
                <w:bCs/>
              </w:rPr>
              <w:t>332801001</w:t>
            </w:r>
          </w:p>
        </w:tc>
      </w:tr>
      <w:tr w:rsidR="004242F9" w:rsidRPr="002074C8" w14:paraId="4366A687" w14:textId="77777777" w:rsidTr="002074C8">
        <w:tc>
          <w:tcPr>
            <w:tcW w:w="2501" w:type="pct"/>
            <w:tcBorders>
              <w:top w:val="single" w:sz="4" w:space="0" w:color="auto"/>
              <w:left w:val="single" w:sz="4" w:space="0" w:color="auto"/>
              <w:bottom w:val="single" w:sz="4" w:space="0" w:color="auto"/>
              <w:right w:val="single" w:sz="4" w:space="0" w:color="auto"/>
            </w:tcBorders>
          </w:tcPr>
          <w:p w14:paraId="7B2A204D" w14:textId="292E2844" w:rsidR="004242F9" w:rsidRPr="002074C8" w:rsidRDefault="004242F9" w:rsidP="00272B26">
            <w:pPr>
              <w:suppressAutoHyphens/>
              <w:spacing w:before="100" w:beforeAutospacing="1" w:after="100" w:afterAutospacing="1"/>
              <w:ind w:right="72"/>
              <w:jc w:val="both"/>
              <w:rPr>
                <w:rFonts w:ascii="Times New Roman" w:hAnsi="Times New Roman" w:cs="Times New Roman"/>
              </w:rPr>
            </w:pPr>
            <w:r w:rsidRPr="002074C8">
              <w:rPr>
                <w:rFonts w:ascii="Times New Roman" w:hAnsi="Times New Roman" w:cs="Times New Roman"/>
                <w:b/>
                <w:bCs/>
              </w:rPr>
              <w:t xml:space="preserve">ОГРН: </w:t>
            </w:r>
          </w:p>
        </w:tc>
        <w:tc>
          <w:tcPr>
            <w:tcW w:w="2499" w:type="pct"/>
            <w:tcBorders>
              <w:top w:val="single" w:sz="4" w:space="0" w:color="auto"/>
              <w:left w:val="single" w:sz="4" w:space="0" w:color="auto"/>
              <w:bottom w:val="single" w:sz="4" w:space="0" w:color="auto"/>
              <w:right w:val="single" w:sz="4" w:space="0" w:color="auto"/>
            </w:tcBorders>
          </w:tcPr>
          <w:p w14:paraId="1A261E57" w14:textId="49832CA9" w:rsidR="004242F9" w:rsidRPr="002074C8" w:rsidRDefault="004242F9" w:rsidP="004242F9">
            <w:pPr>
              <w:suppressAutoHyphens/>
              <w:spacing w:before="100" w:beforeAutospacing="1" w:after="100" w:afterAutospacing="1"/>
              <w:ind w:right="72"/>
              <w:jc w:val="both"/>
              <w:rPr>
                <w:rFonts w:ascii="Times New Roman" w:hAnsi="Times New Roman" w:cs="Times New Roman"/>
              </w:rPr>
            </w:pPr>
            <w:r w:rsidRPr="00225090">
              <w:rPr>
                <w:rFonts w:ascii="Times New Roman" w:hAnsi="Times New Roman" w:cs="Times New Roman"/>
                <w:b/>
                <w:bCs/>
              </w:rPr>
              <w:t xml:space="preserve">ОГРН: </w:t>
            </w:r>
            <w:r w:rsidRPr="00225090">
              <w:rPr>
                <w:rFonts w:ascii="Times New Roman" w:hAnsi="Times New Roman" w:cs="Times New Roman"/>
                <w:bCs/>
              </w:rPr>
              <w:t>1033301818659</w:t>
            </w:r>
          </w:p>
        </w:tc>
      </w:tr>
      <w:tr w:rsidR="004242F9" w:rsidRPr="002074C8" w14:paraId="52D020E2" w14:textId="77777777" w:rsidTr="002074C8">
        <w:trPr>
          <w:trHeight w:val="249"/>
        </w:trPr>
        <w:tc>
          <w:tcPr>
            <w:tcW w:w="2501" w:type="pct"/>
            <w:tcBorders>
              <w:top w:val="single" w:sz="4" w:space="0" w:color="auto"/>
              <w:left w:val="single" w:sz="4" w:space="0" w:color="auto"/>
              <w:bottom w:val="single" w:sz="4" w:space="0" w:color="auto"/>
              <w:right w:val="single" w:sz="4" w:space="0" w:color="auto"/>
            </w:tcBorders>
          </w:tcPr>
          <w:p w14:paraId="6E232055" w14:textId="6ACB8727" w:rsidR="004242F9" w:rsidRPr="002074C8" w:rsidRDefault="004242F9" w:rsidP="00272B26">
            <w:pPr>
              <w:suppressAutoHyphens/>
              <w:ind w:right="74"/>
              <w:jc w:val="both"/>
              <w:rPr>
                <w:rFonts w:ascii="Times New Roman" w:hAnsi="Times New Roman" w:cs="Times New Roman"/>
              </w:rPr>
            </w:pPr>
            <w:r w:rsidRPr="002074C8">
              <w:rPr>
                <w:rFonts w:ascii="Times New Roman" w:hAnsi="Times New Roman" w:cs="Times New Roman"/>
                <w:b/>
                <w:bCs/>
              </w:rPr>
              <w:t>Место нахождения:</w:t>
            </w:r>
            <w:r w:rsidR="00D714DC">
              <w:rPr>
                <w:rFonts w:ascii="Times New Roman" w:hAnsi="Times New Roman" w:cs="Times New Roman"/>
                <w:b/>
                <w:bCs/>
              </w:rPr>
              <w:t xml:space="preserve"> </w:t>
            </w:r>
          </w:p>
        </w:tc>
        <w:tc>
          <w:tcPr>
            <w:tcW w:w="2499" w:type="pct"/>
            <w:tcBorders>
              <w:top w:val="single" w:sz="4" w:space="0" w:color="auto"/>
              <w:left w:val="single" w:sz="4" w:space="0" w:color="auto"/>
              <w:bottom w:val="single" w:sz="4" w:space="0" w:color="auto"/>
              <w:right w:val="single" w:sz="4" w:space="0" w:color="auto"/>
            </w:tcBorders>
          </w:tcPr>
          <w:p w14:paraId="08C398F8" w14:textId="7D37756D" w:rsidR="004242F9" w:rsidRPr="002074C8" w:rsidRDefault="004242F9" w:rsidP="004242F9">
            <w:pPr>
              <w:suppressAutoHyphens/>
              <w:ind w:right="72"/>
              <w:jc w:val="both"/>
              <w:rPr>
                <w:rFonts w:ascii="Times New Roman" w:hAnsi="Times New Roman" w:cs="Times New Roman"/>
              </w:rPr>
            </w:pPr>
            <w:r w:rsidRPr="002074C8">
              <w:rPr>
                <w:rFonts w:ascii="Times New Roman" w:hAnsi="Times New Roman" w:cs="Times New Roman"/>
                <w:b/>
                <w:bCs/>
              </w:rPr>
              <w:t xml:space="preserve">Место нахождения: </w:t>
            </w:r>
            <w:r w:rsidRPr="00225090">
              <w:rPr>
                <w:rFonts w:ascii="Times New Roman" w:hAnsi="Times New Roman" w:cs="Times New Roman"/>
                <w:bCs/>
              </w:rPr>
              <w:t>600017, г. Владимир, ул. Батурина, д. 30, этаж 5, помещение 11</w:t>
            </w:r>
          </w:p>
        </w:tc>
      </w:tr>
      <w:tr w:rsidR="004242F9" w:rsidRPr="002074C8" w14:paraId="16710613" w14:textId="77777777" w:rsidTr="002074C8">
        <w:trPr>
          <w:trHeight w:val="249"/>
        </w:trPr>
        <w:tc>
          <w:tcPr>
            <w:tcW w:w="2501" w:type="pct"/>
            <w:tcBorders>
              <w:top w:val="single" w:sz="4" w:space="0" w:color="auto"/>
              <w:left w:val="single" w:sz="4" w:space="0" w:color="auto"/>
              <w:bottom w:val="single" w:sz="4" w:space="0" w:color="auto"/>
              <w:right w:val="single" w:sz="4" w:space="0" w:color="auto"/>
            </w:tcBorders>
          </w:tcPr>
          <w:p w14:paraId="158A6030" w14:textId="77777777" w:rsidR="004242F9" w:rsidRPr="002074C8" w:rsidRDefault="004242F9" w:rsidP="004242F9">
            <w:pPr>
              <w:suppressAutoHyphens/>
              <w:ind w:right="74"/>
              <w:jc w:val="both"/>
              <w:rPr>
                <w:rFonts w:ascii="Times New Roman" w:hAnsi="Times New Roman" w:cs="Times New Roman"/>
                <w:b/>
                <w:bCs/>
              </w:rPr>
            </w:pPr>
            <w:r w:rsidRPr="002074C8">
              <w:rPr>
                <w:rFonts w:ascii="Times New Roman" w:hAnsi="Times New Roman" w:cs="Times New Roman"/>
                <w:b/>
                <w:bCs/>
              </w:rPr>
              <w:t>Филиал:</w:t>
            </w:r>
          </w:p>
        </w:tc>
        <w:tc>
          <w:tcPr>
            <w:tcW w:w="2499" w:type="pct"/>
            <w:tcBorders>
              <w:top w:val="single" w:sz="4" w:space="0" w:color="auto"/>
              <w:left w:val="single" w:sz="4" w:space="0" w:color="auto"/>
              <w:bottom w:val="single" w:sz="4" w:space="0" w:color="auto"/>
              <w:right w:val="single" w:sz="4" w:space="0" w:color="auto"/>
            </w:tcBorders>
          </w:tcPr>
          <w:p w14:paraId="7898BBFE" w14:textId="77777777" w:rsidR="004242F9" w:rsidRPr="002074C8" w:rsidRDefault="004242F9" w:rsidP="004242F9">
            <w:pPr>
              <w:suppressAutoHyphens/>
              <w:ind w:right="72"/>
              <w:jc w:val="both"/>
              <w:rPr>
                <w:rFonts w:ascii="Times New Roman" w:hAnsi="Times New Roman" w:cs="Times New Roman"/>
                <w:b/>
                <w:bCs/>
              </w:rPr>
            </w:pPr>
            <w:r w:rsidRPr="002074C8">
              <w:rPr>
                <w:rFonts w:ascii="Times New Roman" w:hAnsi="Times New Roman" w:cs="Times New Roman"/>
                <w:b/>
                <w:bCs/>
              </w:rPr>
              <w:t>Филиал:</w:t>
            </w:r>
          </w:p>
        </w:tc>
      </w:tr>
      <w:tr w:rsidR="004242F9" w:rsidRPr="002074C8" w14:paraId="680984B7" w14:textId="77777777" w:rsidTr="002074C8">
        <w:trPr>
          <w:trHeight w:val="249"/>
        </w:trPr>
        <w:tc>
          <w:tcPr>
            <w:tcW w:w="2501" w:type="pct"/>
            <w:tcBorders>
              <w:top w:val="single" w:sz="4" w:space="0" w:color="auto"/>
              <w:left w:val="single" w:sz="4" w:space="0" w:color="auto"/>
              <w:bottom w:val="single" w:sz="4" w:space="0" w:color="auto"/>
              <w:right w:val="single" w:sz="4" w:space="0" w:color="auto"/>
            </w:tcBorders>
          </w:tcPr>
          <w:p w14:paraId="0902B1B1" w14:textId="77777777" w:rsidR="004242F9" w:rsidRPr="002074C8" w:rsidRDefault="004242F9" w:rsidP="004242F9">
            <w:pPr>
              <w:suppressAutoHyphens/>
              <w:ind w:right="74"/>
              <w:jc w:val="both"/>
              <w:rPr>
                <w:rFonts w:ascii="Times New Roman" w:hAnsi="Times New Roman" w:cs="Times New Roman"/>
                <w:b/>
                <w:bCs/>
              </w:rPr>
            </w:pPr>
            <w:r w:rsidRPr="002074C8">
              <w:rPr>
                <w:rFonts w:ascii="Times New Roman" w:hAnsi="Times New Roman" w:cs="Times New Roman"/>
                <w:b/>
                <w:bCs/>
              </w:rPr>
              <w:t>КПП:</w:t>
            </w:r>
          </w:p>
        </w:tc>
        <w:tc>
          <w:tcPr>
            <w:tcW w:w="2499" w:type="pct"/>
            <w:tcBorders>
              <w:top w:val="single" w:sz="4" w:space="0" w:color="auto"/>
              <w:left w:val="single" w:sz="4" w:space="0" w:color="auto"/>
              <w:bottom w:val="single" w:sz="4" w:space="0" w:color="auto"/>
              <w:right w:val="single" w:sz="4" w:space="0" w:color="auto"/>
            </w:tcBorders>
          </w:tcPr>
          <w:p w14:paraId="47677BE9" w14:textId="77777777" w:rsidR="004242F9" w:rsidRPr="002074C8" w:rsidRDefault="004242F9" w:rsidP="004242F9">
            <w:pPr>
              <w:suppressAutoHyphens/>
              <w:ind w:right="72"/>
              <w:jc w:val="both"/>
              <w:rPr>
                <w:rFonts w:ascii="Times New Roman" w:hAnsi="Times New Roman" w:cs="Times New Roman"/>
                <w:b/>
                <w:bCs/>
              </w:rPr>
            </w:pPr>
            <w:r w:rsidRPr="002074C8">
              <w:rPr>
                <w:rFonts w:ascii="Times New Roman" w:hAnsi="Times New Roman" w:cs="Times New Roman"/>
                <w:b/>
                <w:bCs/>
              </w:rPr>
              <w:t>КПП:</w:t>
            </w:r>
          </w:p>
        </w:tc>
      </w:tr>
      <w:tr w:rsidR="004242F9" w:rsidRPr="002074C8" w14:paraId="36596BA9" w14:textId="77777777" w:rsidTr="002074C8">
        <w:trPr>
          <w:trHeight w:val="249"/>
        </w:trPr>
        <w:tc>
          <w:tcPr>
            <w:tcW w:w="2501" w:type="pct"/>
            <w:tcBorders>
              <w:top w:val="single" w:sz="4" w:space="0" w:color="auto"/>
              <w:left w:val="single" w:sz="4" w:space="0" w:color="auto"/>
              <w:bottom w:val="single" w:sz="4" w:space="0" w:color="auto"/>
              <w:right w:val="single" w:sz="4" w:space="0" w:color="auto"/>
            </w:tcBorders>
          </w:tcPr>
          <w:p w14:paraId="50354FF9" w14:textId="1D0CC3D4" w:rsidR="004242F9" w:rsidRPr="002074C8" w:rsidRDefault="004242F9" w:rsidP="00272B26">
            <w:pPr>
              <w:suppressAutoHyphens/>
              <w:ind w:right="74"/>
              <w:jc w:val="both"/>
              <w:rPr>
                <w:rFonts w:ascii="Times New Roman" w:hAnsi="Times New Roman" w:cs="Times New Roman"/>
                <w:b/>
                <w:bCs/>
              </w:rPr>
            </w:pPr>
            <w:r w:rsidRPr="002074C8">
              <w:rPr>
                <w:rFonts w:ascii="Times New Roman" w:hAnsi="Times New Roman" w:cs="Times New Roman"/>
                <w:b/>
                <w:bCs/>
              </w:rPr>
              <w:t>Фактический адрес:</w:t>
            </w:r>
            <w:r w:rsidR="00D714DC" w:rsidRPr="00D714DC">
              <w:rPr>
                <w:rFonts w:ascii="Times New Roman" w:hAnsi="Times New Roman" w:cs="Times New Roman"/>
                <w:bCs/>
              </w:rPr>
              <w:t xml:space="preserve"> </w:t>
            </w:r>
          </w:p>
        </w:tc>
        <w:tc>
          <w:tcPr>
            <w:tcW w:w="2499" w:type="pct"/>
            <w:tcBorders>
              <w:top w:val="single" w:sz="4" w:space="0" w:color="auto"/>
              <w:left w:val="single" w:sz="4" w:space="0" w:color="auto"/>
              <w:bottom w:val="single" w:sz="4" w:space="0" w:color="auto"/>
              <w:right w:val="single" w:sz="4" w:space="0" w:color="auto"/>
            </w:tcBorders>
          </w:tcPr>
          <w:p w14:paraId="2849E816" w14:textId="5BB28836" w:rsidR="004242F9" w:rsidRPr="002074C8" w:rsidRDefault="004242F9" w:rsidP="004242F9">
            <w:pPr>
              <w:suppressAutoHyphens/>
              <w:ind w:right="72"/>
              <w:jc w:val="both"/>
              <w:rPr>
                <w:rFonts w:ascii="Times New Roman" w:hAnsi="Times New Roman" w:cs="Times New Roman"/>
                <w:b/>
                <w:bCs/>
              </w:rPr>
            </w:pPr>
            <w:r w:rsidRPr="002074C8">
              <w:rPr>
                <w:rFonts w:ascii="Times New Roman" w:hAnsi="Times New Roman" w:cs="Times New Roman"/>
                <w:b/>
                <w:bCs/>
              </w:rPr>
              <w:t>Фактический адрес:</w:t>
            </w:r>
            <w:r w:rsidRPr="00225090">
              <w:rPr>
                <w:rFonts w:ascii="Times New Roman" w:hAnsi="Times New Roman" w:cs="Times New Roman"/>
                <w:bCs/>
              </w:rPr>
              <w:t xml:space="preserve"> 600017, г. Владимир, ул. Батурина, д. 30, этаж 5, помещение 11</w:t>
            </w:r>
          </w:p>
        </w:tc>
      </w:tr>
      <w:tr w:rsidR="004242F9" w:rsidRPr="002074C8" w14:paraId="62FF7AE8" w14:textId="77777777" w:rsidTr="002074C8">
        <w:trPr>
          <w:trHeight w:val="492"/>
        </w:trPr>
        <w:tc>
          <w:tcPr>
            <w:tcW w:w="2501" w:type="pct"/>
            <w:tcBorders>
              <w:top w:val="single" w:sz="4" w:space="0" w:color="auto"/>
              <w:left w:val="single" w:sz="4" w:space="0" w:color="auto"/>
              <w:bottom w:val="single" w:sz="4" w:space="0" w:color="auto"/>
              <w:right w:val="single" w:sz="4" w:space="0" w:color="auto"/>
            </w:tcBorders>
          </w:tcPr>
          <w:p w14:paraId="25130B49" w14:textId="0DC15BC8" w:rsidR="004242F9" w:rsidRPr="002074C8" w:rsidRDefault="004242F9" w:rsidP="00272B26">
            <w:pPr>
              <w:suppressAutoHyphens/>
              <w:ind w:right="74"/>
              <w:jc w:val="both"/>
              <w:rPr>
                <w:rFonts w:ascii="Times New Roman" w:hAnsi="Times New Roman" w:cs="Times New Roman"/>
              </w:rPr>
            </w:pPr>
            <w:r w:rsidRPr="002074C8">
              <w:rPr>
                <w:rFonts w:ascii="Times New Roman" w:hAnsi="Times New Roman" w:cs="Times New Roman"/>
                <w:b/>
                <w:bCs/>
              </w:rPr>
              <w:t>Адрес для корреспонденции в Российской Федерации (с индексом):</w:t>
            </w:r>
            <w:r w:rsidRPr="002074C8">
              <w:rPr>
                <w:rFonts w:ascii="Times New Roman" w:hAnsi="Times New Roman" w:cs="Times New Roman"/>
              </w:rPr>
              <w:t xml:space="preserve"> </w:t>
            </w:r>
          </w:p>
        </w:tc>
        <w:tc>
          <w:tcPr>
            <w:tcW w:w="2499" w:type="pct"/>
            <w:tcBorders>
              <w:top w:val="single" w:sz="4" w:space="0" w:color="auto"/>
              <w:left w:val="single" w:sz="4" w:space="0" w:color="auto"/>
              <w:bottom w:val="single" w:sz="4" w:space="0" w:color="auto"/>
              <w:right w:val="single" w:sz="4" w:space="0" w:color="auto"/>
            </w:tcBorders>
          </w:tcPr>
          <w:p w14:paraId="576F46E4" w14:textId="554E8127" w:rsidR="004242F9" w:rsidRPr="002074C8" w:rsidRDefault="004242F9" w:rsidP="004242F9">
            <w:pPr>
              <w:suppressAutoHyphens/>
              <w:jc w:val="both"/>
              <w:rPr>
                <w:rFonts w:ascii="Times New Roman" w:hAnsi="Times New Roman" w:cs="Times New Roman"/>
              </w:rPr>
            </w:pPr>
            <w:r w:rsidRPr="002074C8">
              <w:rPr>
                <w:rFonts w:ascii="Times New Roman" w:hAnsi="Times New Roman" w:cs="Times New Roman"/>
                <w:b/>
                <w:bCs/>
              </w:rPr>
              <w:t>Адрес для корреспонденции в Российской Федерации (с индексом):</w:t>
            </w:r>
            <w:r w:rsidRPr="002074C8">
              <w:rPr>
                <w:rFonts w:ascii="Times New Roman" w:hAnsi="Times New Roman" w:cs="Times New Roman"/>
              </w:rPr>
              <w:t xml:space="preserve"> </w:t>
            </w:r>
            <w:r w:rsidRPr="00225090">
              <w:rPr>
                <w:rFonts w:ascii="Times New Roman" w:hAnsi="Times New Roman" w:cs="Times New Roman"/>
                <w:bCs/>
              </w:rPr>
              <w:t>600017, г. Владимир, ул. Батурина, д. 30, этаж 5, помещение 11</w:t>
            </w:r>
          </w:p>
        </w:tc>
      </w:tr>
      <w:tr w:rsidR="004242F9" w:rsidRPr="002074C8" w14:paraId="487B8752" w14:textId="77777777" w:rsidTr="002074C8">
        <w:trPr>
          <w:trHeight w:val="153"/>
        </w:trPr>
        <w:tc>
          <w:tcPr>
            <w:tcW w:w="2501" w:type="pct"/>
            <w:tcBorders>
              <w:top w:val="single" w:sz="4" w:space="0" w:color="auto"/>
              <w:left w:val="single" w:sz="4" w:space="0" w:color="auto"/>
              <w:bottom w:val="single" w:sz="4" w:space="0" w:color="auto"/>
              <w:right w:val="single" w:sz="4" w:space="0" w:color="auto"/>
            </w:tcBorders>
          </w:tcPr>
          <w:p w14:paraId="7E1B0D90" w14:textId="4DEAD13C" w:rsidR="004242F9" w:rsidRPr="00790C31" w:rsidRDefault="004242F9" w:rsidP="00272B26">
            <w:pPr>
              <w:suppressAutoHyphens/>
              <w:spacing w:before="100" w:beforeAutospacing="1" w:after="100" w:afterAutospacing="1"/>
              <w:ind w:right="72"/>
              <w:jc w:val="both"/>
              <w:rPr>
                <w:rFonts w:ascii="Times New Roman" w:hAnsi="Times New Roman" w:cs="Times New Roman"/>
              </w:rPr>
            </w:pPr>
            <w:r w:rsidRPr="002074C8">
              <w:rPr>
                <w:rFonts w:ascii="Times New Roman" w:hAnsi="Times New Roman" w:cs="Times New Roman"/>
                <w:b/>
                <w:bCs/>
              </w:rPr>
              <w:t>Электронная почта:</w:t>
            </w:r>
            <w:r w:rsidRPr="002074C8">
              <w:rPr>
                <w:rFonts w:ascii="Times New Roman" w:hAnsi="Times New Roman" w:cs="Times New Roman"/>
              </w:rPr>
              <w:t xml:space="preserve"> </w:t>
            </w:r>
          </w:p>
        </w:tc>
        <w:tc>
          <w:tcPr>
            <w:tcW w:w="2499" w:type="pct"/>
            <w:tcBorders>
              <w:top w:val="single" w:sz="4" w:space="0" w:color="auto"/>
              <w:left w:val="single" w:sz="4" w:space="0" w:color="auto"/>
              <w:bottom w:val="single" w:sz="4" w:space="0" w:color="auto"/>
              <w:right w:val="single" w:sz="4" w:space="0" w:color="auto"/>
            </w:tcBorders>
          </w:tcPr>
          <w:p w14:paraId="6EE4541B" w14:textId="73714BB3" w:rsidR="004242F9" w:rsidRPr="002074C8" w:rsidRDefault="004242F9" w:rsidP="004242F9">
            <w:pPr>
              <w:suppressAutoHyphens/>
              <w:spacing w:before="100" w:beforeAutospacing="1" w:after="100" w:afterAutospacing="1"/>
              <w:ind w:right="72"/>
              <w:jc w:val="both"/>
              <w:rPr>
                <w:rFonts w:ascii="Times New Roman" w:hAnsi="Times New Roman" w:cs="Times New Roman"/>
                <w:b/>
                <w:bCs/>
              </w:rPr>
            </w:pPr>
            <w:r w:rsidRPr="004242F9">
              <w:rPr>
                <w:rFonts w:ascii="Times New Roman" w:hAnsi="Times New Roman" w:cs="Times New Roman"/>
                <w:b/>
                <w:bCs/>
              </w:rPr>
              <w:t>Электронная почта: vla-kanc@tplusgroup.ru</w:t>
            </w:r>
          </w:p>
        </w:tc>
      </w:tr>
      <w:tr w:rsidR="004242F9" w:rsidRPr="002074C8" w14:paraId="0F447608" w14:textId="77777777" w:rsidTr="002074C8">
        <w:trPr>
          <w:trHeight w:val="153"/>
        </w:trPr>
        <w:tc>
          <w:tcPr>
            <w:tcW w:w="2501" w:type="pct"/>
            <w:tcBorders>
              <w:top w:val="single" w:sz="4" w:space="0" w:color="auto"/>
              <w:left w:val="single" w:sz="4" w:space="0" w:color="auto"/>
              <w:bottom w:val="single" w:sz="4" w:space="0" w:color="auto"/>
              <w:right w:val="single" w:sz="4" w:space="0" w:color="auto"/>
            </w:tcBorders>
          </w:tcPr>
          <w:p w14:paraId="460323D7" w14:textId="77777777" w:rsidR="004242F9" w:rsidRPr="002074C8" w:rsidRDefault="004242F9" w:rsidP="004242F9">
            <w:pPr>
              <w:suppressAutoHyphens/>
              <w:spacing w:before="100" w:beforeAutospacing="1" w:after="100" w:afterAutospacing="1"/>
              <w:ind w:right="72"/>
              <w:jc w:val="both"/>
              <w:rPr>
                <w:rFonts w:ascii="Times New Roman" w:hAnsi="Times New Roman" w:cs="Times New Roman"/>
                <w:b/>
                <w:bCs/>
              </w:rPr>
            </w:pPr>
            <w:r w:rsidRPr="002074C8">
              <w:rPr>
                <w:rFonts w:ascii="Times New Roman" w:hAnsi="Times New Roman" w:cs="Times New Roman"/>
                <w:b/>
                <w:bCs/>
              </w:rPr>
              <w:t>Адрес Интернет-сайта:</w:t>
            </w:r>
          </w:p>
        </w:tc>
        <w:tc>
          <w:tcPr>
            <w:tcW w:w="2499" w:type="pct"/>
            <w:tcBorders>
              <w:top w:val="single" w:sz="4" w:space="0" w:color="auto"/>
              <w:left w:val="single" w:sz="4" w:space="0" w:color="auto"/>
              <w:bottom w:val="single" w:sz="4" w:space="0" w:color="auto"/>
              <w:right w:val="single" w:sz="4" w:space="0" w:color="auto"/>
            </w:tcBorders>
          </w:tcPr>
          <w:p w14:paraId="0182BACA" w14:textId="3B65968C" w:rsidR="004242F9" w:rsidRPr="002074C8" w:rsidRDefault="004242F9" w:rsidP="004242F9">
            <w:pPr>
              <w:suppressAutoHyphens/>
              <w:spacing w:before="100" w:beforeAutospacing="1" w:after="100" w:afterAutospacing="1"/>
              <w:ind w:right="72"/>
              <w:jc w:val="both"/>
              <w:rPr>
                <w:rFonts w:ascii="Times New Roman" w:hAnsi="Times New Roman" w:cs="Times New Roman"/>
                <w:b/>
                <w:bCs/>
              </w:rPr>
            </w:pPr>
            <w:r w:rsidRPr="002074C8">
              <w:rPr>
                <w:rFonts w:ascii="Times New Roman" w:hAnsi="Times New Roman" w:cs="Times New Roman"/>
                <w:b/>
                <w:bCs/>
              </w:rPr>
              <w:t>Адрес Интернет-сайта:</w:t>
            </w:r>
            <w:r w:rsidRPr="004242F9">
              <w:rPr>
                <w:rFonts w:ascii="Times New Roman" w:hAnsi="Times New Roman" w:cs="Times New Roman"/>
                <w:bCs/>
              </w:rPr>
              <w:t xml:space="preserve"> </w:t>
            </w:r>
            <w:r w:rsidRPr="00225090">
              <w:rPr>
                <w:rFonts w:ascii="Times New Roman" w:hAnsi="Times New Roman" w:cs="Times New Roman"/>
                <w:bCs/>
                <w:lang w:val="en-US"/>
              </w:rPr>
              <w:t>www</w:t>
            </w:r>
            <w:r w:rsidRPr="00225090">
              <w:rPr>
                <w:rFonts w:ascii="Times New Roman" w:hAnsi="Times New Roman" w:cs="Times New Roman"/>
                <w:bCs/>
              </w:rPr>
              <w:t>.</w:t>
            </w:r>
            <w:r w:rsidRPr="00225090">
              <w:rPr>
                <w:rFonts w:ascii="Times New Roman" w:hAnsi="Times New Roman" w:cs="Times New Roman"/>
                <w:bCs/>
                <w:lang w:val="en-US"/>
              </w:rPr>
              <w:t>vladcomsys</w:t>
            </w:r>
            <w:r w:rsidRPr="00225090">
              <w:rPr>
                <w:rFonts w:ascii="Times New Roman" w:hAnsi="Times New Roman" w:cs="Times New Roman"/>
                <w:bCs/>
              </w:rPr>
              <w:t>.</w:t>
            </w:r>
            <w:r w:rsidRPr="00225090">
              <w:rPr>
                <w:rFonts w:ascii="Times New Roman" w:hAnsi="Times New Roman" w:cs="Times New Roman"/>
                <w:bCs/>
                <w:lang w:val="en-US"/>
              </w:rPr>
              <w:t>ru</w:t>
            </w:r>
          </w:p>
        </w:tc>
      </w:tr>
      <w:tr w:rsidR="004242F9" w:rsidRPr="002074C8" w14:paraId="5F2DF5B6" w14:textId="77777777" w:rsidTr="002074C8">
        <w:trPr>
          <w:trHeight w:val="315"/>
        </w:trPr>
        <w:tc>
          <w:tcPr>
            <w:tcW w:w="2501" w:type="pct"/>
            <w:tcBorders>
              <w:top w:val="single" w:sz="4" w:space="0" w:color="auto"/>
              <w:left w:val="single" w:sz="4" w:space="0" w:color="auto"/>
              <w:bottom w:val="single" w:sz="4" w:space="0" w:color="auto"/>
              <w:right w:val="single" w:sz="4" w:space="0" w:color="auto"/>
            </w:tcBorders>
          </w:tcPr>
          <w:p w14:paraId="5070CF8C" w14:textId="4469D2DF" w:rsidR="004242F9" w:rsidRPr="002074C8" w:rsidRDefault="004242F9" w:rsidP="00272B26">
            <w:pPr>
              <w:suppressAutoHyphens/>
              <w:jc w:val="both"/>
              <w:rPr>
                <w:rFonts w:ascii="Times New Roman" w:hAnsi="Times New Roman" w:cs="Times New Roman"/>
              </w:rPr>
            </w:pPr>
            <w:r w:rsidRPr="002074C8">
              <w:rPr>
                <w:rFonts w:ascii="Times New Roman" w:hAnsi="Times New Roman" w:cs="Times New Roman"/>
                <w:b/>
                <w:bCs/>
              </w:rPr>
              <w:t>Тел. (с кодом):</w:t>
            </w:r>
            <w:r w:rsidRPr="002074C8">
              <w:rPr>
                <w:rFonts w:ascii="Times New Roman" w:hAnsi="Times New Roman" w:cs="Times New Roman"/>
              </w:rPr>
              <w:t xml:space="preserve"> </w:t>
            </w:r>
          </w:p>
        </w:tc>
        <w:tc>
          <w:tcPr>
            <w:tcW w:w="2499" w:type="pct"/>
            <w:tcBorders>
              <w:top w:val="single" w:sz="4" w:space="0" w:color="auto"/>
              <w:left w:val="single" w:sz="4" w:space="0" w:color="auto"/>
              <w:bottom w:val="single" w:sz="4" w:space="0" w:color="auto"/>
              <w:right w:val="single" w:sz="4" w:space="0" w:color="auto"/>
            </w:tcBorders>
          </w:tcPr>
          <w:p w14:paraId="12D70D82" w14:textId="1A6C5A8D" w:rsidR="004242F9" w:rsidRPr="002074C8" w:rsidRDefault="004242F9" w:rsidP="004242F9">
            <w:pPr>
              <w:suppressAutoHyphens/>
              <w:jc w:val="both"/>
              <w:rPr>
                <w:rFonts w:ascii="Times New Roman" w:hAnsi="Times New Roman" w:cs="Times New Roman"/>
              </w:rPr>
            </w:pPr>
            <w:r w:rsidRPr="002074C8">
              <w:rPr>
                <w:rFonts w:ascii="Times New Roman" w:hAnsi="Times New Roman" w:cs="Times New Roman"/>
                <w:b/>
                <w:bCs/>
              </w:rPr>
              <w:t xml:space="preserve">Тел. (с кодом):  </w:t>
            </w:r>
            <w:r w:rsidRPr="00225090">
              <w:rPr>
                <w:rFonts w:ascii="Times New Roman" w:hAnsi="Times New Roman" w:cs="Times New Roman"/>
                <w:bCs/>
                <w:lang w:val="en-US"/>
              </w:rPr>
              <w:t>(4922) 44-98-29</w:t>
            </w:r>
          </w:p>
        </w:tc>
      </w:tr>
      <w:tr w:rsidR="004242F9" w:rsidRPr="002074C8" w14:paraId="6131F808" w14:textId="77777777" w:rsidTr="002074C8">
        <w:trPr>
          <w:trHeight w:val="241"/>
        </w:trPr>
        <w:tc>
          <w:tcPr>
            <w:tcW w:w="2501" w:type="pct"/>
            <w:tcBorders>
              <w:top w:val="single" w:sz="4" w:space="0" w:color="auto"/>
              <w:left w:val="single" w:sz="4" w:space="0" w:color="auto"/>
              <w:bottom w:val="single" w:sz="4" w:space="0" w:color="auto"/>
              <w:right w:val="single" w:sz="4" w:space="0" w:color="auto"/>
            </w:tcBorders>
          </w:tcPr>
          <w:p w14:paraId="01383DE2" w14:textId="2ED154D9" w:rsidR="004242F9" w:rsidRPr="002074C8" w:rsidRDefault="004242F9" w:rsidP="000917DC">
            <w:pPr>
              <w:suppressAutoHyphens/>
              <w:jc w:val="both"/>
              <w:rPr>
                <w:rFonts w:ascii="Times New Roman" w:hAnsi="Times New Roman" w:cs="Times New Roman"/>
                <w:b/>
                <w:bCs/>
              </w:rPr>
            </w:pPr>
            <w:r w:rsidRPr="002074C8">
              <w:rPr>
                <w:rFonts w:ascii="Times New Roman" w:hAnsi="Times New Roman" w:cs="Times New Roman"/>
                <w:b/>
                <w:bCs/>
              </w:rPr>
              <w:t>Факс (с кодом):</w:t>
            </w:r>
            <w:r w:rsidR="00D714DC">
              <w:rPr>
                <w:rFonts w:ascii="Times New Roman" w:hAnsi="Times New Roman" w:cs="Times New Roman"/>
                <w:b/>
                <w:bCs/>
              </w:rPr>
              <w:t xml:space="preserve"> </w:t>
            </w:r>
          </w:p>
        </w:tc>
        <w:tc>
          <w:tcPr>
            <w:tcW w:w="2499" w:type="pct"/>
            <w:tcBorders>
              <w:top w:val="single" w:sz="4" w:space="0" w:color="auto"/>
              <w:left w:val="single" w:sz="4" w:space="0" w:color="auto"/>
              <w:bottom w:val="single" w:sz="4" w:space="0" w:color="auto"/>
              <w:right w:val="single" w:sz="4" w:space="0" w:color="auto"/>
            </w:tcBorders>
          </w:tcPr>
          <w:p w14:paraId="65AAB6C1" w14:textId="30D2569D" w:rsidR="004242F9" w:rsidRPr="002074C8" w:rsidRDefault="004242F9" w:rsidP="004242F9">
            <w:pPr>
              <w:suppressAutoHyphens/>
              <w:jc w:val="both"/>
              <w:rPr>
                <w:rFonts w:ascii="Times New Roman" w:hAnsi="Times New Roman" w:cs="Times New Roman"/>
                <w:b/>
                <w:bCs/>
              </w:rPr>
            </w:pPr>
            <w:r w:rsidRPr="002074C8">
              <w:rPr>
                <w:rFonts w:ascii="Times New Roman" w:hAnsi="Times New Roman" w:cs="Times New Roman"/>
                <w:b/>
                <w:bCs/>
              </w:rPr>
              <w:t>Факс (с кодом):</w:t>
            </w:r>
            <w:r w:rsidRPr="00225090">
              <w:rPr>
                <w:rFonts w:ascii="Times New Roman" w:hAnsi="Times New Roman" w:cs="Times New Roman"/>
                <w:bCs/>
                <w:lang w:val="en-US"/>
              </w:rPr>
              <w:t xml:space="preserve"> (4922) 44-98-22</w:t>
            </w:r>
          </w:p>
        </w:tc>
      </w:tr>
      <w:tr w:rsidR="004242F9" w:rsidRPr="002074C8" w14:paraId="7EA8F4BB" w14:textId="77777777" w:rsidTr="002074C8">
        <w:trPr>
          <w:cantSplit/>
          <w:trHeight w:val="1279"/>
        </w:trPr>
        <w:tc>
          <w:tcPr>
            <w:tcW w:w="2501" w:type="pct"/>
            <w:tcBorders>
              <w:top w:val="single" w:sz="4" w:space="0" w:color="auto"/>
              <w:left w:val="single" w:sz="4" w:space="0" w:color="auto"/>
              <w:bottom w:val="single" w:sz="4" w:space="0" w:color="auto"/>
              <w:right w:val="single" w:sz="4" w:space="0" w:color="auto"/>
            </w:tcBorders>
          </w:tcPr>
          <w:p w14:paraId="5505421E" w14:textId="77777777" w:rsidR="004242F9" w:rsidRPr="002074C8" w:rsidRDefault="004242F9" w:rsidP="004242F9">
            <w:pPr>
              <w:suppressAutoHyphens/>
              <w:jc w:val="both"/>
              <w:rPr>
                <w:rFonts w:ascii="Times New Roman" w:hAnsi="Times New Roman" w:cs="Times New Roman"/>
              </w:rPr>
            </w:pPr>
            <w:r w:rsidRPr="002074C8">
              <w:rPr>
                <w:rFonts w:ascii="Times New Roman" w:hAnsi="Times New Roman" w:cs="Times New Roman"/>
                <w:b/>
                <w:bCs/>
              </w:rPr>
              <w:t>Банковские реквизиты:</w:t>
            </w:r>
            <w:r w:rsidRPr="002074C8">
              <w:rPr>
                <w:rFonts w:ascii="Times New Roman" w:hAnsi="Times New Roman" w:cs="Times New Roman"/>
              </w:rPr>
              <w:t xml:space="preserve"> </w:t>
            </w:r>
          </w:p>
          <w:p w14:paraId="20F9F048" w14:textId="2ACB9A51" w:rsidR="004242F9" w:rsidRPr="002074C8" w:rsidRDefault="004242F9" w:rsidP="003305B1">
            <w:pPr>
              <w:suppressAutoHyphens/>
              <w:jc w:val="both"/>
              <w:rPr>
                <w:rFonts w:ascii="Times New Roman" w:hAnsi="Times New Roman" w:cs="Times New Roman"/>
              </w:rPr>
            </w:pPr>
          </w:p>
        </w:tc>
        <w:tc>
          <w:tcPr>
            <w:tcW w:w="2499" w:type="pct"/>
            <w:tcBorders>
              <w:top w:val="single" w:sz="4" w:space="0" w:color="auto"/>
              <w:left w:val="single" w:sz="4" w:space="0" w:color="auto"/>
              <w:bottom w:val="single" w:sz="4" w:space="0" w:color="auto"/>
              <w:right w:val="single" w:sz="4" w:space="0" w:color="auto"/>
            </w:tcBorders>
          </w:tcPr>
          <w:p w14:paraId="2F83B128" w14:textId="77777777" w:rsidR="004242F9" w:rsidRPr="002074C8" w:rsidRDefault="004242F9" w:rsidP="004242F9">
            <w:pPr>
              <w:suppressAutoHyphens/>
              <w:jc w:val="both"/>
              <w:rPr>
                <w:rFonts w:ascii="Times New Roman" w:hAnsi="Times New Roman" w:cs="Times New Roman"/>
              </w:rPr>
            </w:pPr>
            <w:r w:rsidRPr="002074C8">
              <w:rPr>
                <w:rFonts w:ascii="Times New Roman" w:hAnsi="Times New Roman" w:cs="Times New Roman"/>
                <w:b/>
                <w:bCs/>
              </w:rPr>
              <w:t>Банковские реквизиты:</w:t>
            </w:r>
            <w:r w:rsidRPr="002074C8">
              <w:rPr>
                <w:rFonts w:ascii="Times New Roman" w:hAnsi="Times New Roman" w:cs="Times New Roman"/>
              </w:rPr>
              <w:t xml:space="preserve"> </w:t>
            </w:r>
          </w:p>
          <w:p w14:paraId="13B61192" w14:textId="77777777" w:rsidR="004242F9" w:rsidRPr="004242F9" w:rsidRDefault="004242F9" w:rsidP="004242F9">
            <w:pPr>
              <w:suppressAutoHyphens/>
              <w:jc w:val="both"/>
              <w:rPr>
                <w:rFonts w:ascii="Times New Roman" w:hAnsi="Times New Roman" w:cs="Times New Roman"/>
                <w:color w:val="000000"/>
              </w:rPr>
            </w:pPr>
            <w:r w:rsidRPr="004242F9">
              <w:rPr>
                <w:rFonts w:ascii="Times New Roman" w:hAnsi="Times New Roman" w:cs="Times New Roman"/>
                <w:color w:val="000000"/>
              </w:rPr>
              <w:t>Расчетный счет N 40702810393000007397</w:t>
            </w:r>
          </w:p>
          <w:p w14:paraId="4ACCC928" w14:textId="77777777" w:rsidR="004242F9" w:rsidRPr="004242F9" w:rsidRDefault="004242F9" w:rsidP="004242F9">
            <w:pPr>
              <w:suppressAutoHyphens/>
              <w:jc w:val="both"/>
              <w:rPr>
                <w:rFonts w:ascii="Times New Roman" w:hAnsi="Times New Roman" w:cs="Times New Roman"/>
                <w:color w:val="000000"/>
              </w:rPr>
            </w:pPr>
            <w:r w:rsidRPr="004242F9">
              <w:rPr>
                <w:rFonts w:ascii="Times New Roman" w:hAnsi="Times New Roman" w:cs="Times New Roman"/>
                <w:color w:val="000000"/>
              </w:rPr>
              <w:t xml:space="preserve">в БАНК ГПБ (АО) г. МОСКВА </w:t>
            </w:r>
          </w:p>
          <w:p w14:paraId="2D4DE96F" w14:textId="77777777" w:rsidR="004242F9" w:rsidRPr="004242F9" w:rsidRDefault="004242F9" w:rsidP="004242F9">
            <w:pPr>
              <w:suppressAutoHyphens/>
              <w:jc w:val="both"/>
              <w:rPr>
                <w:rFonts w:ascii="Times New Roman" w:hAnsi="Times New Roman" w:cs="Times New Roman"/>
                <w:color w:val="000000"/>
              </w:rPr>
            </w:pPr>
            <w:r w:rsidRPr="004242F9">
              <w:rPr>
                <w:rFonts w:ascii="Times New Roman" w:hAnsi="Times New Roman" w:cs="Times New Roman"/>
                <w:color w:val="000000"/>
              </w:rPr>
              <w:t>кор.счет N 30101810200000000823</w:t>
            </w:r>
          </w:p>
          <w:p w14:paraId="5278C84C" w14:textId="2101225D" w:rsidR="004242F9" w:rsidRPr="002074C8" w:rsidRDefault="004242F9" w:rsidP="004242F9">
            <w:pPr>
              <w:suppressAutoHyphens/>
              <w:jc w:val="both"/>
              <w:rPr>
                <w:rFonts w:ascii="Times New Roman" w:hAnsi="Times New Roman" w:cs="Times New Roman"/>
                <w:b/>
                <w:bCs/>
              </w:rPr>
            </w:pPr>
            <w:r w:rsidRPr="004242F9">
              <w:rPr>
                <w:rFonts w:ascii="Times New Roman" w:hAnsi="Times New Roman" w:cs="Times New Roman"/>
                <w:color w:val="000000"/>
              </w:rPr>
              <w:t>БИК:  044525823</w:t>
            </w:r>
          </w:p>
        </w:tc>
      </w:tr>
      <w:tr w:rsidR="004242F9" w:rsidRPr="002074C8" w14:paraId="6CD1BBA5" w14:textId="77777777" w:rsidTr="002074C8">
        <w:trPr>
          <w:cantSplit/>
          <w:trHeight w:val="698"/>
        </w:trPr>
        <w:tc>
          <w:tcPr>
            <w:tcW w:w="2501" w:type="pct"/>
            <w:tcBorders>
              <w:top w:val="single" w:sz="4" w:space="0" w:color="auto"/>
              <w:left w:val="single" w:sz="4" w:space="0" w:color="auto"/>
              <w:bottom w:val="single" w:sz="4" w:space="0" w:color="auto"/>
              <w:right w:val="single" w:sz="4" w:space="0" w:color="auto"/>
            </w:tcBorders>
          </w:tcPr>
          <w:p w14:paraId="32C1A411" w14:textId="77777777" w:rsidR="004242F9" w:rsidRDefault="004242F9" w:rsidP="004242F9">
            <w:pPr>
              <w:suppressAutoHyphens/>
              <w:jc w:val="both"/>
              <w:rPr>
                <w:rFonts w:ascii="Times New Roman" w:hAnsi="Times New Roman" w:cs="Times New Roman"/>
              </w:rPr>
            </w:pPr>
          </w:p>
          <w:p w14:paraId="49BFFD03" w14:textId="77777777" w:rsidR="004242F9" w:rsidRPr="002074C8" w:rsidRDefault="004242F9" w:rsidP="004242F9">
            <w:pPr>
              <w:suppressAutoHyphens/>
              <w:jc w:val="both"/>
              <w:rPr>
                <w:rFonts w:ascii="Times New Roman" w:hAnsi="Times New Roman" w:cs="Times New Roman"/>
              </w:rPr>
            </w:pPr>
            <w:r w:rsidRPr="002074C8">
              <w:rPr>
                <w:rFonts w:ascii="Times New Roman" w:hAnsi="Times New Roman" w:cs="Times New Roman"/>
              </w:rPr>
              <w:t>Дата подписания «____» ______________ 20__ года</w:t>
            </w:r>
          </w:p>
          <w:p w14:paraId="655A37F3" w14:textId="77777777" w:rsidR="004242F9" w:rsidRDefault="004242F9" w:rsidP="004242F9">
            <w:pPr>
              <w:suppressAutoHyphens/>
              <w:jc w:val="both"/>
              <w:rPr>
                <w:rFonts w:ascii="Times New Roman" w:hAnsi="Times New Roman" w:cs="Times New Roman"/>
              </w:rPr>
            </w:pPr>
          </w:p>
          <w:p w14:paraId="512159A4" w14:textId="77777777" w:rsidR="004242F9" w:rsidRDefault="004242F9" w:rsidP="004242F9">
            <w:pPr>
              <w:suppressAutoHyphens/>
              <w:jc w:val="both"/>
              <w:rPr>
                <w:rFonts w:ascii="Times New Roman" w:hAnsi="Times New Roman" w:cs="Times New Roman"/>
              </w:rPr>
            </w:pPr>
          </w:p>
          <w:p w14:paraId="0778C5CB" w14:textId="0FD39BE0" w:rsidR="004242F9" w:rsidRPr="002074C8" w:rsidRDefault="004242F9" w:rsidP="00D5416E">
            <w:pPr>
              <w:suppressAutoHyphens/>
              <w:jc w:val="both"/>
              <w:rPr>
                <w:rFonts w:ascii="Times New Roman" w:hAnsi="Times New Roman" w:cs="Times New Roman"/>
              </w:rPr>
            </w:pPr>
            <w:r w:rsidRPr="002074C8">
              <w:rPr>
                <w:rFonts w:ascii="Times New Roman" w:hAnsi="Times New Roman" w:cs="Times New Roman"/>
              </w:rPr>
              <w:t>__________________/</w:t>
            </w:r>
            <w:r w:rsidRPr="002074C8">
              <w:rPr>
                <w:rFonts w:ascii="Times New Roman" w:hAnsi="Times New Roman" w:cs="Times New Roman"/>
                <w:bCs/>
              </w:rPr>
              <w:t>___</w:t>
            </w:r>
            <w:r w:rsidR="00D5416E">
              <w:rPr>
                <w:rFonts w:ascii="Times New Roman" w:hAnsi="Times New Roman" w:cs="Times New Roman"/>
                <w:bCs/>
              </w:rPr>
              <w:t>__________</w:t>
            </w:r>
            <w:r w:rsidRPr="002074C8">
              <w:rPr>
                <w:rFonts w:ascii="Times New Roman" w:hAnsi="Times New Roman" w:cs="Times New Roman"/>
                <w:bCs/>
              </w:rPr>
              <w:t>___________</w:t>
            </w:r>
            <w:r w:rsidRPr="002074C8">
              <w:rPr>
                <w:rFonts w:ascii="Times New Roman" w:hAnsi="Times New Roman" w:cs="Times New Roman"/>
              </w:rPr>
              <w:t>/</w:t>
            </w:r>
          </w:p>
        </w:tc>
        <w:tc>
          <w:tcPr>
            <w:tcW w:w="2499" w:type="pct"/>
            <w:tcBorders>
              <w:top w:val="single" w:sz="4" w:space="0" w:color="auto"/>
              <w:left w:val="single" w:sz="4" w:space="0" w:color="auto"/>
              <w:bottom w:val="single" w:sz="4" w:space="0" w:color="auto"/>
              <w:right w:val="single" w:sz="4" w:space="0" w:color="auto"/>
            </w:tcBorders>
          </w:tcPr>
          <w:p w14:paraId="3F48AEB9" w14:textId="77777777" w:rsidR="004242F9" w:rsidRDefault="004242F9" w:rsidP="004242F9">
            <w:pPr>
              <w:suppressAutoHyphens/>
              <w:jc w:val="both"/>
              <w:rPr>
                <w:rFonts w:ascii="Times New Roman" w:hAnsi="Times New Roman" w:cs="Times New Roman"/>
              </w:rPr>
            </w:pPr>
          </w:p>
          <w:p w14:paraId="6263CEF7" w14:textId="77777777" w:rsidR="004242F9" w:rsidRPr="002074C8" w:rsidRDefault="004242F9" w:rsidP="004242F9">
            <w:pPr>
              <w:suppressAutoHyphens/>
              <w:jc w:val="both"/>
              <w:rPr>
                <w:rFonts w:ascii="Times New Roman" w:hAnsi="Times New Roman" w:cs="Times New Roman"/>
              </w:rPr>
            </w:pPr>
            <w:r w:rsidRPr="002074C8">
              <w:rPr>
                <w:rFonts w:ascii="Times New Roman" w:hAnsi="Times New Roman" w:cs="Times New Roman"/>
              </w:rPr>
              <w:t>Дата подписания «____» ______________ 20__ года</w:t>
            </w:r>
          </w:p>
          <w:p w14:paraId="2A07B8D1" w14:textId="77777777" w:rsidR="004242F9" w:rsidRDefault="004242F9" w:rsidP="004242F9">
            <w:pPr>
              <w:suppressAutoHyphens/>
              <w:jc w:val="both"/>
              <w:rPr>
                <w:rFonts w:ascii="Times New Roman" w:hAnsi="Times New Roman" w:cs="Times New Roman"/>
              </w:rPr>
            </w:pPr>
          </w:p>
          <w:p w14:paraId="0549F0A9" w14:textId="77777777" w:rsidR="004242F9" w:rsidRDefault="004242F9" w:rsidP="004242F9">
            <w:pPr>
              <w:suppressAutoHyphens/>
              <w:jc w:val="both"/>
              <w:rPr>
                <w:rFonts w:ascii="Times New Roman" w:hAnsi="Times New Roman" w:cs="Times New Roman"/>
              </w:rPr>
            </w:pPr>
          </w:p>
          <w:p w14:paraId="00A248DB" w14:textId="2F6F9104" w:rsidR="004242F9" w:rsidRPr="002074C8" w:rsidRDefault="004242F9" w:rsidP="004242F9">
            <w:pPr>
              <w:suppressAutoHyphens/>
              <w:spacing w:line="360" w:lineRule="auto"/>
              <w:jc w:val="both"/>
              <w:rPr>
                <w:rFonts w:ascii="Times New Roman" w:hAnsi="Times New Roman" w:cs="Times New Roman"/>
                <w:bCs/>
              </w:rPr>
            </w:pPr>
            <w:r w:rsidRPr="002074C8">
              <w:rPr>
                <w:rFonts w:ascii="Times New Roman" w:hAnsi="Times New Roman" w:cs="Times New Roman"/>
              </w:rPr>
              <w:t>__________________/</w:t>
            </w:r>
            <w:r w:rsidRPr="002074C8">
              <w:rPr>
                <w:rFonts w:ascii="Times New Roman" w:hAnsi="Times New Roman" w:cs="Times New Roman"/>
                <w:bCs/>
              </w:rPr>
              <w:t>__</w:t>
            </w:r>
            <w:r w:rsidRPr="00225090">
              <w:rPr>
                <w:rFonts w:ascii="Times New Roman" w:hAnsi="Times New Roman" w:cs="Times New Roman"/>
                <w:bCs/>
              </w:rPr>
              <w:t xml:space="preserve"> А.И. Белозерских </w:t>
            </w:r>
            <w:r>
              <w:rPr>
                <w:rFonts w:ascii="Times New Roman" w:hAnsi="Times New Roman" w:cs="Times New Roman"/>
                <w:bCs/>
              </w:rPr>
              <w:t>_/</w:t>
            </w:r>
          </w:p>
        </w:tc>
      </w:tr>
    </w:tbl>
    <w:p w14:paraId="45188AB9" w14:textId="77777777" w:rsidR="00D13581" w:rsidRPr="007F5D7A" w:rsidRDefault="00D13581" w:rsidP="00D13581">
      <w:pPr>
        <w:suppressAutoHyphens/>
        <w:jc w:val="both"/>
        <w:rPr>
          <w:rFonts w:ascii="Times New Roman" w:hAnsi="Times New Roman" w:cs="Times New Roman"/>
        </w:rPr>
      </w:pPr>
    </w:p>
    <w:p w14:paraId="598EC23B" w14:textId="77777777" w:rsidR="00EB73FD" w:rsidRDefault="00EB73FD"/>
    <w:sectPr w:rsidR="00EB73FD" w:rsidSect="00EB73FD">
      <w:headerReference w:type="even" r:id="rId16"/>
      <w:footerReference w:type="even" r:id="rId17"/>
      <w:footerReference w:type="default" r:id="rId18"/>
      <w:footerReference w:type="first" r:id="rId1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63EEF" w14:textId="77777777" w:rsidR="008E5FAA" w:rsidRDefault="008E5FAA" w:rsidP="00D13581">
      <w:r>
        <w:separator/>
      </w:r>
    </w:p>
  </w:endnote>
  <w:endnote w:type="continuationSeparator" w:id="0">
    <w:p w14:paraId="64BBAC1D" w14:textId="77777777" w:rsidR="008E5FAA" w:rsidRDefault="008E5FAA" w:rsidP="00D1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CC772" w14:textId="77777777" w:rsidR="008E5FAA" w:rsidRDefault="008E5FAA" w:rsidP="00EB73FD">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EBC4231" w14:textId="77777777" w:rsidR="008E5FAA" w:rsidRDefault="008E5FAA" w:rsidP="00EB73F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71F52" w14:textId="77777777" w:rsidR="008E5FAA" w:rsidRDefault="008E5FAA" w:rsidP="00EB73FD">
    <w:pPr>
      <w:pStyle w:val="a5"/>
      <w:tabs>
        <w:tab w:val="clear" w:pos="4677"/>
        <w:tab w:val="left" w:pos="5580"/>
      </w:tabs>
      <w:ind w:right="360"/>
    </w:pPr>
  </w:p>
  <w:p w14:paraId="4A895C5D" w14:textId="77777777" w:rsidR="008E5FAA" w:rsidRDefault="008E5FAA" w:rsidP="00EB73FD">
    <w:pPr>
      <w:pStyle w:val="a5"/>
      <w:tabs>
        <w:tab w:val="clear" w:pos="4677"/>
        <w:tab w:val="left" w:pos="5580"/>
      </w:tabs>
      <w:ind w:right="360"/>
    </w:pPr>
  </w:p>
  <w:p w14:paraId="12A931E1" w14:textId="77777777" w:rsidR="008E5FAA" w:rsidRPr="00AB4741" w:rsidRDefault="008E5FAA" w:rsidP="00EB73FD">
    <w:pPr>
      <w:pStyle w:val="a5"/>
      <w:tabs>
        <w:tab w:val="clear" w:pos="4677"/>
        <w:tab w:val="left" w:pos="5580"/>
      </w:tabs>
      <w:ind w:right="360"/>
      <w:rPr>
        <w:rFonts w:ascii="Times New Roman" w:hAnsi="Times New Roman" w:cs="Times New Roman"/>
      </w:rPr>
    </w:pPr>
    <w:r>
      <w:rPr>
        <w:rFonts w:ascii="Times New Roman" w:hAnsi="Times New Roman" w:cs="Times New Roman"/>
      </w:rPr>
      <w:t xml:space="preserve">            Поставщик</w:t>
    </w:r>
    <w:r w:rsidRPr="00AB4741">
      <w:rPr>
        <w:rFonts w:ascii="Times New Roman" w:hAnsi="Times New Roman" w:cs="Times New Roman"/>
      </w:rPr>
      <w:t>: ____________</w:t>
    </w:r>
    <w:r>
      <w:rPr>
        <w:rFonts w:ascii="Times New Roman" w:hAnsi="Times New Roman" w:cs="Times New Roman"/>
      </w:rPr>
      <w:t>__</w:t>
    </w:r>
    <w:r w:rsidRPr="00AB4741">
      <w:rPr>
        <w:rFonts w:ascii="Times New Roman" w:hAnsi="Times New Roman" w:cs="Times New Roman"/>
      </w:rPr>
      <w:t xml:space="preserve">____               </w:t>
    </w:r>
    <w:r>
      <w:rPr>
        <w:rFonts w:ascii="Times New Roman" w:hAnsi="Times New Roman" w:cs="Times New Roman"/>
      </w:rPr>
      <w:t xml:space="preserve">                                     </w:t>
    </w:r>
    <w:r w:rsidRPr="00AB4741">
      <w:rPr>
        <w:rFonts w:ascii="Times New Roman" w:hAnsi="Times New Roman" w:cs="Times New Roman"/>
      </w:rPr>
      <w:t>По</w:t>
    </w:r>
    <w:r>
      <w:rPr>
        <w:rFonts w:ascii="Times New Roman" w:hAnsi="Times New Roman" w:cs="Times New Roman"/>
      </w:rPr>
      <w:t>купатель</w:t>
    </w:r>
    <w:r w:rsidRPr="00AB4741">
      <w:rPr>
        <w:rFonts w:ascii="Times New Roman" w:hAnsi="Times New Roman" w:cs="Times New Roman"/>
      </w:rPr>
      <w:t>: ___________</w:t>
    </w:r>
    <w:r>
      <w:rPr>
        <w:rFonts w:ascii="Times New Roman" w:hAnsi="Times New Roman" w:cs="Times New Roman"/>
      </w:rPr>
      <w:t>__</w:t>
    </w:r>
    <w:r w:rsidRPr="00AB4741">
      <w:rPr>
        <w:rFonts w:ascii="Times New Roman" w:hAnsi="Times New Roman" w:cs="Times New Roman"/>
      </w:rPr>
      <w:t>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618F8" w14:textId="77777777" w:rsidR="008E5FAA" w:rsidRDefault="008E5FAA" w:rsidP="00EB73FD">
    <w:pPr>
      <w:pStyle w:val="a5"/>
      <w:ind w:right="360"/>
    </w:pPr>
  </w:p>
  <w:p w14:paraId="73589DA9" w14:textId="77777777" w:rsidR="008E5FAA" w:rsidRDefault="008E5FAA" w:rsidP="00EB73FD">
    <w:pPr>
      <w:pStyle w:val="a5"/>
      <w:ind w:right="360"/>
    </w:pPr>
  </w:p>
  <w:p w14:paraId="29A545BF" w14:textId="77777777" w:rsidR="008E5FAA" w:rsidRPr="00E049CA" w:rsidRDefault="008E5FAA" w:rsidP="00EB73FD">
    <w:pPr>
      <w:pStyle w:val="a5"/>
      <w:ind w:right="360"/>
      <w:rPr>
        <w:rFonts w:ascii="Times New Roman" w:hAnsi="Times New Roman" w:cs="Times New Roman"/>
      </w:rPr>
    </w:pPr>
    <w:r w:rsidRPr="00E049CA">
      <w:rPr>
        <w:rFonts w:ascii="Times New Roman" w:hAnsi="Times New Roman" w:cs="Times New Roman"/>
      </w:rPr>
      <w:t xml:space="preserve">Теплоснабжающая организация: ________________                 </w:t>
    </w:r>
    <w:r>
      <w:rPr>
        <w:rFonts w:ascii="Times New Roman" w:hAnsi="Times New Roman" w:cs="Times New Roman"/>
      </w:rPr>
      <w:t xml:space="preserve">                  </w:t>
    </w:r>
    <w:r w:rsidRPr="00E049CA">
      <w:rPr>
        <w:rFonts w:ascii="Times New Roman" w:hAnsi="Times New Roman" w:cs="Times New Roman"/>
      </w:rPr>
      <w:t>Потребитель: ________________</w:t>
    </w:r>
  </w:p>
  <w:p w14:paraId="447189C7" w14:textId="77777777" w:rsidR="008E5FAA" w:rsidRDefault="008E5FAA">
    <w:pPr>
      <w:pStyle w:val="a5"/>
    </w:pPr>
  </w:p>
  <w:p w14:paraId="52BF6584" w14:textId="77777777" w:rsidR="008E5FAA" w:rsidRPr="00C47276" w:rsidRDefault="008E5FAA" w:rsidP="00EB73FD">
    <w:pPr>
      <w:pStyle w:val="a5"/>
      <w:tabs>
        <w:tab w:val="clear" w:pos="4677"/>
        <w:tab w:val="left" w:pos="5580"/>
      </w:tabs>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37B8C" w14:textId="77777777" w:rsidR="008E5FAA" w:rsidRDefault="008E5FAA" w:rsidP="00D13581">
      <w:r>
        <w:separator/>
      </w:r>
    </w:p>
  </w:footnote>
  <w:footnote w:type="continuationSeparator" w:id="0">
    <w:p w14:paraId="6ADD7F3F" w14:textId="77777777" w:rsidR="008E5FAA" w:rsidRDefault="008E5FAA" w:rsidP="00D13581">
      <w:r>
        <w:continuationSeparator/>
      </w:r>
    </w:p>
  </w:footnote>
  <w:footnote w:id="1">
    <w:p w14:paraId="7AD259F5" w14:textId="73AF42F6" w:rsidR="008E5FAA" w:rsidRDefault="008E5FAA">
      <w:pPr>
        <w:pStyle w:val="af2"/>
      </w:pPr>
      <w:r>
        <w:rPr>
          <w:rStyle w:val="af4"/>
        </w:rPr>
        <w:footnoteRef/>
      </w:r>
      <w:r>
        <w:t xml:space="preserve"> </w:t>
      </w:r>
      <w:r w:rsidRPr="00F868A8">
        <w:rPr>
          <w:rFonts w:ascii="Times New Roman" w:hAnsi="Times New Roman" w:cs="Times New Roman"/>
          <w:spacing w:val="-2"/>
          <w:sz w:val="16"/>
          <w:szCs w:val="16"/>
        </w:rPr>
        <w:t>далее по тексту – Инвестиционная программа</w:t>
      </w:r>
    </w:p>
  </w:footnote>
  <w:footnote w:id="2">
    <w:p w14:paraId="580FD15B" w14:textId="77777777" w:rsidR="008E5FAA" w:rsidRPr="00DE119D" w:rsidRDefault="008E5FAA" w:rsidP="008E5FAA">
      <w:pPr>
        <w:pStyle w:val="af2"/>
        <w:rPr>
          <w:rFonts w:ascii="Tahoma" w:hAnsi="Tahoma" w:cs="Tahoma"/>
        </w:rPr>
      </w:pPr>
      <w:r w:rsidRPr="00DE119D">
        <w:rPr>
          <w:rStyle w:val="af4"/>
          <w:rFonts w:ascii="Tahoma" w:hAnsi="Tahoma" w:cs="Tahoma"/>
          <w:sz w:val="16"/>
          <w:szCs w:val="16"/>
        </w:rPr>
        <w:footnoteRef/>
      </w:r>
      <w:r w:rsidRPr="00DE119D">
        <w:rPr>
          <w:rFonts w:ascii="Tahoma" w:hAnsi="Tahoma" w:cs="Tahoma"/>
        </w:rPr>
        <w:t xml:space="preserve"> </w:t>
      </w:r>
      <w:r w:rsidRPr="00DE119D">
        <w:rPr>
          <w:rFonts w:ascii="Tahoma" w:hAnsi="Tahoma" w:cs="Tahoma"/>
          <w:sz w:val="16"/>
          <w:szCs w:val="16"/>
        </w:rPr>
        <w:t>Условие подлежит включению в договор в случае заключения договора поставки тепловой энергии в паре.</w:t>
      </w:r>
    </w:p>
  </w:footnote>
  <w:footnote w:id="3">
    <w:p w14:paraId="39194F83" w14:textId="77777777" w:rsidR="008E5FAA" w:rsidRPr="00384205" w:rsidRDefault="008E5FAA" w:rsidP="00D22147">
      <w:pPr>
        <w:pStyle w:val="af2"/>
        <w:rPr>
          <w:rFonts w:ascii="Times New Roman" w:hAnsi="Times New Roman" w:cs="Times New Roman"/>
          <w:sz w:val="16"/>
          <w:szCs w:val="16"/>
        </w:rPr>
      </w:pPr>
      <w:r>
        <w:rPr>
          <w:rStyle w:val="af4"/>
        </w:rPr>
        <w:footnoteRef/>
      </w:r>
      <w:r>
        <w:t xml:space="preserve"> </w:t>
      </w:r>
      <w:r w:rsidRPr="00384205">
        <w:rPr>
          <w:rFonts w:ascii="Times New Roman" w:hAnsi="Times New Roman" w:cs="Times New Roman"/>
          <w:sz w:val="16"/>
          <w:szCs w:val="16"/>
        </w:rPr>
        <w:t>Фраза «</w:t>
      </w:r>
      <w:r w:rsidRPr="009A41CA">
        <w:rPr>
          <w:rFonts w:ascii="Times New Roman" w:hAnsi="Times New Roman" w:cs="Times New Roman"/>
          <w:sz w:val="16"/>
          <w:szCs w:val="16"/>
        </w:rPr>
        <w:t>с</w:t>
      </w:r>
      <w:r w:rsidRPr="00384205">
        <w:rPr>
          <w:rFonts w:ascii="Times New Roman" w:hAnsi="Times New Roman" w:cs="Times New Roman"/>
          <w:sz w:val="16"/>
          <w:szCs w:val="16"/>
        </w:rPr>
        <w:t>о дн</w:t>
      </w:r>
      <w:r>
        <w:rPr>
          <w:rFonts w:ascii="Times New Roman" w:hAnsi="Times New Roman" w:cs="Times New Roman"/>
          <w:sz w:val="16"/>
          <w:szCs w:val="16"/>
        </w:rPr>
        <w:t>я</w:t>
      </w:r>
      <w:r w:rsidRPr="00384205">
        <w:rPr>
          <w:rFonts w:ascii="Times New Roman" w:hAnsi="Times New Roman" w:cs="Times New Roman"/>
          <w:sz w:val="16"/>
          <w:szCs w:val="16"/>
        </w:rPr>
        <w:t xml:space="preserve"> со дня окончания переходного периода в ценовых зонах теплоснабжения</w:t>
      </w:r>
      <w:r>
        <w:rPr>
          <w:rFonts w:ascii="Times New Roman" w:hAnsi="Times New Roman" w:cs="Times New Roman"/>
          <w:sz w:val="16"/>
          <w:szCs w:val="16"/>
        </w:rPr>
        <w:t>» подлежит включению при направлении договора в переходный период</w:t>
      </w:r>
    </w:p>
  </w:footnote>
  <w:footnote w:id="4">
    <w:p w14:paraId="1B0C377F" w14:textId="77777777" w:rsidR="008E5FAA" w:rsidRDefault="008E5FAA" w:rsidP="00D13581">
      <w:pPr>
        <w:pStyle w:val="af2"/>
      </w:pPr>
      <w:r>
        <w:rPr>
          <w:rStyle w:val="af4"/>
        </w:rPr>
        <w:footnoteRef/>
      </w:r>
      <w:r>
        <w:t xml:space="preserve"> </w:t>
      </w:r>
      <w:r w:rsidRPr="00CD4440">
        <w:rPr>
          <w:rFonts w:ascii="Times New Roman" w:hAnsi="Times New Roman" w:cs="Times New Roman"/>
          <w:sz w:val="16"/>
          <w:szCs w:val="16"/>
        </w:rPr>
        <w:t>Условие подлежит включению в договор только при наличии согласия Потребителя.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C2F0A" w14:textId="77777777" w:rsidR="008E5FAA" w:rsidRDefault="008E5FAA" w:rsidP="00EB73F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795808E" w14:textId="77777777" w:rsidR="008E5FAA" w:rsidRDefault="008E5F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6977"/>
    <w:multiLevelType w:val="hybridMultilevel"/>
    <w:tmpl w:val="F2C4E740"/>
    <w:lvl w:ilvl="0" w:tplc="B83C6B3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C3BC6"/>
    <w:multiLevelType w:val="hybridMultilevel"/>
    <w:tmpl w:val="AD2615B0"/>
    <w:lvl w:ilvl="0" w:tplc="137256B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5E086C"/>
    <w:multiLevelType w:val="hybridMultilevel"/>
    <w:tmpl w:val="9F82B8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2BA1169"/>
    <w:multiLevelType w:val="hybridMultilevel"/>
    <w:tmpl w:val="B894B292"/>
    <w:lvl w:ilvl="0" w:tplc="137256B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1412AE"/>
    <w:multiLevelType w:val="hybridMultilevel"/>
    <w:tmpl w:val="F2927612"/>
    <w:lvl w:ilvl="0" w:tplc="137256B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C6088D"/>
    <w:multiLevelType w:val="hybridMultilevel"/>
    <w:tmpl w:val="FEB06E90"/>
    <w:lvl w:ilvl="0" w:tplc="137256B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84143B"/>
    <w:multiLevelType w:val="hybridMultilevel"/>
    <w:tmpl w:val="377AA5FE"/>
    <w:lvl w:ilvl="0" w:tplc="AC84DDBC">
      <w:start w:val="1"/>
      <w:numFmt w:val="decimal"/>
      <w:lvlText w:val="4.2.%1."/>
      <w:lvlJc w:val="left"/>
      <w:pPr>
        <w:ind w:left="1287"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B33214"/>
    <w:multiLevelType w:val="hybridMultilevel"/>
    <w:tmpl w:val="E8DE4342"/>
    <w:lvl w:ilvl="0" w:tplc="7EF29A28">
      <w:start w:val="1"/>
      <w:numFmt w:val="russianLower"/>
      <w:lvlText w:val="4.3.2.%1."/>
      <w:lvlJc w:val="left"/>
      <w:pPr>
        <w:ind w:left="1647" w:hanging="360"/>
      </w:pPr>
      <w:rPr>
        <w:rFonts w:hint="default"/>
      </w:rPr>
    </w:lvl>
    <w:lvl w:ilvl="1" w:tplc="137256B0">
      <w:start w:val="1"/>
      <w:numFmt w:val="russianLower"/>
      <w:lvlText w:val="%2."/>
      <w:lvlJc w:val="left"/>
      <w:pPr>
        <w:ind w:left="1440" w:hanging="360"/>
      </w:pPr>
      <w:rPr>
        <w:rFonts w:hint="default"/>
      </w:rPr>
    </w:lvl>
    <w:lvl w:ilvl="2" w:tplc="B83C6B34">
      <w:start w:val="1"/>
      <w:numFmt w:val="decimal"/>
      <w:lvlText w:val="(%3)"/>
      <w:lvlJc w:val="left"/>
      <w:pPr>
        <w:ind w:left="2340" w:hanging="360"/>
      </w:pPr>
      <w:rPr>
        <w:rFonts w:hint="default"/>
        <w:b w:val="0"/>
        <w:i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8E4DF9"/>
    <w:multiLevelType w:val="hybridMultilevel"/>
    <w:tmpl w:val="04E046AE"/>
    <w:lvl w:ilvl="0" w:tplc="137256B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3125D9"/>
    <w:multiLevelType w:val="hybridMultilevel"/>
    <w:tmpl w:val="80CA3C3C"/>
    <w:lvl w:ilvl="0" w:tplc="137256B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9140CB"/>
    <w:multiLevelType w:val="hybridMultilevel"/>
    <w:tmpl w:val="E1AE6EAA"/>
    <w:lvl w:ilvl="0" w:tplc="7222F312">
      <w:start w:val="1"/>
      <w:numFmt w:val="decimal"/>
      <w:lvlText w:val="4.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BB7043"/>
    <w:multiLevelType w:val="hybridMultilevel"/>
    <w:tmpl w:val="2496F2CA"/>
    <w:lvl w:ilvl="0" w:tplc="8522EAB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BCE1559"/>
    <w:multiLevelType w:val="hybridMultilevel"/>
    <w:tmpl w:val="AD2615B0"/>
    <w:lvl w:ilvl="0" w:tplc="137256B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3162EE"/>
    <w:multiLevelType w:val="hybridMultilevel"/>
    <w:tmpl w:val="AD2615B0"/>
    <w:lvl w:ilvl="0" w:tplc="137256B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F86BBF"/>
    <w:multiLevelType w:val="hybridMultilevel"/>
    <w:tmpl w:val="80CA3C3C"/>
    <w:lvl w:ilvl="0" w:tplc="137256B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1D4FDC"/>
    <w:multiLevelType w:val="hybridMultilevel"/>
    <w:tmpl w:val="F6582AE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42F854FA"/>
    <w:multiLevelType w:val="hybridMultilevel"/>
    <w:tmpl w:val="A66C1466"/>
    <w:lvl w:ilvl="0" w:tplc="B83C6B34">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434C0EDA"/>
    <w:multiLevelType w:val="hybridMultilevel"/>
    <w:tmpl w:val="F2C4E740"/>
    <w:lvl w:ilvl="0" w:tplc="B83C6B3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470F5E"/>
    <w:multiLevelType w:val="hybridMultilevel"/>
    <w:tmpl w:val="F2927612"/>
    <w:lvl w:ilvl="0" w:tplc="137256B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0B09DD"/>
    <w:multiLevelType w:val="hybridMultilevel"/>
    <w:tmpl w:val="31E202E0"/>
    <w:lvl w:ilvl="0" w:tplc="CD3E8062">
      <w:start w:val="1"/>
      <w:numFmt w:val="decimal"/>
      <w:lvlText w:val="4.3.%1."/>
      <w:lvlJc w:val="left"/>
      <w:pPr>
        <w:ind w:left="12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2604D3"/>
    <w:multiLevelType w:val="hybridMultilevel"/>
    <w:tmpl w:val="981CE152"/>
    <w:lvl w:ilvl="0" w:tplc="137256B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A21B62"/>
    <w:multiLevelType w:val="hybridMultilevel"/>
    <w:tmpl w:val="B894B292"/>
    <w:lvl w:ilvl="0" w:tplc="137256B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876D3B"/>
    <w:multiLevelType w:val="hybridMultilevel"/>
    <w:tmpl w:val="895CFD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E4E2EF7"/>
    <w:multiLevelType w:val="hybridMultilevel"/>
    <w:tmpl w:val="5F72FCB2"/>
    <w:lvl w:ilvl="0" w:tplc="2E166A46">
      <w:start w:val="1"/>
      <w:numFmt w:val="decimal"/>
      <w:lvlText w:val="4.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657B48"/>
    <w:multiLevelType w:val="hybridMultilevel"/>
    <w:tmpl w:val="9E329638"/>
    <w:lvl w:ilvl="0" w:tplc="B83C6B3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6D523AF0"/>
    <w:multiLevelType w:val="hybridMultilevel"/>
    <w:tmpl w:val="9208AFB0"/>
    <w:lvl w:ilvl="0" w:tplc="E9A4C7A8">
      <w:start w:val="1"/>
      <w:numFmt w:val="bullet"/>
      <w:lvlText w:val="–"/>
      <w:lvlJc w:val="left"/>
      <w:pPr>
        <w:ind w:left="1287" w:hanging="360"/>
      </w:pPr>
      <w:rPr>
        <w:rFonts w:ascii="Times New Roman" w:hAnsi="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1B20152"/>
    <w:multiLevelType w:val="hybridMultilevel"/>
    <w:tmpl w:val="9AC4C6D2"/>
    <w:lvl w:ilvl="0" w:tplc="B83C6B3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861302"/>
    <w:multiLevelType w:val="hybridMultilevel"/>
    <w:tmpl w:val="ED3CC3A2"/>
    <w:lvl w:ilvl="0" w:tplc="04190003">
      <w:start w:val="1"/>
      <w:numFmt w:val="bullet"/>
      <w:lvlText w:val="o"/>
      <w:lvlJc w:val="left"/>
      <w:pPr>
        <w:ind w:left="1979" w:hanging="360"/>
      </w:pPr>
      <w:rPr>
        <w:rFonts w:ascii="Courier New" w:hAnsi="Courier New" w:cs="Courier New" w:hint="default"/>
      </w:rPr>
    </w:lvl>
    <w:lvl w:ilvl="1" w:tplc="04190003" w:tentative="1">
      <w:start w:val="1"/>
      <w:numFmt w:val="bullet"/>
      <w:lvlText w:val="o"/>
      <w:lvlJc w:val="left"/>
      <w:pPr>
        <w:ind w:left="2699" w:hanging="360"/>
      </w:pPr>
      <w:rPr>
        <w:rFonts w:ascii="Courier New" w:hAnsi="Courier New" w:cs="Courier New" w:hint="default"/>
      </w:rPr>
    </w:lvl>
    <w:lvl w:ilvl="2" w:tplc="04190005" w:tentative="1">
      <w:start w:val="1"/>
      <w:numFmt w:val="bullet"/>
      <w:lvlText w:val=""/>
      <w:lvlJc w:val="left"/>
      <w:pPr>
        <w:ind w:left="3419" w:hanging="360"/>
      </w:pPr>
      <w:rPr>
        <w:rFonts w:ascii="Wingdings" w:hAnsi="Wingdings" w:hint="default"/>
      </w:rPr>
    </w:lvl>
    <w:lvl w:ilvl="3" w:tplc="04190001" w:tentative="1">
      <w:start w:val="1"/>
      <w:numFmt w:val="bullet"/>
      <w:lvlText w:val=""/>
      <w:lvlJc w:val="left"/>
      <w:pPr>
        <w:ind w:left="4139" w:hanging="360"/>
      </w:pPr>
      <w:rPr>
        <w:rFonts w:ascii="Symbol" w:hAnsi="Symbol" w:hint="default"/>
      </w:rPr>
    </w:lvl>
    <w:lvl w:ilvl="4" w:tplc="04190003" w:tentative="1">
      <w:start w:val="1"/>
      <w:numFmt w:val="bullet"/>
      <w:lvlText w:val="o"/>
      <w:lvlJc w:val="left"/>
      <w:pPr>
        <w:ind w:left="4859" w:hanging="360"/>
      </w:pPr>
      <w:rPr>
        <w:rFonts w:ascii="Courier New" w:hAnsi="Courier New" w:cs="Courier New" w:hint="default"/>
      </w:rPr>
    </w:lvl>
    <w:lvl w:ilvl="5" w:tplc="04190005" w:tentative="1">
      <w:start w:val="1"/>
      <w:numFmt w:val="bullet"/>
      <w:lvlText w:val=""/>
      <w:lvlJc w:val="left"/>
      <w:pPr>
        <w:ind w:left="5579" w:hanging="360"/>
      </w:pPr>
      <w:rPr>
        <w:rFonts w:ascii="Wingdings" w:hAnsi="Wingdings" w:hint="default"/>
      </w:rPr>
    </w:lvl>
    <w:lvl w:ilvl="6" w:tplc="04190001" w:tentative="1">
      <w:start w:val="1"/>
      <w:numFmt w:val="bullet"/>
      <w:lvlText w:val=""/>
      <w:lvlJc w:val="left"/>
      <w:pPr>
        <w:ind w:left="6299" w:hanging="360"/>
      </w:pPr>
      <w:rPr>
        <w:rFonts w:ascii="Symbol" w:hAnsi="Symbol" w:hint="default"/>
      </w:rPr>
    </w:lvl>
    <w:lvl w:ilvl="7" w:tplc="04190003" w:tentative="1">
      <w:start w:val="1"/>
      <w:numFmt w:val="bullet"/>
      <w:lvlText w:val="o"/>
      <w:lvlJc w:val="left"/>
      <w:pPr>
        <w:ind w:left="7019" w:hanging="360"/>
      </w:pPr>
      <w:rPr>
        <w:rFonts w:ascii="Courier New" w:hAnsi="Courier New" w:cs="Courier New" w:hint="default"/>
      </w:rPr>
    </w:lvl>
    <w:lvl w:ilvl="8" w:tplc="04190005" w:tentative="1">
      <w:start w:val="1"/>
      <w:numFmt w:val="bullet"/>
      <w:lvlText w:val=""/>
      <w:lvlJc w:val="left"/>
      <w:pPr>
        <w:ind w:left="7739" w:hanging="360"/>
      </w:pPr>
      <w:rPr>
        <w:rFonts w:ascii="Wingdings" w:hAnsi="Wingdings" w:hint="default"/>
      </w:rPr>
    </w:lvl>
  </w:abstractNum>
  <w:abstractNum w:abstractNumId="28" w15:restartNumberingAfterBreak="0">
    <w:nsid w:val="784D67AF"/>
    <w:multiLevelType w:val="hybridMultilevel"/>
    <w:tmpl w:val="FEB06E90"/>
    <w:lvl w:ilvl="0" w:tplc="137256B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D250C1"/>
    <w:multiLevelType w:val="hybridMultilevel"/>
    <w:tmpl w:val="6F300CB2"/>
    <w:lvl w:ilvl="0" w:tplc="205CF18A">
      <w:start w:val="1"/>
      <w:numFmt w:val="decimal"/>
      <w:lvlText w:val="4.1.%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7"/>
  </w:num>
  <w:num w:numId="3">
    <w:abstractNumId w:val="25"/>
  </w:num>
  <w:num w:numId="4">
    <w:abstractNumId w:val="29"/>
  </w:num>
  <w:num w:numId="5">
    <w:abstractNumId w:val="6"/>
  </w:num>
  <w:num w:numId="6">
    <w:abstractNumId w:val="19"/>
  </w:num>
  <w:num w:numId="7">
    <w:abstractNumId w:val="23"/>
  </w:num>
  <w:num w:numId="8">
    <w:abstractNumId w:val="0"/>
  </w:num>
  <w:num w:numId="9">
    <w:abstractNumId w:val="8"/>
  </w:num>
  <w:num w:numId="10">
    <w:abstractNumId w:val="5"/>
  </w:num>
  <w:num w:numId="11">
    <w:abstractNumId w:val="22"/>
  </w:num>
  <w:num w:numId="12">
    <w:abstractNumId w:val="14"/>
  </w:num>
  <w:num w:numId="13">
    <w:abstractNumId w:val="28"/>
  </w:num>
  <w:num w:numId="14">
    <w:abstractNumId w:val="12"/>
  </w:num>
  <w:num w:numId="15">
    <w:abstractNumId w:val="13"/>
  </w:num>
  <w:num w:numId="16">
    <w:abstractNumId w:val="18"/>
  </w:num>
  <w:num w:numId="17">
    <w:abstractNumId w:val="4"/>
  </w:num>
  <w:num w:numId="18">
    <w:abstractNumId w:val="2"/>
  </w:num>
  <w:num w:numId="19">
    <w:abstractNumId w:val="11"/>
  </w:num>
  <w:num w:numId="20">
    <w:abstractNumId w:val="10"/>
  </w:num>
  <w:num w:numId="21">
    <w:abstractNumId w:val="21"/>
  </w:num>
  <w:num w:numId="22">
    <w:abstractNumId w:val="3"/>
  </w:num>
  <w:num w:numId="23">
    <w:abstractNumId w:val="24"/>
  </w:num>
  <w:num w:numId="24">
    <w:abstractNumId w:val="26"/>
  </w:num>
  <w:num w:numId="25">
    <w:abstractNumId w:val="7"/>
  </w:num>
  <w:num w:numId="26">
    <w:abstractNumId w:val="16"/>
  </w:num>
  <w:num w:numId="27">
    <w:abstractNumId w:val="1"/>
  </w:num>
  <w:num w:numId="28">
    <w:abstractNumId w:val="9"/>
  </w:num>
  <w:num w:numId="29">
    <w:abstractNumId w:val="17"/>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81"/>
    <w:rsid w:val="00012961"/>
    <w:rsid w:val="00037DAE"/>
    <w:rsid w:val="00042095"/>
    <w:rsid w:val="00044CD5"/>
    <w:rsid w:val="00055174"/>
    <w:rsid w:val="000844B9"/>
    <w:rsid w:val="000917DC"/>
    <w:rsid w:val="000A2E02"/>
    <w:rsid w:val="000F1E38"/>
    <w:rsid w:val="000F4A27"/>
    <w:rsid w:val="00100DD0"/>
    <w:rsid w:val="00115B2D"/>
    <w:rsid w:val="001227B0"/>
    <w:rsid w:val="00130597"/>
    <w:rsid w:val="00154A22"/>
    <w:rsid w:val="00176547"/>
    <w:rsid w:val="001D0C4D"/>
    <w:rsid w:val="001D39EE"/>
    <w:rsid w:val="002074C8"/>
    <w:rsid w:val="002268B0"/>
    <w:rsid w:val="002268D8"/>
    <w:rsid w:val="00237AC8"/>
    <w:rsid w:val="002657C1"/>
    <w:rsid w:val="00272B26"/>
    <w:rsid w:val="002928F6"/>
    <w:rsid w:val="002C5E6F"/>
    <w:rsid w:val="002E0BE8"/>
    <w:rsid w:val="002F0792"/>
    <w:rsid w:val="002F75C9"/>
    <w:rsid w:val="00305F83"/>
    <w:rsid w:val="0031716F"/>
    <w:rsid w:val="003305B1"/>
    <w:rsid w:val="00343F9F"/>
    <w:rsid w:val="003621ED"/>
    <w:rsid w:val="00397EA8"/>
    <w:rsid w:val="003A7A00"/>
    <w:rsid w:val="003D0F64"/>
    <w:rsid w:val="003E1EBE"/>
    <w:rsid w:val="00420D77"/>
    <w:rsid w:val="004242F9"/>
    <w:rsid w:val="00452F2E"/>
    <w:rsid w:val="00481EB0"/>
    <w:rsid w:val="00482C87"/>
    <w:rsid w:val="004A0992"/>
    <w:rsid w:val="00506A1B"/>
    <w:rsid w:val="005129DA"/>
    <w:rsid w:val="0052095A"/>
    <w:rsid w:val="0053671F"/>
    <w:rsid w:val="0056268F"/>
    <w:rsid w:val="00591FF1"/>
    <w:rsid w:val="005A5BEC"/>
    <w:rsid w:val="005D7F28"/>
    <w:rsid w:val="00670DCE"/>
    <w:rsid w:val="0068666B"/>
    <w:rsid w:val="006A3E7C"/>
    <w:rsid w:val="006C1D9F"/>
    <w:rsid w:val="0070308A"/>
    <w:rsid w:val="00713B38"/>
    <w:rsid w:val="00764223"/>
    <w:rsid w:val="00785029"/>
    <w:rsid w:val="00790C31"/>
    <w:rsid w:val="007B1603"/>
    <w:rsid w:val="007B2A54"/>
    <w:rsid w:val="007B2AD2"/>
    <w:rsid w:val="007B570A"/>
    <w:rsid w:val="007D2B3D"/>
    <w:rsid w:val="00800940"/>
    <w:rsid w:val="0086626B"/>
    <w:rsid w:val="008E5FAA"/>
    <w:rsid w:val="00905F8A"/>
    <w:rsid w:val="00934BB7"/>
    <w:rsid w:val="0095414C"/>
    <w:rsid w:val="0099151D"/>
    <w:rsid w:val="009C6CD4"/>
    <w:rsid w:val="009E72F3"/>
    <w:rsid w:val="009F36AB"/>
    <w:rsid w:val="00A03A79"/>
    <w:rsid w:val="00A12857"/>
    <w:rsid w:val="00A2430B"/>
    <w:rsid w:val="00A471C7"/>
    <w:rsid w:val="00A602D9"/>
    <w:rsid w:val="00A852DD"/>
    <w:rsid w:val="00A911DF"/>
    <w:rsid w:val="00AE00DC"/>
    <w:rsid w:val="00AE587A"/>
    <w:rsid w:val="00AE5A41"/>
    <w:rsid w:val="00AF221A"/>
    <w:rsid w:val="00B147FF"/>
    <w:rsid w:val="00B15BE3"/>
    <w:rsid w:val="00B975EB"/>
    <w:rsid w:val="00BA032E"/>
    <w:rsid w:val="00BB67CB"/>
    <w:rsid w:val="00C00108"/>
    <w:rsid w:val="00C04D6E"/>
    <w:rsid w:val="00C27B55"/>
    <w:rsid w:val="00C503F2"/>
    <w:rsid w:val="00C70C5E"/>
    <w:rsid w:val="00C73279"/>
    <w:rsid w:val="00CA26D0"/>
    <w:rsid w:val="00D13581"/>
    <w:rsid w:val="00D22147"/>
    <w:rsid w:val="00D5416E"/>
    <w:rsid w:val="00D62CC8"/>
    <w:rsid w:val="00D714DC"/>
    <w:rsid w:val="00D82DDB"/>
    <w:rsid w:val="00D95135"/>
    <w:rsid w:val="00D95BC0"/>
    <w:rsid w:val="00DD0B80"/>
    <w:rsid w:val="00DE1901"/>
    <w:rsid w:val="00DF4119"/>
    <w:rsid w:val="00E7279D"/>
    <w:rsid w:val="00E97BDB"/>
    <w:rsid w:val="00EB3573"/>
    <w:rsid w:val="00EB73FD"/>
    <w:rsid w:val="00EC2467"/>
    <w:rsid w:val="00EC6BEF"/>
    <w:rsid w:val="00EF06C3"/>
    <w:rsid w:val="00EF1E80"/>
    <w:rsid w:val="00F02214"/>
    <w:rsid w:val="00F16706"/>
    <w:rsid w:val="00F4580F"/>
    <w:rsid w:val="00F868A8"/>
    <w:rsid w:val="00FB5D17"/>
    <w:rsid w:val="00FC789E"/>
    <w:rsid w:val="00FE2B19"/>
    <w:rsid w:val="00FF3F92"/>
    <w:rsid w:val="00FF5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FC48"/>
  <w15:chartTrackingRefBased/>
  <w15:docId w15:val="{A8C4539B-FE42-4411-827A-BFEAB54E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5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8E5FAA"/>
    <w:pPr>
      <w:keepNext/>
      <w:widowControl/>
      <w:autoSpaceDE/>
      <w:autoSpaceDN/>
      <w:adjustRightInd/>
      <w:ind w:left="360"/>
      <w:jc w:val="both"/>
      <w:outlineLvl w:val="0"/>
    </w:pPr>
    <w:rPr>
      <w:rFonts w:ascii="Times New Roman" w:hAnsi="Times New Roman" w:cs="Times New Roman"/>
      <w:b/>
      <w:bCs/>
      <w:sz w:val="24"/>
      <w:szCs w:val="24"/>
    </w:rPr>
  </w:style>
  <w:style w:type="paragraph" w:styleId="2">
    <w:name w:val="heading 2"/>
    <w:basedOn w:val="a"/>
    <w:next w:val="a"/>
    <w:link w:val="20"/>
    <w:qFormat/>
    <w:rsid w:val="008E5FAA"/>
    <w:pPr>
      <w:keepNext/>
      <w:widowControl/>
      <w:autoSpaceDE/>
      <w:autoSpaceDN/>
      <w:adjustRightInd/>
      <w:spacing w:before="240" w:after="60"/>
      <w:outlineLvl w:val="1"/>
    </w:pPr>
    <w:rPr>
      <w:b/>
      <w:bCs/>
      <w:i/>
      <w:iCs/>
      <w:sz w:val="28"/>
      <w:szCs w:val="28"/>
    </w:rPr>
  </w:style>
  <w:style w:type="paragraph" w:styleId="3">
    <w:name w:val="heading 3"/>
    <w:basedOn w:val="a"/>
    <w:next w:val="a"/>
    <w:link w:val="30"/>
    <w:semiHidden/>
    <w:unhideWhenUsed/>
    <w:qFormat/>
    <w:rsid w:val="008E5FAA"/>
    <w:pPr>
      <w:keepNext/>
      <w:keepLines/>
      <w:widowControl/>
      <w:autoSpaceDE/>
      <w:autoSpaceDN/>
      <w:adjustRightInd/>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5FA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8E5FAA"/>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8E5FAA"/>
    <w:rPr>
      <w:rFonts w:asciiTheme="majorHAnsi" w:eastAsiaTheme="majorEastAsia" w:hAnsiTheme="majorHAnsi" w:cstheme="majorBidi"/>
      <w:color w:val="1F4D78" w:themeColor="accent1" w:themeShade="7F"/>
      <w:sz w:val="24"/>
      <w:szCs w:val="24"/>
      <w:lang w:eastAsia="ru-RU"/>
    </w:rPr>
  </w:style>
  <w:style w:type="paragraph" w:styleId="31">
    <w:name w:val="Body Text 3"/>
    <w:basedOn w:val="a"/>
    <w:link w:val="32"/>
    <w:rsid w:val="00D13581"/>
    <w:pPr>
      <w:jc w:val="both"/>
    </w:pPr>
    <w:rPr>
      <w:rFonts w:ascii="Times New Roman" w:hAnsi="Times New Roman" w:cs="Times New Roman"/>
      <w:b/>
    </w:rPr>
  </w:style>
  <w:style w:type="character" w:customStyle="1" w:styleId="32">
    <w:name w:val="Основной текст 3 Знак"/>
    <w:basedOn w:val="a0"/>
    <w:link w:val="31"/>
    <w:rsid w:val="00D13581"/>
    <w:rPr>
      <w:rFonts w:ascii="Times New Roman" w:eastAsia="Times New Roman" w:hAnsi="Times New Roman" w:cs="Times New Roman"/>
      <w:b/>
      <w:sz w:val="20"/>
      <w:szCs w:val="20"/>
      <w:lang w:eastAsia="ru-RU"/>
    </w:rPr>
  </w:style>
  <w:style w:type="paragraph" w:styleId="a3">
    <w:name w:val="header"/>
    <w:basedOn w:val="a"/>
    <w:link w:val="a4"/>
    <w:rsid w:val="00D13581"/>
    <w:pPr>
      <w:tabs>
        <w:tab w:val="center" w:pos="4677"/>
        <w:tab w:val="right" w:pos="9355"/>
      </w:tabs>
    </w:pPr>
  </w:style>
  <w:style w:type="character" w:customStyle="1" w:styleId="a4">
    <w:name w:val="Верхний колонтитул Знак"/>
    <w:basedOn w:val="a0"/>
    <w:link w:val="a3"/>
    <w:rsid w:val="00D13581"/>
    <w:rPr>
      <w:rFonts w:ascii="Arial" w:eastAsia="Times New Roman" w:hAnsi="Arial" w:cs="Arial"/>
      <w:sz w:val="20"/>
      <w:szCs w:val="20"/>
      <w:lang w:eastAsia="ru-RU"/>
    </w:rPr>
  </w:style>
  <w:style w:type="paragraph" w:styleId="a5">
    <w:name w:val="footer"/>
    <w:basedOn w:val="a"/>
    <w:link w:val="a6"/>
    <w:uiPriority w:val="99"/>
    <w:rsid w:val="00D13581"/>
    <w:pPr>
      <w:tabs>
        <w:tab w:val="center" w:pos="4677"/>
        <w:tab w:val="right" w:pos="9355"/>
      </w:tabs>
    </w:pPr>
  </w:style>
  <w:style w:type="character" w:customStyle="1" w:styleId="a6">
    <w:name w:val="Нижний колонтитул Знак"/>
    <w:basedOn w:val="a0"/>
    <w:link w:val="a5"/>
    <w:uiPriority w:val="99"/>
    <w:rsid w:val="00D13581"/>
    <w:rPr>
      <w:rFonts w:ascii="Arial" w:eastAsia="Times New Roman" w:hAnsi="Arial" w:cs="Arial"/>
      <w:sz w:val="20"/>
      <w:szCs w:val="20"/>
      <w:lang w:eastAsia="ru-RU"/>
    </w:rPr>
  </w:style>
  <w:style w:type="paragraph" w:styleId="33">
    <w:name w:val="Body Text Indent 3"/>
    <w:basedOn w:val="a"/>
    <w:link w:val="34"/>
    <w:rsid w:val="00D13581"/>
    <w:pPr>
      <w:widowControl/>
      <w:autoSpaceDE/>
      <w:autoSpaceDN/>
      <w:adjustRightInd/>
      <w:spacing w:after="120"/>
      <w:ind w:left="283"/>
    </w:pPr>
    <w:rPr>
      <w:rFonts w:ascii="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D13581"/>
    <w:rPr>
      <w:rFonts w:ascii="Times New Roman" w:eastAsia="Times New Roman" w:hAnsi="Times New Roman" w:cs="Times New Roman"/>
      <w:sz w:val="16"/>
      <w:szCs w:val="16"/>
      <w:lang w:val="x-none" w:eastAsia="x-none"/>
    </w:rPr>
  </w:style>
  <w:style w:type="paragraph" w:styleId="a7">
    <w:name w:val="Balloon Text"/>
    <w:basedOn w:val="a"/>
    <w:link w:val="a8"/>
    <w:semiHidden/>
    <w:rsid w:val="00D13581"/>
    <w:rPr>
      <w:rFonts w:ascii="Tahoma" w:hAnsi="Tahoma" w:cs="Tahoma"/>
      <w:sz w:val="16"/>
      <w:szCs w:val="16"/>
    </w:rPr>
  </w:style>
  <w:style w:type="character" w:customStyle="1" w:styleId="a8">
    <w:name w:val="Текст выноски Знак"/>
    <w:basedOn w:val="a0"/>
    <w:link w:val="a7"/>
    <w:semiHidden/>
    <w:rsid w:val="00D13581"/>
    <w:rPr>
      <w:rFonts w:ascii="Tahoma" w:eastAsia="Times New Roman" w:hAnsi="Tahoma" w:cs="Tahoma"/>
      <w:sz w:val="16"/>
      <w:szCs w:val="16"/>
      <w:lang w:eastAsia="ru-RU"/>
    </w:rPr>
  </w:style>
  <w:style w:type="character" w:styleId="a9">
    <w:name w:val="page number"/>
    <w:basedOn w:val="a0"/>
    <w:rsid w:val="00D13581"/>
  </w:style>
  <w:style w:type="paragraph" w:styleId="aa">
    <w:name w:val="No Spacing"/>
    <w:uiPriority w:val="99"/>
    <w:qFormat/>
    <w:rsid w:val="00D1358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b">
    <w:name w:val="annotation reference"/>
    <w:rsid w:val="00D13581"/>
    <w:rPr>
      <w:sz w:val="16"/>
      <w:szCs w:val="16"/>
    </w:rPr>
  </w:style>
  <w:style w:type="paragraph" w:styleId="ac">
    <w:name w:val="annotation text"/>
    <w:basedOn w:val="a"/>
    <w:link w:val="ad"/>
    <w:uiPriority w:val="99"/>
    <w:rsid w:val="00D13581"/>
  </w:style>
  <w:style w:type="character" w:customStyle="1" w:styleId="ad">
    <w:name w:val="Текст примечания Знак"/>
    <w:basedOn w:val="a0"/>
    <w:link w:val="ac"/>
    <w:uiPriority w:val="99"/>
    <w:rsid w:val="00D13581"/>
    <w:rPr>
      <w:rFonts w:ascii="Arial" w:eastAsia="Times New Roman" w:hAnsi="Arial" w:cs="Arial"/>
      <w:sz w:val="20"/>
      <w:szCs w:val="20"/>
      <w:lang w:eastAsia="ru-RU"/>
    </w:rPr>
  </w:style>
  <w:style w:type="character" w:customStyle="1" w:styleId="ae">
    <w:name w:val="Тема примечания Знак"/>
    <w:basedOn w:val="ad"/>
    <w:link w:val="af"/>
    <w:semiHidden/>
    <w:rsid w:val="00D13581"/>
    <w:rPr>
      <w:rFonts w:ascii="Arial" w:eastAsia="Times New Roman" w:hAnsi="Arial" w:cs="Arial"/>
      <w:b/>
      <w:bCs/>
      <w:sz w:val="20"/>
      <w:szCs w:val="20"/>
      <w:lang w:eastAsia="ru-RU"/>
    </w:rPr>
  </w:style>
  <w:style w:type="paragraph" w:styleId="af">
    <w:name w:val="annotation subject"/>
    <w:basedOn w:val="ac"/>
    <w:next w:val="ac"/>
    <w:link w:val="ae"/>
    <w:semiHidden/>
    <w:rsid w:val="00D13581"/>
    <w:rPr>
      <w:b/>
      <w:bCs/>
    </w:rPr>
  </w:style>
  <w:style w:type="paragraph" w:styleId="af0">
    <w:name w:val="Body Text"/>
    <w:basedOn w:val="a"/>
    <w:link w:val="af1"/>
    <w:rsid w:val="00D13581"/>
    <w:pPr>
      <w:spacing w:after="120"/>
    </w:pPr>
    <w:rPr>
      <w:rFonts w:cs="Times New Roman"/>
      <w:lang w:val="x-none" w:eastAsia="x-none"/>
    </w:rPr>
  </w:style>
  <w:style w:type="character" w:customStyle="1" w:styleId="af1">
    <w:name w:val="Основной текст Знак"/>
    <w:basedOn w:val="a0"/>
    <w:link w:val="af0"/>
    <w:rsid w:val="00D13581"/>
    <w:rPr>
      <w:rFonts w:ascii="Arial" w:eastAsia="Times New Roman" w:hAnsi="Arial" w:cs="Times New Roman"/>
      <w:sz w:val="20"/>
      <w:szCs w:val="20"/>
      <w:lang w:val="x-none" w:eastAsia="x-none"/>
    </w:rPr>
  </w:style>
  <w:style w:type="paragraph" w:customStyle="1" w:styleId="BodyText21">
    <w:name w:val="Body Text 21"/>
    <w:basedOn w:val="a"/>
    <w:rsid w:val="00D13581"/>
    <w:pPr>
      <w:widowControl/>
      <w:tabs>
        <w:tab w:val="left" w:pos="-284"/>
        <w:tab w:val="left" w:pos="-142"/>
      </w:tabs>
      <w:adjustRightInd/>
      <w:ind w:right="-1"/>
      <w:jc w:val="both"/>
    </w:pPr>
    <w:rPr>
      <w:rFonts w:ascii="Times New Roman" w:eastAsia="Calibri" w:hAnsi="Times New Roman" w:cs="Times New Roman"/>
      <w:sz w:val="23"/>
      <w:szCs w:val="23"/>
    </w:rPr>
  </w:style>
  <w:style w:type="paragraph" w:customStyle="1" w:styleId="ConsPlusNormal">
    <w:name w:val="ConsPlusNormal"/>
    <w:rsid w:val="00D13581"/>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21">
    <w:name w:val="Body Text 2"/>
    <w:basedOn w:val="a"/>
    <w:link w:val="22"/>
    <w:rsid w:val="00D13581"/>
    <w:pPr>
      <w:spacing w:after="120" w:line="480" w:lineRule="auto"/>
    </w:pPr>
  </w:style>
  <w:style w:type="character" w:customStyle="1" w:styleId="22">
    <w:name w:val="Основной текст 2 Знак"/>
    <w:basedOn w:val="a0"/>
    <w:link w:val="21"/>
    <w:rsid w:val="00D13581"/>
    <w:rPr>
      <w:rFonts w:ascii="Arial" w:eastAsia="Times New Roman" w:hAnsi="Arial" w:cs="Arial"/>
      <w:sz w:val="20"/>
      <w:szCs w:val="20"/>
      <w:lang w:eastAsia="ru-RU"/>
    </w:rPr>
  </w:style>
  <w:style w:type="paragraph" w:customStyle="1" w:styleId="Default">
    <w:name w:val="Default"/>
    <w:rsid w:val="00D13581"/>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styleId="af2">
    <w:name w:val="footnote text"/>
    <w:basedOn w:val="a"/>
    <w:link w:val="af3"/>
    <w:uiPriority w:val="99"/>
    <w:rsid w:val="00D13581"/>
  </w:style>
  <w:style w:type="character" w:customStyle="1" w:styleId="af3">
    <w:name w:val="Текст сноски Знак"/>
    <w:basedOn w:val="a0"/>
    <w:link w:val="af2"/>
    <w:uiPriority w:val="99"/>
    <w:rsid w:val="00D13581"/>
    <w:rPr>
      <w:rFonts w:ascii="Arial" w:eastAsia="Times New Roman" w:hAnsi="Arial" w:cs="Arial"/>
      <w:sz w:val="20"/>
      <w:szCs w:val="20"/>
      <w:lang w:eastAsia="ru-RU"/>
    </w:rPr>
  </w:style>
  <w:style w:type="character" w:styleId="af4">
    <w:name w:val="footnote reference"/>
    <w:uiPriority w:val="99"/>
    <w:rsid w:val="00D13581"/>
    <w:rPr>
      <w:vertAlign w:val="superscript"/>
    </w:rPr>
  </w:style>
  <w:style w:type="paragraph" w:styleId="af5">
    <w:name w:val="List Paragraph"/>
    <w:basedOn w:val="a"/>
    <w:uiPriority w:val="34"/>
    <w:qFormat/>
    <w:rsid w:val="00D13581"/>
    <w:pPr>
      <w:widowControl/>
      <w:autoSpaceDE/>
      <w:autoSpaceDN/>
      <w:adjustRightInd/>
      <w:ind w:left="720"/>
      <w:contextualSpacing/>
    </w:pPr>
    <w:rPr>
      <w:rFonts w:ascii="Times New Roman" w:hAnsi="Times New Roman" w:cs="Times New Roman"/>
      <w:sz w:val="24"/>
      <w:szCs w:val="24"/>
    </w:rPr>
  </w:style>
  <w:style w:type="character" w:customStyle="1" w:styleId="copytarget">
    <w:name w:val="copy_target"/>
    <w:basedOn w:val="a0"/>
    <w:rsid w:val="007B1603"/>
  </w:style>
  <w:style w:type="paragraph" w:styleId="af6">
    <w:name w:val="Body Text Indent"/>
    <w:basedOn w:val="a"/>
    <w:link w:val="af7"/>
    <w:rsid w:val="008E5FAA"/>
    <w:pPr>
      <w:widowControl/>
      <w:tabs>
        <w:tab w:val="left" w:pos="0"/>
      </w:tabs>
      <w:autoSpaceDE/>
      <w:autoSpaceDN/>
      <w:adjustRightInd/>
      <w:ind w:firstLine="1260"/>
    </w:pPr>
    <w:rPr>
      <w:rFonts w:ascii="Times New Roman" w:hAnsi="Times New Roman" w:cs="Times New Roman"/>
      <w:sz w:val="28"/>
      <w:szCs w:val="28"/>
    </w:rPr>
  </w:style>
  <w:style w:type="character" w:customStyle="1" w:styleId="af7">
    <w:name w:val="Основной текст с отступом Знак"/>
    <w:basedOn w:val="a0"/>
    <w:link w:val="af6"/>
    <w:rsid w:val="008E5FAA"/>
    <w:rPr>
      <w:rFonts w:ascii="Times New Roman" w:eastAsia="Times New Roman" w:hAnsi="Times New Roman" w:cs="Times New Roman"/>
      <w:sz w:val="28"/>
      <w:szCs w:val="28"/>
      <w:lang w:eastAsia="ru-RU"/>
    </w:rPr>
  </w:style>
  <w:style w:type="paragraph" w:styleId="23">
    <w:name w:val="Body Text Indent 2"/>
    <w:basedOn w:val="a"/>
    <w:link w:val="24"/>
    <w:rsid w:val="008E5FAA"/>
    <w:pPr>
      <w:widowControl/>
      <w:tabs>
        <w:tab w:val="left" w:pos="0"/>
      </w:tabs>
      <w:autoSpaceDE/>
      <w:autoSpaceDN/>
      <w:adjustRightInd/>
      <w:ind w:firstLine="900"/>
      <w:jc w:val="both"/>
    </w:pPr>
    <w:rPr>
      <w:rFonts w:ascii="Times New Roman" w:hAnsi="Times New Roman" w:cs="Times New Roman"/>
      <w:sz w:val="28"/>
      <w:szCs w:val="28"/>
    </w:rPr>
  </w:style>
  <w:style w:type="character" w:customStyle="1" w:styleId="24">
    <w:name w:val="Основной текст с отступом 2 Знак"/>
    <w:basedOn w:val="a0"/>
    <w:link w:val="23"/>
    <w:rsid w:val="008E5FAA"/>
    <w:rPr>
      <w:rFonts w:ascii="Times New Roman" w:eastAsia="Times New Roman" w:hAnsi="Times New Roman" w:cs="Times New Roman"/>
      <w:sz w:val="28"/>
      <w:szCs w:val="28"/>
      <w:lang w:eastAsia="ru-RU"/>
    </w:rPr>
  </w:style>
  <w:style w:type="table" w:styleId="af8">
    <w:name w:val="Table Grid"/>
    <w:basedOn w:val="a1"/>
    <w:rsid w:val="008E5F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ocked/>
    <w:rsid w:val="008E5FAA"/>
    <w:rPr>
      <w:rFonts w:ascii="Times New Roman" w:hAnsi="Times New Roman" w:cs="Times New Roman"/>
      <w:sz w:val="20"/>
      <w:szCs w:val="20"/>
      <w:lang w:val="x-none" w:eastAsia="ru-RU"/>
    </w:rPr>
  </w:style>
  <w:style w:type="paragraph" w:customStyle="1" w:styleId="11">
    <w:name w:val="Знак1"/>
    <w:basedOn w:val="a"/>
    <w:rsid w:val="008E5FAA"/>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Style3">
    <w:name w:val="Style3"/>
    <w:basedOn w:val="a"/>
    <w:uiPriority w:val="99"/>
    <w:qFormat/>
    <w:rsid w:val="008E5FAA"/>
    <w:pPr>
      <w:autoSpaceDE/>
      <w:autoSpaceDN/>
      <w:adjustRightInd/>
      <w:spacing w:line="370" w:lineRule="exact"/>
      <w:jc w:val="both"/>
    </w:pPr>
    <w:rPr>
      <w:rFonts w:ascii="Candara" w:hAnsi="Candara" w:cs="Times New Roman"/>
      <w:sz w:val="24"/>
      <w:szCs w:val="24"/>
    </w:rPr>
  </w:style>
  <w:style w:type="paragraph" w:styleId="af9">
    <w:name w:val="Plain Text"/>
    <w:basedOn w:val="a"/>
    <w:link w:val="afa"/>
    <w:rsid w:val="008E5FAA"/>
    <w:pPr>
      <w:widowControl/>
      <w:autoSpaceDE/>
      <w:autoSpaceDN/>
      <w:adjustRightInd/>
    </w:pPr>
    <w:rPr>
      <w:rFonts w:ascii="Courier New" w:hAnsi="Courier New" w:cs="Times New Roman"/>
    </w:rPr>
  </w:style>
  <w:style w:type="character" w:customStyle="1" w:styleId="afa">
    <w:name w:val="Текст Знак"/>
    <w:basedOn w:val="a0"/>
    <w:link w:val="af9"/>
    <w:rsid w:val="008E5FAA"/>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0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13" Type="http://schemas.openxmlformats.org/officeDocument/2006/relationships/hyperlink" Target="http://economy.gov.ru/wps/wcm/connect/economylib4/mer/activity/sectio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conomy.gov.ru/wps/wcm/connect/economylib4/mer/activity/sec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nomy.gov.ru/wps/wcm/connect/economylib4/mer/main++++++++++++++++++++++++++++++++++++++++++++++++++++++++++++++++++++++++++++++++++++++++++++++++++++++++++++++++++++++++++++++++" TargetMode="External"/><Relationship Id="rId5" Type="http://schemas.openxmlformats.org/officeDocument/2006/relationships/webSettings" Target="webSettings.xml"/><Relationship Id="rId15" Type="http://schemas.openxmlformats.org/officeDocument/2006/relationships/hyperlink" Target="http://economy.gov.ru/wps/wcm/connect/economylib4/mer/activity/sections/macro/prognoz/" TargetMode="External"/><Relationship Id="rId10" Type="http://schemas.openxmlformats.org/officeDocument/2006/relationships/hyperlink" Target="http://economy.gov.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ks.ru/dbscripts/cbsd/dbinet.cgi?pl%3D1902001" TargetMode="External"/><Relationship Id="rId14" Type="http://schemas.openxmlformats.org/officeDocument/2006/relationships/hyperlink" Target="http://economy.gov.ru/wps/wcm/connect/economylib4/mer/activity/sections/mac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C9F47-9D20-4D1B-B0F0-3D4CC718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14631</Words>
  <Characters>83402</Characters>
  <Application>Microsoft Office Word</Application>
  <DocSecurity>4</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PJSC TPlus</Company>
  <LinksUpToDate>false</LinksUpToDate>
  <CharactersWithSpaces>97838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Синцова Ольга Леонидовна</dc:creator>
  <cp:keywords/>
  <dc:description/>
  <cp:lastModifiedBy>Зонина Наталья Александровна</cp:lastModifiedBy>
  <cp:revision>2</cp:revision>
  <dcterms:created xsi:type="dcterms:W3CDTF">2021-06-23T11:37:00Z</dcterms:created>
  <dcterms:modified xsi:type="dcterms:W3CDTF">2021-06-23T11:37:00Z</dcterms:modified>
</cp:coreProperties>
</file>